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586D06">
        <w:trPr>
          <w:trHeight w:val="16563"/>
        </w:trPr>
        <w:tc>
          <w:tcPr>
            <w:tcW w:w="10453" w:type="dxa"/>
          </w:tcPr>
          <w:p w:rsidR="00717180" w:rsidRPr="000E30E6" w:rsidRDefault="00717180" w:rsidP="00717180">
            <w:pPr>
              <w:rPr>
                <w:sz w:val="16"/>
                <w:szCs w:val="16"/>
                <w:lang w:val="ru-RU"/>
              </w:rPr>
            </w:pPr>
          </w:p>
          <w:p w:rsidR="00717180" w:rsidRPr="001E2B1C" w:rsidRDefault="00717180" w:rsidP="00717180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717180" w:rsidRPr="001E2B1C" w:rsidTr="00790E26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717180" w:rsidRDefault="00717180" w:rsidP="00717180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6514F6" w:rsidRDefault="00717180" w:rsidP="00717180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17180" w:rsidRPr="00007C5C" w:rsidRDefault="00717180" w:rsidP="00165F0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proofErr w:type="gramStart"/>
                  <w:r w:rsidRPr="006514F6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proofErr w:type="gram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165F00">
                    <w:rPr>
                      <w:sz w:val="24"/>
                      <w:szCs w:val="24"/>
                      <w:lang w:val="ru-RU"/>
                    </w:rPr>
                    <w:t>17</w:t>
                  </w:r>
                  <w:r w:rsidRPr="006514F6">
                    <w:rPr>
                      <w:sz w:val="24"/>
                      <w:szCs w:val="24"/>
                      <w:lang w:val="ru-RU"/>
                    </w:rPr>
                    <w:t>.0</w:t>
                  </w:r>
                  <w:r w:rsidR="00165F00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6514F6">
                    <w:rPr>
                      <w:sz w:val="24"/>
                      <w:szCs w:val="24"/>
                      <w:lang w:val="ru-RU"/>
                    </w:rPr>
                    <w:t>.20</w:t>
                  </w:r>
                  <w:r w:rsidR="00165F00">
                    <w:rPr>
                      <w:sz w:val="24"/>
                      <w:szCs w:val="24"/>
                      <w:lang w:val="ru-RU"/>
                    </w:rPr>
                    <w:t>20 р. №</w:t>
                  </w:r>
                  <w:r w:rsidR="002A0808">
                    <w:rPr>
                      <w:sz w:val="24"/>
                      <w:szCs w:val="24"/>
                      <w:lang w:val="ru-RU"/>
                    </w:rPr>
                    <w:t>2</w:t>
                  </w:r>
                  <w:bookmarkStart w:id="0" w:name="_GoBack"/>
                  <w:bookmarkEnd w:id="0"/>
                </w:p>
              </w:tc>
            </w:tr>
          </w:tbl>
          <w:p w:rsidR="00717180" w:rsidRPr="00F8637D" w:rsidRDefault="00717180" w:rsidP="00717180">
            <w:pPr>
              <w:rPr>
                <w:b/>
                <w:lang w:val="ru-RU"/>
              </w:rPr>
            </w:pPr>
          </w:p>
          <w:p w:rsidR="00717180" w:rsidRDefault="00717180" w:rsidP="00717180">
            <w:pPr>
              <w:jc w:val="center"/>
              <w:rPr>
                <w:b/>
              </w:rPr>
            </w:pPr>
            <w:r w:rsidRPr="00F57905">
              <w:rPr>
                <w:b/>
              </w:rPr>
              <w:t>ТЕХНОЛОГІЧНА КАРТКА</w:t>
            </w:r>
            <w:r w:rsidRPr="007F76AE">
              <w:rPr>
                <w:b/>
              </w:rPr>
              <w:t xml:space="preserve"> АДМІНІСТРАТИВНОЇ ПОСЛУГИ</w:t>
            </w:r>
          </w:p>
          <w:p w:rsidR="00717180" w:rsidRPr="00B72DBE" w:rsidRDefault="00717180" w:rsidP="00717180">
            <w:pPr>
              <w:jc w:val="center"/>
            </w:pPr>
          </w:p>
          <w:p w:rsidR="00717180" w:rsidRPr="006729E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5A5453">
              <w:rPr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1718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17180" w:rsidRPr="00B72D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17180" w:rsidRDefault="0085008A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17180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17180" w:rsidRPr="006F5B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17180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17180" w:rsidRPr="00DB4C31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490"/>
              <w:gridCol w:w="3714"/>
              <w:gridCol w:w="993"/>
              <w:gridCol w:w="1557"/>
            </w:tblGrid>
            <w:tr w:rsidR="00717180" w:rsidRPr="00FE396B" w:rsidTr="00FE396B">
              <w:tc>
                <w:tcPr>
                  <w:tcW w:w="59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90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Етапи послуги</w:t>
                  </w:r>
                </w:p>
              </w:tc>
              <w:tc>
                <w:tcPr>
                  <w:tcW w:w="371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93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Дія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(В, У, П, З)</w:t>
                  </w:r>
                </w:p>
              </w:tc>
              <w:tc>
                <w:tcPr>
                  <w:tcW w:w="1557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Термін виконання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(днів)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17180" w:rsidRPr="00FE396B" w:rsidRDefault="003B26AD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Прийом і перевірка повноти пакету документів та реєстрація Центром адміністративних послуг «Прозорий офіс» м. Вінниці.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717180" w:rsidRPr="00FE396B" w:rsidRDefault="00717180" w:rsidP="003B26AD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Передача пакету документів та перевірка пакету документів суб’єкта звернення у відділ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 xml:space="preserve">Департаменту міжнародного співробітництва та регіонального розвитку Вінницької обласної державної адміністрації. Реєстрація заяви суб’єкта звернення у </w:t>
                  </w:r>
                  <w:r w:rsidR="003B26AD" w:rsidRPr="00FE396B">
                    <w:rPr>
                      <w:sz w:val="24"/>
                      <w:szCs w:val="24"/>
                    </w:rPr>
                    <w:t>журналі обліку 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Головний спеціаліст відділу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(далі  - відділ) </w:t>
                  </w:r>
                  <w:r w:rsidRPr="00FE396B">
                    <w:rPr>
                      <w:sz w:val="24"/>
                      <w:szCs w:val="24"/>
                    </w:rPr>
                    <w:t>Департаменту міжнародного співробітництва та регіонального розвитку Вінницької обласної державної адміністрації (далі-</w:t>
                  </w:r>
                  <w:r w:rsidR="0085008A" w:rsidRPr="00FE396B">
                    <w:rPr>
                      <w:sz w:val="24"/>
                      <w:szCs w:val="24"/>
                    </w:rPr>
                    <w:t>Департамент</w:t>
                  </w:r>
                  <w:r w:rsidRPr="00FE3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rPr>
                <w:trHeight w:val="1721"/>
              </w:trPr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FE396B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Розгляд документів, поданих суб’єктом звернення та прийняття рішення про реєстрацію договору (контракту) або відмови в ній. У разі відмови – підготовка листа-відмови. </w:t>
                  </w:r>
                </w:p>
                <w:p w:rsidR="00717180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Оформлення картки державної реєстрації договору (контракту) (4 примірника) та здійснення спеціальної відмітки на оригіналі договору (контракту)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E4583A" w:rsidP="006C3D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C3DD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1ED" w:rsidRPr="00FE396B" w:rsidTr="000F5731">
              <w:trPr>
                <w:trHeight w:val="330"/>
              </w:trPr>
              <w:tc>
                <w:tcPr>
                  <w:tcW w:w="594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90" w:type="dxa"/>
                  <w:vMerge w:val="restart"/>
                </w:tcPr>
                <w:p w:rsidR="004051ED" w:rsidRDefault="004051ED" w:rsidP="000A13E3">
                  <w:r w:rsidRPr="005F351A">
                    <w:rPr>
                      <w:sz w:val="24"/>
                      <w:szCs w:val="24"/>
                    </w:rPr>
                    <w:t xml:space="preserve">Присвоєння картці державної реєстрації (на 4 примірниках) </w:t>
                  </w:r>
                  <w:r w:rsidRPr="005F351A">
                    <w:rPr>
                      <w:sz w:val="24"/>
                      <w:szCs w:val="24"/>
                    </w:rPr>
                    <w:lastRenderedPageBreak/>
                    <w:t>реєстраційного номеру, підписання посадовою особою та скріплення печаткою органу державної реєстрації. У разі відмови –підписання посадовою особою листа з обґрунтуванням причин відмови.</w:t>
                  </w:r>
                </w:p>
              </w:tc>
              <w:tc>
                <w:tcPr>
                  <w:tcW w:w="3714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1ED" w:rsidRPr="00FE396B" w:rsidTr="000F5731">
              <w:trPr>
                <w:trHeight w:val="606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A1DAE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Заступник </w:t>
                  </w:r>
                  <w:r w:rsidR="000A1DAE" w:rsidRPr="000A1DAE">
                    <w:rPr>
                      <w:sz w:val="24"/>
                      <w:szCs w:val="24"/>
                    </w:rPr>
                    <w:t xml:space="preserve">начальника управління – начальник відділу 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>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51ED" w:rsidRPr="00FE396B" w:rsidTr="00FE396B">
              <w:trPr>
                <w:trHeight w:val="1035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Директор Департаменту міжнародного співробітництва та регіонального розвитку Вінницької обласної державної адміністрації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61" w:rsidRPr="00FE396B" w:rsidTr="00FE396B">
              <w:tc>
                <w:tcPr>
                  <w:tcW w:w="594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90" w:type="dxa"/>
                </w:tcPr>
                <w:p w:rsidR="006D3161" w:rsidRDefault="006D3161" w:rsidP="006D3161">
                  <w:r>
                    <w:rPr>
                      <w:sz w:val="24"/>
                      <w:szCs w:val="24"/>
                    </w:rPr>
                    <w:t xml:space="preserve">Здійснення відповідного запису у журналі обліку </w:t>
                  </w:r>
                  <w:r w:rsidRPr="00F85062">
                    <w:rPr>
                      <w:sz w:val="24"/>
                      <w:szCs w:val="24"/>
                    </w:rPr>
                    <w:t>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6D3161" w:rsidRPr="00FE396B" w:rsidRDefault="006D3161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6D3161" w:rsidRPr="00FE396B" w:rsidRDefault="00E4583A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Передача результату надання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до ЦНАП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0F115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0F115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Реєстрація результату в ЦНАП, повідомлення про результат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суб’єкта звернення</w:t>
                  </w:r>
                  <w:r w:rsidR="000F1150" w:rsidRPr="000A1DAE">
                    <w:rPr>
                      <w:sz w:val="24"/>
                      <w:szCs w:val="24"/>
                    </w:rPr>
                    <w:t xml:space="preserve"> та видача результату.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робочих днів (передбачена законодавством)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17180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</w:p>
          <w:p w:rsidR="006D7643" w:rsidRPr="006D7643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 w:rsidRPr="00B2071B">
              <w:rPr>
                <w:sz w:val="20"/>
                <w:szCs w:val="20"/>
              </w:rPr>
              <w:t>Умовні позначки: В-виконує, У- бере участь, П - погоджує, З – затверджує.</w:t>
            </w:r>
          </w:p>
        </w:tc>
      </w:tr>
    </w:tbl>
    <w:p w:rsidR="00734BDF" w:rsidRPr="00335D6A" w:rsidRDefault="00734BDF" w:rsidP="006D7643">
      <w:pPr>
        <w:rPr>
          <w:b/>
          <w:noProof/>
          <w:sz w:val="24"/>
          <w:szCs w:val="24"/>
        </w:rPr>
      </w:pPr>
      <w:bookmarkStart w:id="1" w:name="BM154"/>
      <w:bookmarkEnd w:id="1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13E3"/>
    <w:rsid w:val="000A1DA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150"/>
    <w:rsid w:val="000F12AE"/>
    <w:rsid w:val="000F4ED2"/>
    <w:rsid w:val="000F5731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5F00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0808"/>
    <w:rsid w:val="002A6A6F"/>
    <w:rsid w:val="002B4FAE"/>
    <w:rsid w:val="002B512B"/>
    <w:rsid w:val="002C0306"/>
    <w:rsid w:val="002C69E8"/>
    <w:rsid w:val="002D2745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26A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051ED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E62C7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C3DD8"/>
    <w:rsid w:val="006D3161"/>
    <w:rsid w:val="006D7643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17180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008A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358B"/>
    <w:rsid w:val="00CB59E5"/>
    <w:rsid w:val="00CB77CB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3A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1BDC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396B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paragraph" w:styleId="af2">
    <w:name w:val="List Paragraph"/>
    <w:basedOn w:val="a"/>
    <w:uiPriority w:val="99"/>
    <w:qFormat/>
    <w:rsid w:val="006D764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Пилявець Любов Василівна</cp:lastModifiedBy>
  <cp:revision>61</cp:revision>
  <cp:lastPrinted>2018-04-02T08:58:00Z</cp:lastPrinted>
  <dcterms:created xsi:type="dcterms:W3CDTF">2018-03-19T12:25:00Z</dcterms:created>
  <dcterms:modified xsi:type="dcterms:W3CDTF">2020-02-10T12:45:00Z</dcterms:modified>
</cp:coreProperties>
</file>