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D8" w:rsidRDefault="00F936D8" w:rsidP="009002E1">
      <w:pPr>
        <w:pStyle w:val="a3"/>
        <w:rPr>
          <w:szCs w:val="28"/>
        </w:rPr>
      </w:pPr>
    </w:p>
    <w:p w:rsidR="00F936D8" w:rsidRDefault="00F936D8" w:rsidP="009002E1">
      <w:pPr>
        <w:pStyle w:val="a3"/>
        <w:rPr>
          <w:szCs w:val="28"/>
        </w:rPr>
      </w:pPr>
    </w:p>
    <w:p w:rsidR="00F936D8" w:rsidRDefault="00F936D8" w:rsidP="009002E1">
      <w:pPr>
        <w:pStyle w:val="a3"/>
        <w:rPr>
          <w:szCs w:val="28"/>
        </w:rPr>
      </w:pPr>
    </w:p>
    <w:p w:rsidR="00F936D8" w:rsidRDefault="00F936D8" w:rsidP="009002E1">
      <w:pPr>
        <w:pStyle w:val="a3"/>
        <w:rPr>
          <w:szCs w:val="28"/>
        </w:rPr>
      </w:pPr>
    </w:p>
    <w:p w:rsidR="00F936D8" w:rsidRDefault="00F936D8" w:rsidP="009002E1">
      <w:pPr>
        <w:pStyle w:val="a3"/>
        <w:rPr>
          <w:szCs w:val="28"/>
        </w:rPr>
      </w:pPr>
    </w:p>
    <w:p w:rsidR="00F936D8" w:rsidRDefault="00F936D8" w:rsidP="009002E1">
      <w:pPr>
        <w:pStyle w:val="a3"/>
        <w:rPr>
          <w:szCs w:val="28"/>
        </w:rPr>
      </w:pPr>
    </w:p>
    <w:p w:rsidR="00F936D8" w:rsidRDefault="00F936D8" w:rsidP="009002E1">
      <w:pPr>
        <w:pStyle w:val="a3"/>
        <w:rPr>
          <w:szCs w:val="28"/>
        </w:rPr>
      </w:pPr>
    </w:p>
    <w:p w:rsidR="00F936D8" w:rsidRDefault="00F936D8" w:rsidP="009002E1">
      <w:pPr>
        <w:pStyle w:val="a3"/>
        <w:rPr>
          <w:szCs w:val="28"/>
        </w:rPr>
      </w:pPr>
    </w:p>
    <w:p w:rsidR="009002E1" w:rsidRDefault="009002E1" w:rsidP="009002E1">
      <w:pPr>
        <w:pStyle w:val="a3"/>
        <w:rPr>
          <w:szCs w:val="28"/>
        </w:rPr>
      </w:pPr>
      <w:r>
        <w:rPr>
          <w:szCs w:val="28"/>
        </w:rPr>
        <w:t>Про  відзначення в області Дня журналіста</w:t>
      </w:r>
    </w:p>
    <w:p w:rsidR="009002E1" w:rsidRDefault="009002E1" w:rsidP="009002E1">
      <w:pPr>
        <w:pStyle w:val="a3"/>
      </w:pPr>
      <w:r>
        <w:t>та Дня працівників  видавництв, поліграфії  і книгорозповсюдження</w:t>
      </w:r>
    </w:p>
    <w:p w:rsidR="009002E1" w:rsidRPr="001F6579" w:rsidRDefault="009002E1" w:rsidP="009002E1">
      <w:pPr>
        <w:pStyle w:val="a3"/>
        <w:jc w:val="both"/>
        <w:rPr>
          <w:szCs w:val="28"/>
        </w:rPr>
      </w:pPr>
    </w:p>
    <w:p w:rsidR="009002E1" w:rsidRDefault="009002E1" w:rsidP="009002E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 xml:space="preserve">Відповідно до указів Президента України від 25 травня 1994 року        № 251/94 «Про День журналіста», від 25 травня 1999 року № 563/99 «Про </w:t>
      </w:r>
      <w:r>
        <w:rPr>
          <w:b w:val="0"/>
          <w:bCs w:val="0"/>
          <w:szCs w:val="28"/>
        </w:rPr>
        <w:t xml:space="preserve">День працівників </w:t>
      </w:r>
      <w:r>
        <w:rPr>
          <w:b w:val="0"/>
          <w:bCs w:val="0"/>
        </w:rPr>
        <w:t xml:space="preserve">видавництв, поліграфії і книгорозповсюдження», </w:t>
      </w:r>
      <w:r>
        <w:rPr>
          <w:b w:val="0"/>
          <w:szCs w:val="28"/>
        </w:rPr>
        <w:t>рішення 4 сесії обласної Ради 7 скликання від 11 лютого 2016 року № 63 «Про відзнаки обласного рівня»</w:t>
      </w:r>
      <w:r>
        <w:rPr>
          <w:b w:val="0"/>
          <w:bCs w:val="0"/>
        </w:rPr>
        <w:t xml:space="preserve">, з нагоди відзначення Дня журналіста та </w:t>
      </w:r>
      <w:r>
        <w:rPr>
          <w:b w:val="0"/>
          <w:bCs w:val="0"/>
          <w:szCs w:val="28"/>
        </w:rPr>
        <w:t xml:space="preserve">Дня працівників </w:t>
      </w:r>
      <w:r>
        <w:rPr>
          <w:b w:val="0"/>
          <w:bCs w:val="0"/>
        </w:rPr>
        <w:t xml:space="preserve">видавництв, поліграфії і книгорозповсюдження:  </w:t>
      </w:r>
    </w:p>
    <w:p w:rsidR="009002E1" w:rsidRDefault="009002E1" w:rsidP="009002E1">
      <w:pPr>
        <w:ind w:firstLine="708"/>
        <w:jc w:val="both"/>
        <w:rPr>
          <w:sz w:val="28"/>
          <w:szCs w:val="28"/>
          <w:lang w:val="uk-UA"/>
        </w:rPr>
      </w:pPr>
    </w:p>
    <w:p w:rsidR="009002E1" w:rsidRPr="00E47BF0" w:rsidRDefault="009002E1" w:rsidP="009002E1">
      <w:pPr>
        <w:numPr>
          <w:ilvl w:val="0"/>
          <w:numId w:val="1"/>
        </w:numPr>
        <w:tabs>
          <w:tab w:val="clear" w:pos="42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інформаційної діяльності та комунікацій з </w:t>
      </w:r>
      <w:r w:rsidRPr="00E47BF0">
        <w:rPr>
          <w:sz w:val="28"/>
          <w:szCs w:val="28"/>
          <w:lang w:val="uk-UA"/>
        </w:rPr>
        <w:t>громадськістю облдержадміністрації (Василюк С.М.) з</w:t>
      </w:r>
      <w:r w:rsidRPr="00171AFD">
        <w:rPr>
          <w:sz w:val="28"/>
          <w:szCs w:val="28"/>
          <w:lang w:val="uk-UA"/>
        </w:rPr>
        <w:t>дійснити організаційні заходи щодо відзначення в області Дня журналіста та Дня працівників видавництв, поліграфії і книгорозповсюдження.</w:t>
      </w:r>
    </w:p>
    <w:p w:rsidR="009002E1" w:rsidRDefault="009002E1" w:rsidP="009002E1">
      <w:pPr>
        <w:pStyle w:val="2"/>
        <w:ind w:left="0" w:firstLine="708"/>
      </w:pPr>
    </w:p>
    <w:p w:rsidR="009002E1" w:rsidRDefault="009002E1" w:rsidP="009002E1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FF3847">
        <w:rPr>
          <w:sz w:val="28"/>
          <w:szCs w:val="28"/>
          <w:lang w:val="uk-UA"/>
        </w:rPr>
        <w:t>Нагородити Почесною грамотою облдержадміністрації та обласної Ради з наданням грошової винагороди журналістів, працівників видавництв, поліграфії і книг</w:t>
      </w:r>
      <w:r>
        <w:rPr>
          <w:sz w:val="28"/>
          <w:szCs w:val="28"/>
          <w:lang w:val="uk-UA"/>
        </w:rPr>
        <w:t>орозповсюдження згідно з додатко</w:t>
      </w:r>
      <w:r w:rsidRPr="00FF38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1</w:t>
      </w:r>
      <w:r w:rsidRPr="00FF3847">
        <w:rPr>
          <w:sz w:val="28"/>
          <w:szCs w:val="28"/>
          <w:lang w:val="uk-UA"/>
        </w:rPr>
        <w:t>.</w:t>
      </w:r>
    </w:p>
    <w:p w:rsidR="009002E1" w:rsidRDefault="009002E1" w:rsidP="009002E1">
      <w:pPr>
        <w:pStyle w:val="a5"/>
        <w:rPr>
          <w:sz w:val="28"/>
          <w:szCs w:val="28"/>
          <w:lang w:val="uk-UA"/>
        </w:rPr>
      </w:pPr>
    </w:p>
    <w:p w:rsidR="009002E1" w:rsidRPr="00956599" w:rsidRDefault="009002E1" w:rsidP="009002E1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журналістські колективи </w:t>
      </w:r>
      <w:r w:rsidRPr="00CD1D99">
        <w:rPr>
          <w:sz w:val="28"/>
          <w:szCs w:val="28"/>
          <w:lang w:val="uk-UA"/>
        </w:rPr>
        <w:t>згідно з додатк</w:t>
      </w:r>
      <w:r>
        <w:rPr>
          <w:sz w:val="28"/>
          <w:szCs w:val="28"/>
          <w:lang w:val="uk-UA"/>
        </w:rPr>
        <w:t>о</w:t>
      </w:r>
      <w:r w:rsidRPr="00CD1D9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2</w:t>
      </w:r>
      <w:r w:rsidRPr="00CD1D99">
        <w:rPr>
          <w:sz w:val="28"/>
          <w:szCs w:val="28"/>
          <w:lang w:val="uk-UA"/>
        </w:rPr>
        <w:t>.</w:t>
      </w:r>
    </w:p>
    <w:p w:rsidR="009002E1" w:rsidRPr="00F722A6" w:rsidRDefault="009002E1" w:rsidP="009002E1">
      <w:pPr>
        <w:pStyle w:val="2"/>
        <w:ind w:left="0"/>
      </w:pPr>
    </w:p>
    <w:p w:rsidR="009002E1" w:rsidRDefault="009002E1" w:rsidP="009002E1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F3847">
        <w:rPr>
          <w:sz w:val="28"/>
          <w:szCs w:val="28"/>
          <w:lang w:val="uk-UA"/>
        </w:rPr>
        <w:t>Департаменту інформаційної діяльності та комунікацій з громадськістю облдержадміністрації (Василюк С.М.) видатки, пов’язані з виплатою грошової винагороди профінансувати за рахунок коштів, передбачених в обласному бюджеті на інші видатки, відповідно до кошторису.</w:t>
      </w:r>
    </w:p>
    <w:p w:rsidR="009002E1" w:rsidRDefault="009002E1" w:rsidP="009002E1">
      <w:pPr>
        <w:pStyle w:val="a5"/>
        <w:rPr>
          <w:sz w:val="28"/>
          <w:szCs w:val="28"/>
          <w:lang w:val="uk-UA"/>
        </w:rPr>
      </w:pPr>
    </w:p>
    <w:p w:rsidR="009002E1" w:rsidRPr="00956599" w:rsidRDefault="009002E1" w:rsidP="009002E1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голови – директора Департаменту освіти і науки облдержадміністрації Івасюка І.Д.</w:t>
      </w:r>
    </w:p>
    <w:p w:rsidR="009002E1" w:rsidRDefault="009002E1" w:rsidP="009002E1">
      <w:pPr>
        <w:jc w:val="both"/>
        <w:rPr>
          <w:sz w:val="28"/>
          <w:szCs w:val="28"/>
          <w:lang w:val="uk-UA"/>
        </w:rPr>
      </w:pPr>
    </w:p>
    <w:p w:rsidR="009002E1" w:rsidRDefault="009002E1" w:rsidP="009002E1">
      <w:pPr>
        <w:jc w:val="both"/>
        <w:rPr>
          <w:sz w:val="28"/>
          <w:szCs w:val="28"/>
          <w:lang w:val="uk-UA"/>
        </w:rPr>
      </w:pPr>
    </w:p>
    <w:p w:rsidR="00F936D8" w:rsidRDefault="00F936D8" w:rsidP="009002E1">
      <w:pPr>
        <w:jc w:val="both"/>
        <w:rPr>
          <w:sz w:val="28"/>
          <w:szCs w:val="28"/>
          <w:lang w:val="uk-UA"/>
        </w:rPr>
      </w:pPr>
    </w:p>
    <w:p w:rsidR="009002E1" w:rsidRDefault="009002E1" w:rsidP="009002E1">
      <w:pPr>
        <w:rPr>
          <w:b/>
          <w:sz w:val="28"/>
          <w:szCs w:val="28"/>
        </w:rPr>
      </w:pPr>
      <w:r w:rsidRPr="00461B79">
        <w:rPr>
          <w:b/>
          <w:sz w:val="28"/>
          <w:szCs w:val="28"/>
        </w:rPr>
        <w:t xml:space="preserve">Голова </w:t>
      </w:r>
      <w:proofErr w:type="spellStart"/>
      <w:r w:rsidRPr="00461B79">
        <w:rPr>
          <w:b/>
          <w:sz w:val="28"/>
          <w:szCs w:val="28"/>
        </w:rPr>
        <w:t>обласної</w:t>
      </w:r>
      <w:proofErr w:type="spellEnd"/>
      <w:r w:rsidRPr="00461B79">
        <w:rPr>
          <w:b/>
          <w:sz w:val="28"/>
          <w:szCs w:val="28"/>
        </w:rPr>
        <w:t xml:space="preserve"> </w:t>
      </w:r>
      <w:proofErr w:type="spellStart"/>
      <w:r w:rsidRPr="00461B79">
        <w:rPr>
          <w:b/>
          <w:sz w:val="28"/>
          <w:szCs w:val="28"/>
        </w:rPr>
        <w:t>державної</w:t>
      </w:r>
      <w:proofErr w:type="spellEnd"/>
      <w:r w:rsidRPr="00461B79">
        <w:rPr>
          <w:b/>
          <w:sz w:val="28"/>
          <w:szCs w:val="28"/>
        </w:rPr>
        <w:t xml:space="preserve"> </w:t>
      </w:r>
    </w:p>
    <w:p w:rsidR="009002E1" w:rsidRDefault="009002E1" w:rsidP="00900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461B79">
        <w:rPr>
          <w:b/>
          <w:sz w:val="28"/>
          <w:szCs w:val="28"/>
        </w:rPr>
        <w:t>адміністрації</w:t>
      </w:r>
      <w:proofErr w:type="spellEnd"/>
      <w:r w:rsidRPr="00461B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В. КОРОВІЙ</w:t>
      </w:r>
    </w:p>
    <w:p w:rsidR="009002E1" w:rsidRDefault="009002E1" w:rsidP="009002E1">
      <w:pPr>
        <w:rPr>
          <w:b/>
          <w:sz w:val="28"/>
          <w:szCs w:val="28"/>
        </w:rPr>
      </w:pPr>
    </w:p>
    <w:p w:rsidR="007D207B" w:rsidRDefault="007D207B"/>
    <w:sectPr w:rsidR="007D207B" w:rsidSect="007D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606D"/>
    <w:multiLevelType w:val="multilevel"/>
    <w:tmpl w:val="252EDB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002E1"/>
    <w:rsid w:val="001D77BB"/>
    <w:rsid w:val="00473CA4"/>
    <w:rsid w:val="007D207B"/>
    <w:rsid w:val="009002E1"/>
    <w:rsid w:val="00C83AC2"/>
    <w:rsid w:val="00F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E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2E1"/>
    <w:pPr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002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9002E1"/>
    <w:pPr>
      <w:ind w:left="1080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002E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9002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2</cp:revision>
  <dcterms:created xsi:type="dcterms:W3CDTF">2017-05-17T07:02:00Z</dcterms:created>
  <dcterms:modified xsi:type="dcterms:W3CDTF">2017-05-17T07:02:00Z</dcterms:modified>
</cp:coreProperties>
</file>