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955" w14:textId="77777777" w:rsidR="00FF2034" w:rsidRDefault="00FF2034" w:rsidP="00540190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14:paraId="1D2635B1" w14:textId="77777777" w:rsidR="00FF2034" w:rsidRDefault="00FF2034" w:rsidP="00540190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про результати перевірки, передбаченої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“Про очищення влади”</w:t>
      </w:r>
    </w:p>
    <w:p w14:paraId="5DE68989" w14:textId="5E5B4F38" w:rsidR="00FF2034" w:rsidRDefault="00FF2034" w:rsidP="00540190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252D">
        <w:rPr>
          <w:rFonts w:ascii="Times New Roman" w:hAnsi="Times New Roman"/>
          <w:b/>
          <w:sz w:val="28"/>
          <w:szCs w:val="28"/>
        </w:rPr>
        <w:t>Максименко Катерини Анатоліївни</w:t>
      </w:r>
      <w:r>
        <w:rPr>
          <w:sz w:val="28"/>
          <w:szCs w:val="28"/>
        </w:rPr>
        <w:t>,</w:t>
      </w:r>
    </w:p>
    <w:p w14:paraId="70373C7C" w14:textId="77777777" w:rsidR="00FF2034" w:rsidRDefault="00FF2034" w:rsidP="00540190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B3C50C0" w14:textId="6C1F95FC" w:rsidR="00E0686D" w:rsidRPr="00540190" w:rsidRDefault="00FF2034" w:rsidP="00540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D9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</w:t>
      </w:r>
      <w:r w:rsidRPr="00D34B5D">
        <w:rPr>
          <w:rFonts w:ascii="Times New Roman" w:hAnsi="Times New Roman" w:cs="Times New Roman"/>
          <w:sz w:val="28"/>
          <w:szCs w:val="28"/>
        </w:rPr>
        <w:t xml:space="preserve">, </w:t>
      </w:r>
      <w:r w:rsidR="005401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у</w:t>
      </w:r>
      <w:r w:rsidR="00D34B5D" w:rsidRPr="00D34B5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правлінням культури і мистецтв Вінницької обласної державної адміністрації </w:t>
      </w:r>
      <w:r w:rsidRPr="00A51D9F">
        <w:rPr>
          <w:rFonts w:ascii="Times New Roman" w:hAnsi="Times New Roman" w:cs="Times New Roman"/>
          <w:sz w:val="28"/>
          <w:szCs w:val="28"/>
        </w:rPr>
        <w:t xml:space="preserve">проведено перевірку 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="00E06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86D" w:rsidRPr="00540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Максименко Катерини Анатоліївни,</w:t>
      </w:r>
      <w:r w:rsidR="00E0686D">
        <w:rPr>
          <w:rFonts w:ascii="Times New Roman" w:hAnsi="Times New Roman" w:cs="Times New Roman"/>
          <w:color w:val="000000"/>
          <w:sz w:val="28"/>
          <w:szCs w:val="28"/>
        </w:rPr>
        <w:t xml:space="preserve"> яка працює</w:t>
      </w:r>
      <w:r w:rsidRPr="00A51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9F">
        <w:rPr>
          <w:rFonts w:ascii="Times New Roman" w:hAnsi="Times New Roman" w:cs="Times New Roman"/>
          <w:sz w:val="28"/>
          <w:szCs w:val="28"/>
        </w:rPr>
        <w:t xml:space="preserve">на </w:t>
      </w:r>
      <w:r w:rsidRPr="006108A7">
        <w:rPr>
          <w:rFonts w:ascii="Times New Roman" w:hAnsi="Times New Roman" w:cs="Times New Roman"/>
          <w:sz w:val="28"/>
          <w:szCs w:val="28"/>
        </w:rPr>
        <w:t xml:space="preserve">посаді 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г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оловн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ого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спеціаліст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а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 з питань кадрової роботи управління культури і мистецтв 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Вінницької 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обл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 xml:space="preserve">асної 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держа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вної а</w:t>
      </w:r>
      <w:r w:rsidR="00540190" w:rsidRP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дміністрації</w:t>
      </w:r>
      <w:r w:rsidR="00540190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4B57D195" w14:textId="17D1FEF2" w:rsidR="00FF2034" w:rsidRPr="00A51D9F" w:rsidRDefault="00FF2034" w:rsidP="00540190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A51D9F">
        <w:rPr>
          <w:rFonts w:ascii="Times New Roman" w:hAnsi="Times New Roman"/>
          <w:sz w:val="28"/>
          <w:szCs w:val="28"/>
        </w:rPr>
        <w:t xml:space="preserve">За  результатами  проведеної  перевірки  встановлено,  що </w:t>
      </w:r>
      <w:r w:rsidR="006108A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51D9F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540190">
        <w:rPr>
          <w:rFonts w:ascii="Times New Roman" w:hAnsi="Times New Roman"/>
          <w:b/>
          <w:bCs/>
          <w:sz w:val="28"/>
          <w:szCs w:val="28"/>
        </w:rPr>
        <w:t>Максименко  К. А</w:t>
      </w:r>
      <w:r w:rsidR="006108A7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Pr="00A51D9F">
        <w:rPr>
          <w:rFonts w:ascii="Times New Roman" w:hAnsi="Times New Roman"/>
          <w:b/>
          <w:sz w:val="28"/>
          <w:szCs w:val="28"/>
        </w:rPr>
        <w:t>не застосовуються</w:t>
      </w:r>
      <w:r w:rsidRPr="00A51D9F">
        <w:rPr>
          <w:rFonts w:ascii="Times New Roman" w:hAnsi="Times New Roman"/>
          <w:sz w:val="28"/>
          <w:szCs w:val="28"/>
        </w:rPr>
        <w:t xml:space="preserve"> заборони, визначені частиною третьою і четвертою статті 1 Закону України “Про очищення влади”.</w:t>
      </w:r>
    </w:p>
    <w:p w14:paraId="348D682C" w14:textId="77777777" w:rsidR="00FF2034" w:rsidRPr="00A51D9F" w:rsidRDefault="00FF2034" w:rsidP="006108A7">
      <w:pPr>
        <w:spacing w:after="0" w:line="240" w:lineRule="auto"/>
        <w:rPr>
          <w:rFonts w:ascii="Times New Roman" w:hAnsi="Times New Roman" w:cs="Times New Roman"/>
        </w:rPr>
      </w:pPr>
    </w:p>
    <w:sectPr w:rsidR="00FF2034" w:rsidRPr="00A51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4"/>
    <w:rsid w:val="0005252D"/>
    <w:rsid w:val="00067C7F"/>
    <w:rsid w:val="0041545A"/>
    <w:rsid w:val="00480985"/>
    <w:rsid w:val="00540190"/>
    <w:rsid w:val="006108A7"/>
    <w:rsid w:val="007F1712"/>
    <w:rsid w:val="00A25C4A"/>
    <w:rsid w:val="00A51D9F"/>
    <w:rsid w:val="00AE6B8F"/>
    <w:rsid w:val="00D34B5D"/>
    <w:rsid w:val="00E0686D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B5E"/>
  <w15:chartTrackingRefBased/>
  <w15:docId w15:val="{EA9F818A-F793-44FC-8C00-CAD9513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F2034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paragraph" w:customStyle="1" w:styleId="a4">
    <w:name w:val="Назва документа"/>
    <w:basedOn w:val="a"/>
    <w:next w:val="a3"/>
    <w:rsid w:val="00FF203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b1668a446e7fb76ea750d1a37e25337d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6179a66a6b58af84f412eab1009105ca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A2D99-E0DD-4C27-BC05-41E47969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C1E0F-25EE-48FC-85DA-214B3FCD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3CD04-9A29-4D9C-991C-2B5130FB9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Nuzhna</dc:creator>
  <cp:keywords/>
  <dc:description/>
  <cp:lastModifiedBy>Nuzhna</cp:lastModifiedBy>
  <cp:revision>13</cp:revision>
  <dcterms:created xsi:type="dcterms:W3CDTF">2023-05-10T10:59:00Z</dcterms:created>
  <dcterms:modified xsi:type="dcterms:W3CDTF">2023-05-12T11:21:00Z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