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88" w:rsidRPr="00135C0C" w:rsidRDefault="00970F88" w:rsidP="00970F88">
      <w:pPr>
        <w:jc w:val="center"/>
        <w:rPr>
          <w:b/>
          <w:sz w:val="28"/>
          <w:szCs w:val="28"/>
          <w:lang w:val="uk-UA"/>
        </w:rPr>
      </w:pPr>
    </w:p>
    <w:p w:rsidR="00970F88" w:rsidRPr="00135C0C" w:rsidRDefault="00970F88" w:rsidP="00970F88">
      <w:pPr>
        <w:jc w:val="center"/>
        <w:rPr>
          <w:b/>
          <w:sz w:val="28"/>
          <w:szCs w:val="28"/>
        </w:rPr>
      </w:pPr>
      <w:r w:rsidRPr="00135C0C">
        <w:rPr>
          <w:b/>
          <w:sz w:val="28"/>
          <w:szCs w:val="28"/>
        </w:rPr>
        <w:t>Т А Р И Ф И</w:t>
      </w:r>
    </w:p>
    <w:p w:rsidR="00970F88" w:rsidRPr="00970F88" w:rsidRDefault="00970F88" w:rsidP="00970F8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iCs/>
          <w:color w:val="000000"/>
          <w:sz w:val="28"/>
          <w:szCs w:val="28"/>
          <w:lang w:val="uk-UA"/>
        </w:rPr>
        <w:t>н</w:t>
      </w:r>
      <w:r>
        <w:rPr>
          <w:b/>
          <w:bCs/>
          <w:iCs/>
          <w:color w:val="000000"/>
          <w:sz w:val="28"/>
          <w:szCs w:val="28"/>
        </w:rPr>
        <w:t>а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135C0C">
        <w:rPr>
          <w:b/>
          <w:bCs/>
          <w:iCs/>
          <w:color w:val="000000"/>
          <w:sz w:val="28"/>
          <w:szCs w:val="28"/>
        </w:rPr>
        <w:t xml:space="preserve">платні послуги, що надаються </w:t>
      </w:r>
      <w:r w:rsidRPr="003056D2">
        <w:rPr>
          <w:b/>
          <w:sz w:val="28"/>
          <w:szCs w:val="28"/>
          <w:lang w:val="uk-UA"/>
        </w:rPr>
        <w:t>комунальним підприємством – «Вінницьким обласним наркологічним диспансером «Соціотерапія»</w:t>
      </w:r>
    </w:p>
    <w:tbl>
      <w:tblPr>
        <w:tblW w:w="9509" w:type="dxa"/>
        <w:tblInd w:w="103" w:type="dxa"/>
        <w:tblLayout w:type="fixed"/>
        <w:tblLook w:val="0000"/>
      </w:tblPr>
      <w:tblGrid>
        <w:gridCol w:w="856"/>
        <w:gridCol w:w="5670"/>
        <w:gridCol w:w="140"/>
        <w:gridCol w:w="133"/>
        <w:gridCol w:w="1574"/>
        <w:gridCol w:w="135"/>
        <w:gridCol w:w="1001"/>
      </w:tblGrid>
      <w:tr w:rsidR="00970F88" w:rsidRPr="00F90712" w:rsidTr="00970F88">
        <w:trPr>
          <w:trHeight w:val="14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832BDC" w:rsidRDefault="00970F88" w:rsidP="00970F88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№з/п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832BDC" w:rsidRDefault="00970F88" w:rsidP="00970F88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Назва послуги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88" w:rsidRPr="00832BDC" w:rsidRDefault="00970F88" w:rsidP="00970F88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,</w:t>
            </w:r>
          </w:p>
          <w:p w:rsidR="00970F88" w:rsidRPr="00832BDC" w:rsidRDefault="00970F88" w:rsidP="0097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грн.</w:t>
            </w:r>
            <w:r w:rsidRPr="00832BDC">
              <w:rPr>
                <w:sz w:val="28"/>
                <w:szCs w:val="28"/>
              </w:rPr>
              <w:t>, без ПДВ</w:t>
            </w:r>
          </w:p>
        </w:tc>
      </w:tr>
      <w:tr w:rsidR="00970F88" w:rsidRPr="00F90712" w:rsidTr="005D5098">
        <w:trPr>
          <w:trHeight w:val="13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88" w:rsidRPr="00F742E5" w:rsidRDefault="00970F88" w:rsidP="00970F8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88" w:rsidRDefault="00970F88" w:rsidP="00970F88">
            <w:pPr>
              <w:jc w:val="center"/>
              <w:rPr>
                <w:b/>
                <w:sz w:val="28"/>
                <w:szCs w:val="28"/>
              </w:rPr>
            </w:pPr>
            <w:r w:rsidRPr="001A6628">
              <w:rPr>
                <w:b/>
                <w:sz w:val="28"/>
                <w:szCs w:val="28"/>
              </w:rPr>
              <w:t>Лабораторні, діагностичні та консультативні послуги за  зверненням громадян, що надаються без направлення лікаря, зокрема із застосуванням телемедицини</w:t>
            </w:r>
          </w:p>
        </w:tc>
      </w:tr>
      <w:tr w:rsidR="00970F88" w:rsidRPr="00422184" w:rsidTr="005D5098">
        <w:trPr>
          <w:trHeight w:val="60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970F88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970F88" w:rsidRDefault="00970F88" w:rsidP="00970F88">
            <w:pPr>
              <w:jc w:val="both"/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Загальний аналіз крові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 підрахунком лейкоцитарної формули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47,62</w:t>
            </w:r>
          </w:p>
        </w:tc>
      </w:tr>
      <w:tr w:rsidR="00970F88" w:rsidRPr="00422184" w:rsidTr="005D5098">
        <w:trPr>
          <w:trHeight w:val="5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Аналіз крові на цукор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33,73</w:t>
            </w:r>
          </w:p>
        </w:tc>
      </w:tr>
      <w:tr w:rsidR="00970F88" w:rsidRPr="00422184" w:rsidTr="005D5098">
        <w:trPr>
          <w:trHeight w:val="5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3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Аналіз крові на цукор</w:t>
            </w:r>
            <w:r w:rsidRPr="003056D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056D2">
              <w:rPr>
                <w:color w:val="000000"/>
                <w:sz w:val="28"/>
                <w:szCs w:val="28"/>
              </w:rPr>
              <w:t>(забір крові з пальця)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25,38</w:t>
            </w:r>
          </w:p>
        </w:tc>
      </w:tr>
      <w:tr w:rsidR="00970F88" w:rsidRPr="00422184" w:rsidTr="005D5098">
        <w:trPr>
          <w:trHeight w:val="6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4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Визначення групи крові та резус-фактору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33,08</w:t>
            </w:r>
          </w:p>
        </w:tc>
      </w:tr>
      <w:tr w:rsidR="00970F88" w:rsidRPr="00422184" w:rsidTr="005D5098">
        <w:trPr>
          <w:trHeight w:val="5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5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Аналіз крові на RW (забір крові з вени)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30,41</w:t>
            </w:r>
          </w:p>
        </w:tc>
      </w:tr>
      <w:tr w:rsidR="00970F88" w:rsidRPr="00422184" w:rsidTr="005D5098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6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Аналіз крові на RW (забір крові з пальця)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20,77</w:t>
            </w:r>
          </w:p>
        </w:tc>
      </w:tr>
      <w:tr w:rsidR="00970F88" w:rsidRPr="00422184" w:rsidTr="005D509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7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4C015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4C015B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</w:t>
            </w:r>
            <w:r w:rsidRPr="003056D2">
              <w:rPr>
                <w:color w:val="000000"/>
                <w:sz w:val="28"/>
                <w:szCs w:val="28"/>
              </w:rPr>
              <w:t>іохімічний аналіз крові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422184" w:rsidRDefault="00970F88" w:rsidP="00970F88">
            <w:pPr>
              <w:jc w:val="center"/>
              <w:rPr>
                <w:sz w:val="28"/>
                <w:szCs w:val="28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181,63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8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A5245D">
            <w:pPr>
              <w:jc w:val="both"/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Загальний аналіз сечі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864E70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18,20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9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A5245D">
            <w:pPr>
              <w:jc w:val="both"/>
              <w:rPr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Аналіз сечі на цукор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EC795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EC795A">
              <w:rPr>
                <w:sz w:val="28"/>
                <w:szCs w:val="28"/>
                <w:lang w:val="uk-UA"/>
              </w:rPr>
              <w:t>17,23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3056D2">
              <w:rPr>
                <w:sz w:val="28"/>
                <w:szCs w:val="28"/>
                <w:lang w:val="uk-UA"/>
              </w:rPr>
              <w:t>1.</w:t>
            </w:r>
            <w:r w:rsidRPr="003056D2">
              <w:rPr>
                <w:sz w:val="28"/>
                <w:szCs w:val="28"/>
                <w:lang w:val="en-US"/>
              </w:rPr>
              <w:t>10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 xml:space="preserve">Аналіз сечі на </w:t>
            </w:r>
            <w:r w:rsidRPr="003056D2">
              <w:rPr>
                <w:color w:val="000000"/>
                <w:sz w:val="28"/>
                <w:szCs w:val="28"/>
                <w:lang w:val="uk-UA"/>
              </w:rPr>
              <w:t>діастазу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EC795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795A">
              <w:rPr>
                <w:color w:val="000000"/>
                <w:sz w:val="28"/>
                <w:szCs w:val="28"/>
                <w:lang w:val="uk-UA"/>
              </w:rPr>
              <w:t>18,</w:t>
            </w:r>
            <w:r w:rsidRPr="00EC795A">
              <w:rPr>
                <w:color w:val="000000"/>
                <w:sz w:val="28"/>
                <w:szCs w:val="28"/>
                <w:lang w:val="en-US"/>
              </w:rPr>
              <w:t>6</w:t>
            </w:r>
            <w:r w:rsidRPr="00EC795A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970F88" w:rsidRPr="00422184" w:rsidTr="005D509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3056D2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  <w:r w:rsidRPr="003056D2">
              <w:rPr>
                <w:sz w:val="28"/>
                <w:szCs w:val="28"/>
                <w:lang w:val="uk-UA"/>
              </w:rPr>
              <w:t>1.1</w:t>
            </w:r>
            <w:r w:rsidRPr="003056D2">
              <w:rPr>
                <w:sz w:val="28"/>
                <w:szCs w:val="28"/>
                <w:lang w:val="en-US"/>
              </w:rPr>
              <w:t>1</w:t>
            </w:r>
            <w:r w:rsidRPr="003056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3056D2" w:rsidRDefault="00970F88" w:rsidP="00A5245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56D2">
              <w:rPr>
                <w:color w:val="000000"/>
                <w:sz w:val="28"/>
                <w:szCs w:val="28"/>
              </w:rPr>
              <w:t>Електрокардіографія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5A073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A465F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EC795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C795A">
              <w:rPr>
                <w:color w:val="000000"/>
                <w:sz w:val="28"/>
                <w:szCs w:val="28"/>
                <w:lang w:val="uk-UA"/>
              </w:rPr>
              <w:t>55,04</w:t>
            </w:r>
          </w:p>
        </w:tc>
      </w:tr>
      <w:tr w:rsidR="00970F88" w:rsidRPr="00422184" w:rsidTr="005D509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1.12.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B4157A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Встановлення факту вживання алкоголю та стану сп‘яніння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970F88" w:rsidRDefault="00970F88" w:rsidP="00970F88">
            <w:pPr>
              <w:jc w:val="center"/>
              <w:rPr>
                <w:sz w:val="28"/>
                <w:szCs w:val="28"/>
              </w:rPr>
            </w:pPr>
          </w:p>
          <w:p w:rsidR="00970F88" w:rsidRPr="00B4157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B4157A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B4157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112,28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1.13.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B4157A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Встановлення факту вживання наркотику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B4157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B4157A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B4157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183,59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1.14.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70F88" w:rsidRPr="00B4157A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Аналіз крові на етанол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B4157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B4157A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88" w:rsidRPr="00B4157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37,</w:t>
            </w:r>
            <w:r w:rsidRPr="00B4157A">
              <w:rPr>
                <w:color w:val="000000"/>
                <w:sz w:val="28"/>
                <w:szCs w:val="28"/>
                <w:lang w:val="en-US"/>
              </w:rPr>
              <w:t>2</w:t>
            </w:r>
            <w:r w:rsidRPr="00B4157A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970F88" w:rsidRPr="00422184" w:rsidTr="005D5098">
        <w:trPr>
          <w:trHeight w:val="5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1.15.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70F88" w:rsidRPr="00B4157A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Аналіз сечі на етанол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B4157A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B4157A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B4157A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27,88</w:t>
            </w:r>
          </w:p>
        </w:tc>
      </w:tr>
      <w:tr w:rsidR="00970F88" w:rsidRPr="00422184" w:rsidTr="005D5098">
        <w:trPr>
          <w:trHeight w:val="57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1.16.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B4157A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B4157A">
              <w:rPr>
                <w:color w:val="000000"/>
                <w:sz w:val="28"/>
                <w:szCs w:val="28"/>
                <w:lang w:val="uk-UA"/>
              </w:rPr>
              <w:t>Аналіз сечі на наявність марихуани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B4157A" w:rsidRDefault="00970F88" w:rsidP="00970F88">
            <w:pPr>
              <w:jc w:val="center"/>
              <w:rPr>
                <w:sz w:val="28"/>
                <w:szCs w:val="28"/>
              </w:rPr>
            </w:pPr>
            <w:r w:rsidRPr="00B4157A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70F88" w:rsidRPr="00B64836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81,37</w:t>
            </w:r>
          </w:p>
        </w:tc>
      </w:tr>
      <w:tr w:rsidR="00970F88" w:rsidRPr="00422184" w:rsidTr="005D5098">
        <w:trPr>
          <w:trHeight w:val="7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1.17.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0C2D21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на наявність амфетаміну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B64836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81,37</w:t>
            </w:r>
          </w:p>
        </w:tc>
      </w:tr>
      <w:tr w:rsidR="00970F88" w:rsidRPr="00422184" w:rsidTr="005D5098">
        <w:trPr>
          <w:trHeight w:val="19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1.18.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на наявність метадону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0F88" w:rsidRPr="00B64836" w:rsidRDefault="00970F88" w:rsidP="00970F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81,37</w:t>
            </w:r>
          </w:p>
        </w:tc>
      </w:tr>
      <w:tr w:rsidR="00970F88" w:rsidRPr="00422184" w:rsidTr="005D5098">
        <w:trPr>
          <w:trHeight w:val="3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1.19.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на наявність морфіну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9A2E70" w:rsidRDefault="00970F88" w:rsidP="0097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81,37</w:t>
            </w:r>
          </w:p>
        </w:tc>
      </w:tr>
      <w:tr w:rsidR="00970F88" w:rsidRPr="00422184" w:rsidTr="005D5098">
        <w:trPr>
          <w:trHeight w:val="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1.20.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на наявність метамфетаміну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9A2E70" w:rsidRDefault="00970F88" w:rsidP="0097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81,37</w:t>
            </w:r>
          </w:p>
        </w:tc>
      </w:tr>
      <w:tr w:rsidR="00970F88" w:rsidRPr="00422184" w:rsidTr="005D5098">
        <w:trPr>
          <w:trHeight w:val="2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1.21.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70F88" w:rsidRDefault="00970F88" w:rsidP="00A5245D">
            <w:pPr>
              <w:rPr>
                <w:color w:val="000000"/>
                <w:sz w:val="28"/>
                <w:szCs w:val="28"/>
              </w:rPr>
            </w:pPr>
          </w:p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на наявність СПАЙСу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B64836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130,87</w:t>
            </w:r>
          </w:p>
        </w:tc>
      </w:tr>
      <w:tr w:rsidR="00970F88" w:rsidRPr="00422184" w:rsidTr="005D5098">
        <w:trPr>
          <w:trHeight w:val="63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1.22.</w:t>
            </w:r>
          </w:p>
        </w:tc>
        <w:tc>
          <w:tcPr>
            <w:tcW w:w="5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– мультитест (5 наркотичних речовин)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9A2E70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189,19</w:t>
            </w:r>
          </w:p>
        </w:tc>
      </w:tr>
      <w:tr w:rsidR="00970F88" w:rsidRPr="00422184" w:rsidTr="005D5098">
        <w:trPr>
          <w:trHeight w:val="6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1.23.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9A2E70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Аналіз сечі – мультитест (10 наркотичних речовин)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9A2E70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9A2E70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9A2E70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A2E70">
              <w:rPr>
                <w:color w:val="000000"/>
                <w:sz w:val="28"/>
                <w:szCs w:val="28"/>
                <w:lang w:val="uk-UA"/>
              </w:rPr>
              <w:t>398,17</w:t>
            </w:r>
          </w:p>
        </w:tc>
      </w:tr>
      <w:tr w:rsidR="00970F88" w:rsidRPr="00422184" w:rsidTr="005D5098">
        <w:trPr>
          <w:trHeight w:val="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7B1E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0A47AC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  <w:r w:rsidRPr="000A47AC">
              <w:rPr>
                <w:b/>
                <w:color w:val="000000"/>
                <w:sz w:val="28"/>
                <w:szCs w:val="28"/>
                <w:lang w:val="uk-UA"/>
              </w:rPr>
              <w:t>Анонімне обстеження та лікування хворих, заражених хворобами, що передаються статевим шляхом, а також хворих на алкоголізм і наркоманію (крім обстежень на ВІЛ та СНІД</w:t>
            </w:r>
          </w:p>
        </w:tc>
      </w:tr>
      <w:tr w:rsidR="00970F88" w:rsidRPr="00422184" w:rsidTr="005D5098">
        <w:trPr>
          <w:trHeight w:val="6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8E0753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0753">
              <w:rPr>
                <w:color w:val="000000"/>
                <w:sz w:val="28"/>
                <w:szCs w:val="28"/>
                <w:lang w:val="uk-UA"/>
              </w:rPr>
              <w:t>Діагностична консультація лікаря-нарколога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70F88" w:rsidRPr="008E075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8E0753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8E0753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E0753">
              <w:rPr>
                <w:color w:val="000000"/>
                <w:sz w:val="28"/>
                <w:szCs w:val="28"/>
                <w:lang w:val="uk-UA"/>
              </w:rPr>
              <w:t>66,31</w:t>
            </w:r>
          </w:p>
        </w:tc>
      </w:tr>
      <w:tr w:rsidR="00970F88" w:rsidRPr="00CF737E" w:rsidTr="005D5098">
        <w:trPr>
          <w:trHeight w:val="4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687B1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Консультація лікаря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737E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737E">
              <w:rPr>
                <w:color w:val="000000"/>
                <w:sz w:val="28"/>
                <w:szCs w:val="28"/>
                <w:lang w:val="uk-UA"/>
              </w:rPr>
              <w:t>психолога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45,79</w:t>
            </w:r>
          </w:p>
        </w:tc>
      </w:tr>
      <w:tr w:rsidR="00970F88" w:rsidRPr="00CF737E" w:rsidTr="005D5098">
        <w:trPr>
          <w:trHeight w:val="36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Обстеження хворого лікарем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F737E">
              <w:rPr>
                <w:color w:val="000000"/>
                <w:sz w:val="28"/>
                <w:szCs w:val="28"/>
                <w:lang w:val="uk-UA"/>
              </w:rPr>
              <w:t>-наркологом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A06452" w:rsidRDefault="00970F88" w:rsidP="00970F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78</w:t>
            </w:r>
          </w:p>
        </w:tc>
      </w:tr>
      <w:tr w:rsidR="00970F88" w:rsidRPr="00CF737E" w:rsidTr="005D5098">
        <w:trPr>
          <w:trHeight w:val="28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Психологічне обстеження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96,05</w:t>
            </w:r>
          </w:p>
        </w:tc>
      </w:tr>
      <w:tr w:rsidR="00970F88" w:rsidRPr="00CF737E" w:rsidTr="005D5098">
        <w:trPr>
          <w:trHeight w:val="1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Обстеження хворого лікарем-терапевтом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62,29</w:t>
            </w:r>
          </w:p>
        </w:tc>
      </w:tr>
      <w:tr w:rsidR="00970F88" w:rsidRPr="00CF737E" w:rsidTr="005D5098">
        <w:trPr>
          <w:trHeight w:val="1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Обстеження хворого лікарем-невропатологом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51,25</w:t>
            </w:r>
          </w:p>
        </w:tc>
      </w:tr>
      <w:tr w:rsidR="00970F88" w:rsidRPr="00CF737E" w:rsidTr="005D5098">
        <w:trPr>
          <w:trHeight w:val="4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687B1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Загальний аналіз крові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47,62</w:t>
            </w:r>
          </w:p>
        </w:tc>
      </w:tr>
      <w:tr w:rsidR="00970F88" w:rsidRPr="00CF737E" w:rsidTr="005D5098">
        <w:trPr>
          <w:trHeight w:val="12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970F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70F88" w:rsidRPr="008C622C" w:rsidRDefault="00970F88" w:rsidP="00970F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18.20</w:t>
            </w:r>
          </w:p>
        </w:tc>
      </w:tr>
      <w:tr w:rsidR="00970F88" w:rsidRPr="00CF737E" w:rsidTr="005D5098">
        <w:trPr>
          <w:trHeight w:val="6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Біохімічний аналіз крові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дослідження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181,63</w:t>
            </w:r>
          </w:p>
        </w:tc>
      </w:tr>
      <w:tr w:rsidR="00970F88" w:rsidRPr="00CF737E" w:rsidTr="005D5098">
        <w:trPr>
          <w:trHeight w:val="15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Огляд хворого лікарем-наркологом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65,78</w:t>
            </w:r>
          </w:p>
        </w:tc>
      </w:tr>
      <w:tr w:rsidR="00970F88" w:rsidRPr="00CF737E" w:rsidTr="005D5098">
        <w:trPr>
          <w:trHeight w:val="1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Взаємопогоджена психологічна корекція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80,78</w:t>
            </w:r>
          </w:p>
        </w:tc>
      </w:tr>
      <w:tr w:rsidR="00970F88" w:rsidRPr="00CF737E" w:rsidTr="005D5098">
        <w:trPr>
          <w:trHeight w:val="1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Послуги маніпуляції (ін‘єкційні)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23,11</w:t>
            </w:r>
          </w:p>
        </w:tc>
      </w:tr>
      <w:tr w:rsidR="00970F88" w:rsidRPr="00CF737E" w:rsidTr="00970F88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970F88" w:rsidRPr="00CF737E" w:rsidRDefault="00970F88" w:rsidP="00A5245D">
            <w:pPr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uk-UA"/>
              </w:rPr>
              <w:t>Анонімне лікування хворих на алкоголізм і наркоманію в стаціо</w:t>
            </w:r>
            <w:r>
              <w:rPr>
                <w:color w:val="000000"/>
                <w:sz w:val="28"/>
                <w:szCs w:val="28"/>
                <w:lang w:val="uk-UA"/>
              </w:rPr>
              <w:t>нарному відділенні (</w:t>
            </w:r>
            <w:r w:rsidRPr="00CF737E">
              <w:rPr>
                <w:color w:val="000000"/>
                <w:sz w:val="28"/>
                <w:szCs w:val="28"/>
                <w:lang w:val="uk-UA"/>
              </w:rPr>
              <w:t xml:space="preserve"> без медикаментозного забезпечення)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A55793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687B1E" w:rsidRDefault="00970F88" w:rsidP="00970F88">
            <w:pPr>
              <w:jc w:val="center"/>
              <w:rPr>
                <w:sz w:val="28"/>
                <w:szCs w:val="28"/>
              </w:rPr>
            </w:pPr>
          </w:p>
          <w:p w:rsidR="00970F88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0F88" w:rsidRPr="00CF737E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sz w:val="28"/>
                <w:szCs w:val="28"/>
                <w:lang w:val="uk-UA"/>
              </w:rPr>
              <w:t>1 ліжко-день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134,74</w:t>
            </w:r>
          </w:p>
        </w:tc>
      </w:tr>
      <w:tr w:rsidR="00970F88" w:rsidRPr="00970F88" w:rsidTr="00970F88">
        <w:trPr>
          <w:trHeight w:val="5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Default="00970F88" w:rsidP="00970F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70F88" w:rsidRPr="006066D1" w:rsidRDefault="00970F88" w:rsidP="00970F88">
            <w:pPr>
              <w:jc w:val="center"/>
              <w:rPr>
                <w:b/>
                <w:sz w:val="28"/>
                <w:szCs w:val="28"/>
              </w:rPr>
            </w:pPr>
            <w:r w:rsidRPr="006066D1">
              <w:rPr>
                <w:b/>
                <w:sz w:val="28"/>
                <w:szCs w:val="28"/>
                <w:lang w:val="uk-UA"/>
              </w:rPr>
              <w:t>3</w:t>
            </w:r>
            <w:r w:rsidRPr="006066D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A55793" w:rsidRDefault="00970F88" w:rsidP="00970F8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970F88" w:rsidRPr="006066D1" w:rsidRDefault="00970F88" w:rsidP="00970F88">
            <w:pPr>
              <w:jc w:val="center"/>
              <w:rPr>
                <w:sz w:val="28"/>
                <w:szCs w:val="28"/>
                <w:lang w:val="uk-UA"/>
              </w:rPr>
            </w:pPr>
            <w:r w:rsidRPr="00CF737E">
              <w:rPr>
                <w:b/>
                <w:color w:val="000000"/>
                <w:sz w:val="28"/>
                <w:szCs w:val="28"/>
                <w:lang w:val="uk-UA"/>
              </w:rPr>
              <w:t>Видача копії медичної довідки, витягу з історії хвороби</w:t>
            </w:r>
          </w:p>
        </w:tc>
      </w:tr>
      <w:tr w:rsidR="00970F88" w:rsidRPr="00CF737E" w:rsidTr="005D5098">
        <w:trPr>
          <w:trHeight w:val="1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F88" w:rsidRPr="00CF737E" w:rsidRDefault="00970F88" w:rsidP="0097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CF737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88" w:rsidRPr="00E347B6" w:rsidRDefault="00970F88" w:rsidP="00970F88">
            <w:pPr>
              <w:jc w:val="center"/>
              <w:rPr>
                <w:color w:val="000000"/>
                <w:sz w:val="28"/>
                <w:szCs w:val="28"/>
              </w:rPr>
            </w:pPr>
            <w:r w:rsidRPr="00FB1EEE">
              <w:rPr>
                <w:sz w:val="28"/>
                <w:szCs w:val="28"/>
              </w:rPr>
              <w:t>за проханням громадян при втраті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F88" w:rsidRPr="00FB1EEE" w:rsidRDefault="00970F88" w:rsidP="0097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 w:rsidRPr="00FB1EEE">
              <w:rPr>
                <w:sz w:val="28"/>
                <w:szCs w:val="28"/>
              </w:rPr>
              <w:t xml:space="preserve"> прим</w:t>
            </w:r>
            <w:r>
              <w:rPr>
                <w:sz w:val="28"/>
                <w:szCs w:val="28"/>
                <w:lang w:val="en-US"/>
              </w:rPr>
              <w:t>ірник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F88" w:rsidRPr="00CF737E" w:rsidRDefault="00970F88" w:rsidP="00970F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737E">
              <w:rPr>
                <w:color w:val="000000"/>
                <w:sz w:val="28"/>
                <w:szCs w:val="28"/>
                <w:lang w:val="en-US"/>
              </w:rPr>
              <w:t>17</w:t>
            </w:r>
            <w:r w:rsidRPr="00CF737E">
              <w:rPr>
                <w:color w:val="000000"/>
                <w:sz w:val="28"/>
                <w:szCs w:val="28"/>
                <w:lang w:val="uk-UA"/>
              </w:rPr>
              <w:t>,</w:t>
            </w:r>
            <w:r w:rsidRPr="00CF737E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</w:tr>
    </w:tbl>
    <w:p w:rsidR="00970F88" w:rsidRPr="00CF737E" w:rsidRDefault="00970F88" w:rsidP="00970F88">
      <w:pPr>
        <w:jc w:val="center"/>
        <w:rPr>
          <w:sz w:val="28"/>
          <w:szCs w:val="28"/>
        </w:rPr>
      </w:pPr>
    </w:p>
    <w:p w:rsidR="00970F88" w:rsidRPr="00CF737E" w:rsidRDefault="00970F88" w:rsidP="00970F88">
      <w:pPr>
        <w:jc w:val="center"/>
        <w:rPr>
          <w:sz w:val="28"/>
          <w:szCs w:val="28"/>
        </w:rPr>
      </w:pPr>
    </w:p>
    <w:p w:rsidR="002A156D" w:rsidRPr="001D15D9" w:rsidRDefault="002A156D" w:rsidP="002A15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Pr="001D15D9">
        <w:rPr>
          <w:b/>
          <w:sz w:val="28"/>
          <w:szCs w:val="28"/>
          <w:lang w:val="uk-UA"/>
        </w:rPr>
        <w:t xml:space="preserve">  Департаменту     </w:t>
      </w:r>
      <w:r>
        <w:rPr>
          <w:b/>
          <w:sz w:val="28"/>
          <w:szCs w:val="28"/>
          <w:lang w:val="uk-UA"/>
        </w:rPr>
        <w:t xml:space="preserve">                                                 Л.О. Грабович</w:t>
      </w:r>
    </w:p>
    <w:p w:rsidR="002A156D" w:rsidRPr="001D15D9" w:rsidRDefault="002A156D" w:rsidP="002A156D">
      <w:pPr>
        <w:rPr>
          <w:b/>
          <w:sz w:val="28"/>
          <w:szCs w:val="28"/>
          <w:lang w:val="uk-UA"/>
        </w:rPr>
      </w:pPr>
    </w:p>
    <w:p w:rsidR="00DB2276" w:rsidRPr="002A156D" w:rsidRDefault="00DB2276" w:rsidP="002A156D">
      <w:pPr>
        <w:rPr>
          <w:b/>
          <w:sz w:val="28"/>
          <w:szCs w:val="28"/>
          <w:lang w:val="uk-UA"/>
        </w:rPr>
      </w:pPr>
    </w:p>
    <w:sectPr w:rsidR="00DB2276" w:rsidRPr="002A156D" w:rsidSect="00970F8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71" w:rsidRDefault="00514E71" w:rsidP="00970F88">
      <w:r>
        <w:separator/>
      </w:r>
    </w:p>
  </w:endnote>
  <w:endnote w:type="continuationSeparator" w:id="1">
    <w:p w:rsidR="00514E71" w:rsidRDefault="00514E71" w:rsidP="0097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71" w:rsidRDefault="00514E71" w:rsidP="00970F88">
      <w:r>
        <w:separator/>
      </w:r>
    </w:p>
  </w:footnote>
  <w:footnote w:type="continuationSeparator" w:id="1">
    <w:p w:rsidR="00514E71" w:rsidRDefault="00514E71" w:rsidP="00970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F88"/>
    <w:rsid w:val="002A156D"/>
    <w:rsid w:val="00354EA4"/>
    <w:rsid w:val="004C015B"/>
    <w:rsid w:val="00514E71"/>
    <w:rsid w:val="00970F88"/>
    <w:rsid w:val="00A5245D"/>
    <w:rsid w:val="00DB2276"/>
    <w:rsid w:val="00E7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70F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0F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4</cp:revision>
  <cp:lastPrinted>2017-11-09T15:34:00Z</cp:lastPrinted>
  <dcterms:created xsi:type="dcterms:W3CDTF">2017-11-09T14:44:00Z</dcterms:created>
  <dcterms:modified xsi:type="dcterms:W3CDTF">2017-11-09T15:35:00Z</dcterms:modified>
</cp:coreProperties>
</file>