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34325" w14:textId="77777777" w:rsidR="00773158" w:rsidRPr="001E1097" w:rsidRDefault="00773158" w:rsidP="0077315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0903A475" w14:textId="77777777" w:rsidR="00773158" w:rsidRDefault="00773158" w:rsidP="0077315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Запрошення до участі у відкритому конкурсі на закупівлю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послуг мобільного харчування учасників заходів </w:t>
      </w:r>
      <w:r>
        <w:rPr>
          <w:rFonts w:ascii="Times New Roman" w:hAnsi="Times New Roman"/>
          <w:b/>
          <w:sz w:val="24"/>
          <w:szCs w:val="24"/>
        </w:rPr>
        <w:t>у 2018 році</w:t>
      </w:r>
    </w:p>
    <w:p w14:paraId="6BC8D0F4" w14:textId="77777777" w:rsidR="00773158" w:rsidRDefault="00773158" w:rsidP="007731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205002D" w14:textId="7C7003BE" w:rsidR="00773158" w:rsidRDefault="00773158" w:rsidP="0077315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bookmarkStart w:id="0" w:name="_Hlk480354859"/>
      <w:r w:rsidRPr="00910A39">
        <w:rPr>
          <w:rFonts w:ascii="Times New Roman" w:hAnsi="Times New Roman"/>
          <w:sz w:val="24"/>
          <w:szCs w:val="24"/>
        </w:rPr>
        <w:t>Вінницький</w:t>
      </w:r>
      <w:r>
        <w:rPr>
          <w:rFonts w:ascii="Times New Roman" w:hAnsi="Times New Roman"/>
          <w:sz w:val="24"/>
          <w:szCs w:val="24"/>
        </w:rPr>
        <w:t xml:space="preserve"> відокремлений підрозділ Установи «Центр розвитку місцевого самоврядування»</w:t>
      </w:r>
      <w:bookmarkEnd w:id="0"/>
      <w:r>
        <w:rPr>
          <w:rFonts w:ascii="Times New Roman" w:hAnsi="Times New Roman"/>
          <w:sz w:val="24"/>
          <w:szCs w:val="24"/>
        </w:rPr>
        <w:t xml:space="preserve"> оголошує відкритий конкурс на закупівлю послуг </w:t>
      </w:r>
      <w:r>
        <w:rPr>
          <w:rFonts w:ascii="Times New Roman" w:hAnsi="Times New Roman"/>
          <w:color w:val="000000"/>
          <w:sz w:val="24"/>
          <w:szCs w:val="24"/>
        </w:rPr>
        <w:t xml:space="preserve">мобільного харчування учасників заходів, </w:t>
      </w:r>
      <w:r w:rsidRPr="005E59B4">
        <w:rPr>
          <w:rFonts w:ascii="Times New Roman" w:hAnsi="Times New Roman"/>
          <w:color w:val="000000"/>
          <w:sz w:val="24"/>
          <w:szCs w:val="24"/>
        </w:rPr>
        <w:t>що проводяться Вінницьким ВП ЦРМС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 саме: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кава-брейк для учасників заходів на місці їх проведення, а також харчування учасників заходів у форматі «бізнес-ланч» та «бізнес-вечеря» на місці їх проведення</w:t>
      </w:r>
      <w:r>
        <w:rPr>
          <w:rFonts w:ascii="Times New Roman" w:hAnsi="Times New Roman"/>
          <w:sz w:val="24"/>
          <w:szCs w:val="24"/>
        </w:rPr>
        <w:t xml:space="preserve"> у 2018 році, відповідно до Умов конкурсу.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Орієнтовна середня кількість учасників одного заходу – </w:t>
      </w:r>
      <w:r w:rsidRPr="008A0B8B">
        <w:rPr>
          <w:rFonts w:ascii="Times New Roman" w:hAnsi="Times New Roman"/>
          <w:bCs/>
          <w:sz w:val="24"/>
          <w:szCs w:val="24"/>
          <w:lang w:eastAsia="ru-RU"/>
        </w:rPr>
        <w:t>30 осіб.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Орієнтовна кількість заходів – </w:t>
      </w:r>
      <w:r w:rsidRPr="00910A39">
        <w:rPr>
          <w:rFonts w:ascii="Times New Roman" w:hAnsi="Times New Roman"/>
          <w:bCs/>
          <w:sz w:val="24"/>
          <w:szCs w:val="24"/>
          <w:lang w:eastAsia="ru-RU"/>
        </w:rPr>
        <w:t xml:space="preserve">15-16 </w:t>
      </w:r>
      <w:r>
        <w:rPr>
          <w:rFonts w:ascii="Times New Roman" w:hAnsi="Times New Roman"/>
          <w:bCs/>
          <w:sz w:val="24"/>
          <w:szCs w:val="24"/>
          <w:lang w:eastAsia="ru-RU"/>
        </w:rPr>
        <w:t>в місяць.</w:t>
      </w:r>
    </w:p>
    <w:p w14:paraId="64E4889A" w14:textId="6D5FC1C3" w:rsidR="00773158" w:rsidRDefault="00773158" w:rsidP="007731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Пропозиції  повинні бути подані особисто або поштою не пізніше </w:t>
      </w:r>
      <w:r w:rsidRPr="008A0B8B">
        <w:rPr>
          <w:rFonts w:ascii="Times New Roman" w:hAnsi="Times New Roman"/>
          <w:sz w:val="24"/>
          <w:szCs w:val="24"/>
        </w:rPr>
        <w:t>10</w:t>
      </w:r>
      <w:r w:rsidRPr="008A0B8B">
        <w:rPr>
          <w:rFonts w:ascii="Times New Roman" w:hAnsi="Times New Roman"/>
          <w:sz w:val="24"/>
          <w:szCs w:val="24"/>
          <w:vertAlign w:val="superscript"/>
        </w:rPr>
        <w:t>00</w:t>
      </w:r>
      <w:r w:rsidRPr="008A0B8B">
        <w:rPr>
          <w:rFonts w:ascii="Times New Roman" w:hAnsi="Times New Roman"/>
          <w:sz w:val="24"/>
          <w:szCs w:val="24"/>
        </w:rPr>
        <w:t xml:space="preserve"> </w:t>
      </w:r>
      <w:r w:rsidR="00235077">
        <w:rPr>
          <w:rFonts w:ascii="Times New Roman" w:hAnsi="Times New Roman"/>
          <w:sz w:val="24"/>
          <w:szCs w:val="24"/>
        </w:rPr>
        <w:t>16</w:t>
      </w:r>
      <w:r w:rsidRPr="008A0B8B">
        <w:rPr>
          <w:rFonts w:ascii="Times New Roman" w:hAnsi="Times New Roman"/>
          <w:sz w:val="24"/>
          <w:szCs w:val="24"/>
        </w:rPr>
        <w:t>.01.2018</w:t>
      </w:r>
      <w:r>
        <w:rPr>
          <w:rFonts w:ascii="Times New Roman" w:hAnsi="Times New Roman"/>
          <w:sz w:val="24"/>
          <w:szCs w:val="24"/>
        </w:rPr>
        <w:t xml:space="preserve"> року до </w:t>
      </w:r>
      <w:r w:rsidRPr="00910A39">
        <w:rPr>
          <w:rFonts w:ascii="Times New Roman" w:hAnsi="Times New Roman"/>
          <w:sz w:val="24"/>
          <w:szCs w:val="24"/>
        </w:rPr>
        <w:t>Вінницького</w:t>
      </w:r>
      <w:r>
        <w:rPr>
          <w:rFonts w:ascii="Times New Roman" w:hAnsi="Times New Roman"/>
          <w:sz w:val="24"/>
          <w:szCs w:val="24"/>
        </w:rPr>
        <w:t xml:space="preserve"> відокремленого підрозділу Установи «Центр розвитку місцевого самоврядування» за </w:t>
      </w:r>
      <w:proofErr w:type="spellStart"/>
      <w:r>
        <w:rPr>
          <w:rFonts w:ascii="Times New Roman" w:hAnsi="Times New Roman"/>
          <w:sz w:val="24"/>
          <w:szCs w:val="24"/>
        </w:rPr>
        <w:t>адресою</w:t>
      </w:r>
      <w:proofErr w:type="spellEnd"/>
      <w:r>
        <w:rPr>
          <w:rFonts w:ascii="Times New Roman" w:hAnsi="Times New Roman"/>
          <w:sz w:val="24"/>
          <w:szCs w:val="24"/>
        </w:rPr>
        <w:t xml:space="preserve">: м. </w:t>
      </w:r>
      <w:r w:rsidRPr="00910A39">
        <w:rPr>
          <w:rFonts w:ascii="Times New Roman" w:hAnsi="Times New Roman"/>
          <w:sz w:val="24"/>
          <w:szCs w:val="24"/>
        </w:rPr>
        <w:t xml:space="preserve">Вінниця, </w:t>
      </w:r>
      <w:bookmarkStart w:id="1" w:name="_Hlk496872918"/>
      <w:r w:rsidRPr="00910A39">
        <w:rPr>
          <w:rFonts w:ascii="Times New Roman" w:hAnsi="Times New Roman"/>
          <w:sz w:val="24"/>
          <w:szCs w:val="24"/>
        </w:rPr>
        <w:t xml:space="preserve">вул. Театральна, 20 </w:t>
      </w:r>
      <w:bookmarkEnd w:id="1"/>
      <w:r w:rsidRPr="00910A39">
        <w:rPr>
          <w:rFonts w:ascii="Times New Roman" w:hAnsi="Times New Roman"/>
          <w:sz w:val="24"/>
          <w:szCs w:val="24"/>
        </w:rPr>
        <w:t>поштовий індекс</w:t>
      </w:r>
      <w:r>
        <w:rPr>
          <w:rFonts w:ascii="Times New Roman" w:hAnsi="Times New Roman"/>
          <w:sz w:val="24"/>
          <w:szCs w:val="24"/>
        </w:rPr>
        <w:t xml:space="preserve"> 21050, із темою листа, зазначеною на конверті, </w:t>
      </w:r>
      <w:r>
        <w:rPr>
          <w:rFonts w:ascii="Times New Roman" w:hAnsi="Times New Roman"/>
          <w:sz w:val="24"/>
          <w:szCs w:val="24"/>
          <w:u w:val="single"/>
        </w:rPr>
        <w:t xml:space="preserve">«Відкритий конкурс на закупівлю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послуг мобільного харчування учасників заходів»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14:paraId="2E595603" w14:textId="77777777" w:rsidR="00773158" w:rsidRDefault="00773158" w:rsidP="007731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445714E" w14:textId="77777777" w:rsidR="00773158" w:rsidRDefault="00773158" w:rsidP="0077315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Пропозиція, яка подається учасником на конкурс, повинна складатися з:</w:t>
      </w:r>
    </w:p>
    <w:p w14:paraId="67188A5C" w14:textId="77777777" w:rsidR="00773158" w:rsidRPr="007F4533" w:rsidRDefault="00773158" w:rsidP="0077315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Повністю заповненої, підписаної уповноваженою особою, завіреною печаткою Форми комерційної пропозиції (додаток 1)</w:t>
      </w:r>
    </w:p>
    <w:p w14:paraId="3380E123" w14:textId="77777777" w:rsidR="00773158" w:rsidRPr="007F4533" w:rsidRDefault="00773158" w:rsidP="0077315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Копій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документі</w:t>
      </w:r>
      <w:proofErr w:type="spellEnd"/>
      <w:r>
        <w:rPr>
          <w:rFonts w:ascii="Times New Roman" w:hAnsi="Times New Roman"/>
          <w:sz w:val="24"/>
          <w:szCs w:val="24"/>
        </w:rPr>
        <w:t xml:space="preserve">в, </w:t>
      </w:r>
      <w:r w:rsidRPr="007F4533">
        <w:rPr>
          <w:rFonts w:ascii="Times New Roman" w:hAnsi="Times New Roman"/>
          <w:sz w:val="24"/>
          <w:szCs w:val="24"/>
        </w:rPr>
        <w:t xml:space="preserve"> що надаються учасником:</w:t>
      </w:r>
    </w:p>
    <w:p w14:paraId="7249BCE6" w14:textId="77777777" w:rsidR="00773158" w:rsidRDefault="00773158" w:rsidP="00773158">
      <w:pPr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свідоцтва про державну реєстрацію юридичної особи або фізичної особи-підприємця або виписки з єдиного державного реєстру юридичних осіб та фізичних осіб-підприємців; </w:t>
      </w:r>
    </w:p>
    <w:p w14:paraId="11E0C4CF" w14:textId="77777777" w:rsidR="00773158" w:rsidRDefault="00773158" w:rsidP="00773158">
      <w:pPr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свідоцтва платника ПДВ (при умові реєстрації платником ПДВ), свідоцтва про сплату єдиного податку; </w:t>
      </w:r>
    </w:p>
    <w:p w14:paraId="76EAF969" w14:textId="77777777" w:rsidR="00773158" w:rsidRDefault="00773158" w:rsidP="00773158">
      <w:pPr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витягу з єдиного державного реєстру юридичних осіб та фізичних осіб підприємців, виданого не раніше 01.01.2013 р. </w:t>
      </w:r>
    </w:p>
    <w:p w14:paraId="2F6F2489" w14:textId="77777777" w:rsidR="00773158" w:rsidRDefault="00773158" w:rsidP="00773158">
      <w:pPr>
        <w:pStyle w:val="a5"/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 xml:space="preserve"> Всі копії мають бути обов’язково завіреними підписом учасника, а якщо учасником є юридична особа, то печаткою та підписом уповноваженої особи. </w:t>
      </w:r>
    </w:p>
    <w:p w14:paraId="55D96B1E" w14:textId="77777777" w:rsidR="00773158" w:rsidRDefault="00773158" w:rsidP="00773158">
      <w:pPr>
        <w:pStyle w:val="a5"/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>До пропозиції повинні додаватись документи, які посвідчують право такої уповноваженої особи її підписувати (наказ про призначення керівника або довіреність).</w:t>
      </w:r>
    </w:p>
    <w:p w14:paraId="10EF4574" w14:textId="77777777" w:rsidR="00773158" w:rsidRDefault="00773158" w:rsidP="00773158">
      <w:pPr>
        <w:pStyle w:val="a5"/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>Надані копії документів мають бути розбірливими та якісними.</w:t>
      </w:r>
    </w:p>
    <w:p w14:paraId="464827AA" w14:textId="77777777" w:rsidR="00773158" w:rsidRDefault="00773158" w:rsidP="00773158">
      <w:pPr>
        <w:pStyle w:val="a5"/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>Відповідальність за достовірність наданої інформації в своїй пропозиції несе учасник.</w:t>
      </w:r>
    </w:p>
    <w:p w14:paraId="59268B42" w14:textId="77777777" w:rsidR="00773158" w:rsidRDefault="00773158" w:rsidP="00773158">
      <w:pPr>
        <w:pStyle w:val="a5"/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>Строк дії пропозиції повинен становити не менше 10 місяців з дати підписання договору. Якщо строк не зазначений, він вважатиметься 10  місяців.</w:t>
      </w:r>
    </w:p>
    <w:p w14:paraId="36B94F66" w14:textId="77777777" w:rsidR="00773158" w:rsidRDefault="00773158" w:rsidP="00773158">
      <w:pPr>
        <w:pStyle w:val="a5"/>
        <w:spacing w:after="0" w:line="240" w:lineRule="auto"/>
        <w:ind w:left="0" w:firstLine="709"/>
        <w:jc w:val="both"/>
        <w:rPr>
          <w:szCs w:val="24"/>
        </w:rPr>
      </w:pPr>
    </w:p>
    <w:p w14:paraId="7E27CF85" w14:textId="77777777" w:rsidR="00773158" w:rsidRDefault="00773158" w:rsidP="007731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Оцінка пропозицій здійснюватиметься на основі критеріїв «вартість послуг» та «якість запропонованого меню». До уваги також братиметься досвід надання аналогічних послуг.</w:t>
      </w:r>
    </w:p>
    <w:p w14:paraId="58512EDB" w14:textId="77777777" w:rsidR="00773158" w:rsidRDefault="00773158" w:rsidP="00773158">
      <w:pPr>
        <w:pStyle w:val="a5"/>
        <w:spacing w:after="0" w:line="240" w:lineRule="auto"/>
        <w:ind w:left="0" w:firstLine="709"/>
        <w:jc w:val="both"/>
        <w:rPr>
          <w:szCs w:val="24"/>
        </w:rPr>
      </w:pPr>
    </w:p>
    <w:p w14:paraId="3D7F660B" w14:textId="2BF4C9FE" w:rsidR="00773158" w:rsidRDefault="00773158" w:rsidP="00773158">
      <w:pPr>
        <w:pStyle w:val="a5"/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>Про результати буде повідомлено</w:t>
      </w:r>
      <w:r w:rsidR="00EE200B">
        <w:rPr>
          <w:szCs w:val="24"/>
        </w:rPr>
        <w:t xml:space="preserve"> на протязі 3-х робочих днів</w:t>
      </w:r>
      <w:r>
        <w:rPr>
          <w:szCs w:val="24"/>
        </w:rPr>
        <w:t xml:space="preserve"> після 1</w:t>
      </w:r>
      <w:r w:rsidR="00235077">
        <w:rPr>
          <w:szCs w:val="24"/>
        </w:rPr>
        <w:t>6</w:t>
      </w:r>
      <w:r>
        <w:rPr>
          <w:szCs w:val="24"/>
        </w:rPr>
        <w:t>.01.2018 року.</w:t>
      </w:r>
    </w:p>
    <w:p w14:paraId="4C778730" w14:textId="77777777" w:rsidR="00235077" w:rsidRDefault="00235077" w:rsidP="002350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014C5E3" w14:textId="37F8523C" w:rsidR="00235077" w:rsidRDefault="00235077" w:rsidP="002350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Будь-який Учасник процедури закупівлі має право оскаржити неправомірні, з його точки зору, дії чи бездіяльність Замовника та спрямувати скаргу на Вінницький ВП ЦРМС.</w:t>
      </w:r>
    </w:p>
    <w:p w14:paraId="5B7A8FB5" w14:textId="77777777" w:rsidR="00773158" w:rsidRDefault="00773158" w:rsidP="007731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7E7F92F" w14:textId="77777777" w:rsidR="00773158" w:rsidRDefault="00773158" w:rsidP="007731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Детальну інформацію можна отримати звернувшись на електронну адресу:</w:t>
      </w:r>
    </w:p>
    <w:p w14:paraId="694F3F29" w14:textId="77777777" w:rsidR="00773158" w:rsidRDefault="0026119F" w:rsidP="007731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5" w:history="1">
        <w:r w:rsidR="00773158">
          <w:rPr>
            <w:rStyle w:val="a3"/>
            <w:szCs w:val="24"/>
          </w:rPr>
          <w:t>lgdc.vі</w:t>
        </w:r>
        <w:r w:rsidR="00773158">
          <w:rPr>
            <w:rStyle w:val="a3"/>
            <w:szCs w:val="24"/>
            <w:lang w:val="en-US"/>
          </w:rPr>
          <w:t>nnitsa</w:t>
        </w:r>
        <w:r w:rsidR="00773158">
          <w:rPr>
            <w:rStyle w:val="a3"/>
            <w:szCs w:val="24"/>
          </w:rPr>
          <w:t>@gmail.com</w:t>
        </w:r>
      </w:hyperlink>
      <w:r w:rsidR="00773158">
        <w:rPr>
          <w:rFonts w:ascii="Times New Roman" w:hAnsi="Times New Roman"/>
          <w:sz w:val="24"/>
          <w:szCs w:val="24"/>
        </w:rPr>
        <w:t xml:space="preserve">, контактні особи: Вікторія </w:t>
      </w:r>
      <w:proofErr w:type="spellStart"/>
      <w:r w:rsidR="00773158">
        <w:rPr>
          <w:rFonts w:ascii="Times New Roman" w:hAnsi="Times New Roman"/>
          <w:sz w:val="24"/>
          <w:szCs w:val="24"/>
        </w:rPr>
        <w:t>Драчук</w:t>
      </w:r>
      <w:proofErr w:type="spellEnd"/>
      <w:r w:rsidR="0077315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773158">
        <w:rPr>
          <w:rFonts w:ascii="Times New Roman" w:hAnsi="Times New Roman"/>
          <w:sz w:val="24"/>
          <w:szCs w:val="24"/>
        </w:rPr>
        <w:t>тел</w:t>
      </w:r>
      <w:proofErr w:type="spellEnd"/>
      <w:r w:rsidR="00773158">
        <w:rPr>
          <w:rFonts w:ascii="Times New Roman" w:hAnsi="Times New Roman"/>
          <w:sz w:val="24"/>
          <w:szCs w:val="24"/>
        </w:rPr>
        <w:t>.: 0932549685), Гурба Людмила (</w:t>
      </w:r>
      <w:proofErr w:type="spellStart"/>
      <w:r w:rsidR="00773158">
        <w:rPr>
          <w:rFonts w:ascii="Times New Roman" w:hAnsi="Times New Roman"/>
          <w:sz w:val="24"/>
          <w:szCs w:val="24"/>
        </w:rPr>
        <w:t>тел</w:t>
      </w:r>
      <w:proofErr w:type="spellEnd"/>
      <w:r w:rsidR="00773158">
        <w:rPr>
          <w:rFonts w:ascii="Times New Roman" w:hAnsi="Times New Roman"/>
          <w:sz w:val="24"/>
          <w:szCs w:val="24"/>
        </w:rPr>
        <w:t xml:space="preserve">.: 0685109268).  </w:t>
      </w:r>
    </w:p>
    <w:p w14:paraId="203705DA" w14:textId="77777777" w:rsidR="00773158" w:rsidRDefault="00773158" w:rsidP="007731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9E83CA1" w14:textId="77777777" w:rsidR="00773158" w:rsidRDefault="00773158" w:rsidP="007731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D6AF4C8" w14:textId="77777777" w:rsidR="00773158" w:rsidRDefault="00773158" w:rsidP="007731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FA7ADFF" w14:textId="77777777" w:rsidR="00773158" w:rsidRDefault="00773158" w:rsidP="00773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CAF5EB" w14:textId="77777777" w:rsidR="00773158" w:rsidRDefault="00773158" w:rsidP="00773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0B66E8" w14:textId="77777777" w:rsidR="00474DE7" w:rsidRDefault="00474DE7" w:rsidP="00773158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</w:p>
    <w:p w14:paraId="67339983" w14:textId="68F5E97E" w:rsidR="00773158" w:rsidRDefault="00773158" w:rsidP="00773158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Додаток 1 до</w:t>
      </w:r>
    </w:p>
    <w:p w14:paraId="5DC3C2C7" w14:textId="77777777" w:rsidR="00474DE7" w:rsidRDefault="00773158" w:rsidP="00474DE7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умов конкурсу</w:t>
      </w:r>
      <w:r w:rsidR="00474D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</w:p>
    <w:p w14:paraId="6279DF00" w14:textId="3A142EE6" w:rsidR="00773158" w:rsidRDefault="00773158" w:rsidP="00474DE7">
      <w:pPr>
        <w:spacing w:after="0" w:line="240" w:lineRule="auto"/>
        <w:ind w:left="623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закупівлю послуг </w:t>
      </w:r>
      <w:r>
        <w:rPr>
          <w:rFonts w:ascii="Times New Roman" w:hAnsi="Times New Roman"/>
          <w:color w:val="000000"/>
          <w:sz w:val="24"/>
          <w:szCs w:val="24"/>
        </w:rPr>
        <w:t xml:space="preserve">мобільного харчування учасників </w:t>
      </w:r>
      <w:r w:rsidR="00235077">
        <w:rPr>
          <w:rFonts w:ascii="Times New Roman" w:hAnsi="Times New Roman"/>
          <w:color w:val="000000"/>
          <w:sz w:val="24"/>
          <w:szCs w:val="24"/>
        </w:rPr>
        <w:t>заходів</w:t>
      </w:r>
    </w:p>
    <w:p w14:paraId="786CF304" w14:textId="77777777" w:rsidR="00773158" w:rsidRPr="00235077" w:rsidRDefault="00773158" w:rsidP="007731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6B3CF80" w14:textId="77777777" w:rsidR="00773158" w:rsidRPr="00235077" w:rsidRDefault="00773158" w:rsidP="00773158">
      <w:pPr>
        <w:widowControl w:val="0"/>
        <w:autoSpaceDE w:val="0"/>
        <w:autoSpaceDN w:val="0"/>
        <w:adjustRightInd w:val="0"/>
        <w:ind w:left="-567" w:right="-284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235077">
        <w:rPr>
          <w:rFonts w:ascii="Times New Roman" w:hAnsi="Times New Roman"/>
          <w:i/>
          <w:iCs/>
          <w:sz w:val="24"/>
          <w:szCs w:val="24"/>
          <w:u w:val="single"/>
        </w:rPr>
        <w:t>Учасник не повинен відступати від даної форми, в протилежному випадку пропозиція відхиляється</w:t>
      </w:r>
    </w:p>
    <w:p w14:paraId="3B2C1C78" w14:textId="77777777" w:rsidR="00773158" w:rsidRPr="00235077" w:rsidRDefault="00773158" w:rsidP="00773158">
      <w:pPr>
        <w:widowControl w:val="0"/>
        <w:autoSpaceDE w:val="0"/>
        <w:autoSpaceDN w:val="0"/>
        <w:adjustRightInd w:val="0"/>
        <w:spacing w:after="0"/>
        <w:ind w:left="-567" w:righ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235077">
        <w:rPr>
          <w:rFonts w:ascii="Times New Roman" w:hAnsi="Times New Roman"/>
          <w:b/>
          <w:bCs/>
          <w:sz w:val="24"/>
          <w:szCs w:val="24"/>
        </w:rPr>
        <w:t xml:space="preserve">      "КОМЕРЦІЙНА ПРОПОЗИЦІЯ"</w:t>
      </w:r>
    </w:p>
    <w:p w14:paraId="72F4F43A" w14:textId="77777777" w:rsidR="00773158" w:rsidRPr="00474DE7" w:rsidRDefault="00773158" w:rsidP="00773158">
      <w:pPr>
        <w:pStyle w:val="1"/>
        <w:ind w:left="-567" w:right="-284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Cambria" w:hAnsi="Cambria"/>
          <w:sz w:val="24"/>
          <w:szCs w:val="24"/>
          <w:lang w:val="uk-UA"/>
        </w:rPr>
        <w:t xml:space="preserve">          </w:t>
      </w:r>
      <w:r w:rsidRPr="00474DE7">
        <w:rPr>
          <w:rFonts w:ascii="Times New Roman" w:hAnsi="Times New Roman"/>
          <w:sz w:val="24"/>
          <w:szCs w:val="24"/>
          <w:lang w:val="uk-UA"/>
        </w:rPr>
        <w:t xml:space="preserve">Ми, </w:t>
      </w:r>
    </w:p>
    <w:p w14:paraId="3A4A48C3" w14:textId="77777777" w:rsidR="00773158" w:rsidRDefault="00773158" w:rsidP="00773158">
      <w:pPr>
        <w:pStyle w:val="1"/>
        <w:ind w:right="-284"/>
        <w:jc w:val="both"/>
        <w:rPr>
          <w:rFonts w:ascii="Cambria" w:hAnsi="Cambria" w:cs="Cambria"/>
          <w:sz w:val="24"/>
          <w:szCs w:val="24"/>
          <w:lang w:val="uk-UA"/>
        </w:rPr>
      </w:pPr>
    </w:p>
    <w:tbl>
      <w:tblPr>
        <w:tblStyle w:val="a7"/>
        <w:tblW w:w="0" w:type="auto"/>
        <w:tblInd w:w="-572" w:type="dxa"/>
        <w:tblLook w:val="04A0" w:firstRow="1" w:lastRow="0" w:firstColumn="1" w:lastColumn="0" w:noHBand="0" w:noVBand="1"/>
      </w:tblPr>
      <w:tblGrid>
        <w:gridCol w:w="851"/>
        <w:gridCol w:w="4536"/>
        <w:gridCol w:w="4814"/>
      </w:tblGrid>
      <w:tr w:rsidR="00773158" w14:paraId="2826983A" w14:textId="77777777" w:rsidTr="00F1248D">
        <w:tc>
          <w:tcPr>
            <w:tcW w:w="851" w:type="dxa"/>
          </w:tcPr>
          <w:p w14:paraId="4ED625B3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</w:tcPr>
          <w:p w14:paraId="08711B19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Повне найменування Учасника</w:t>
            </w:r>
          </w:p>
        </w:tc>
        <w:tc>
          <w:tcPr>
            <w:tcW w:w="4814" w:type="dxa"/>
          </w:tcPr>
          <w:p w14:paraId="7629441A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</w:p>
        </w:tc>
      </w:tr>
      <w:tr w:rsidR="00773158" w14:paraId="097F4CF5" w14:textId="77777777" w:rsidTr="00F1248D">
        <w:tc>
          <w:tcPr>
            <w:tcW w:w="851" w:type="dxa"/>
          </w:tcPr>
          <w:p w14:paraId="6BAAA96E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</w:tcPr>
          <w:p w14:paraId="0D32E24A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Код ЄДРПОУ</w:t>
            </w:r>
          </w:p>
        </w:tc>
        <w:tc>
          <w:tcPr>
            <w:tcW w:w="4814" w:type="dxa"/>
          </w:tcPr>
          <w:p w14:paraId="741FF823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</w:p>
        </w:tc>
      </w:tr>
      <w:tr w:rsidR="00773158" w14:paraId="0D314DB4" w14:textId="77777777" w:rsidTr="00F1248D">
        <w:tc>
          <w:tcPr>
            <w:tcW w:w="851" w:type="dxa"/>
          </w:tcPr>
          <w:p w14:paraId="73B7F864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3</w:t>
            </w:r>
          </w:p>
        </w:tc>
        <w:tc>
          <w:tcPr>
            <w:tcW w:w="4536" w:type="dxa"/>
          </w:tcPr>
          <w:p w14:paraId="73C106AA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Форма власності та юридичний статус</w:t>
            </w:r>
          </w:p>
        </w:tc>
        <w:tc>
          <w:tcPr>
            <w:tcW w:w="4814" w:type="dxa"/>
          </w:tcPr>
          <w:p w14:paraId="4F29AF27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</w:p>
        </w:tc>
      </w:tr>
      <w:tr w:rsidR="00773158" w14:paraId="0A730A23" w14:textId="77777777" w:rsidTr="00F1248D">
        <w:tc>
          <w:tcPr>
            <w:tcW w:w="851" w:type="dxa"/>
          </w:tcPr>
          <w:p w14:paraId="377EA066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4</w:t>
            </w:r>
          </w:p>
        </w:tc>
        <w:tc>
          <w:tcPr>
            <w:tcW w:w="4536" w:type="dxa"/>
          </w:tcPr>
          <w:p w14:paraId="0FDC30C4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Платник ПДВ</w:t>
            </w:r>
          </w:p>
        </w:tc>
        <w:tc>
          <w:tcPr>
            <w:tcW w:w="4814" w:type="dxa"/>
          </w:tcPr>
          <w:p w14:paraId="0D477C2A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Так___ Ні____</w:t>
            </w:r>
          </w:p>
        </w:tc>
      </w:tr>
      <w:tr w:rsidR="00773158" w14:paraId="120DDB1B" w14:textId="77777777" w:rsidTr="00F1248D">
        <w:tc>
          <w:tcPr>
            <w:tcW w:w="851" w:type="dxa"/>
          </w:tcPr>
          <w:p w14:paraId="7A58A100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5</w:t>
            </w:r>
          </w:p>
        </w:tc>
        <w:tc>
          <w:tcPr>
            <w:tcW w:w="4536" w:type="dxa"/>
          </w:tcPr>
          <w:p w14:paraId="3525775C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Дата створення</w:t>
            </w:r>
          </w:p>
        </w:tc>
        <w:tc>
          <w:tcPr>
            <w:tcW w:w="4814" w:type="dxa"/>
          </w:tcPr>
          <w:p w14:paraId="7960CFB9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</w:p>
        </w:tc>
      </w:tr>
      <w:tr w:rsidR="00773158" w14:paraId="164E392F" w14:textId="77777777" w:rsidTr="00F1248D">
        <w:tc>
          <w:tcPr>
            <w:tcW w:w="851" w:type="dxa"/>
          </w:tcPr>
          <w:p w14:paraId="389B47B1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6</w:t>
            </w:r>
          </w:p>
        </w:tc>
        <w:tc>
          <w:tcPr>
            <w:tcW w:w="4536" w:type="dxa"/>
          </w:tcPr>
          <w:p w14:paraId="381A2393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КВЕД (має відповідати виду закупівлі)</w:t>
            </w:r>
          </w:p>
        </w:tc>
        <w:tc>
          <w:tcPr>
            <w:tcW w:w="4814" w:type="dxa"/>
          </w:tcPr>
          <w:p w14:paraId="5DD382CF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</w:p>
        </w:tc>
      </w:tr>
      <w:tr w:rsidR="00773158" w14:paraId="73F2AF28" w14:textId="77777777" w:rsidTr="00F1248D">
        <w:tc>
          <w:tcPr>
            <w:tcW w:w="851" w:type="dxa"/>
          </w:tcPr>
          <w:p w14:paraId="51F48ED3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7</w:t>
            </w:r>
          </w:p>
        </w:tc>
        <w:tc>
          <w:tcPr>
            <w:tcW w:w="4536" w:type="dxa"/>
          </w:tcPr>
          <w:p w14:paraId="2E180AD2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 xml:space="preserve">Адреса </w:t>
            </w:r>
          </w:p>
        </w:tc>
        <w:tc>
          <w:tcPr>
            <w:tcW w:w="4814" w:type="dxa"/>
          </w:tcPr>
          <w:p w14:paraId="6B63EFC8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</w:p>
        </w:tc>
      </w:tr>
      <w:tr w:rsidR="00773158" w14:paraId="06B674E0" w14:textId="77777777" w:rsidTr="00F1248D">
        <w:tc>
          <w:tcPr>
            <w:tcW w:w="851" w:type="dxa"/>
          </w:tcPr>
          <w:p w14:paraId="40369A20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09C39C90" w14:textId="77777777" w:rsidR="00773158" w:rsidRDefault="00773158" w:rsidP="00773158">
            <w:pPr>
              <w:pStyle w:val="1"/>
              <w:numPr>
                <w:ilvl w:val="0"/>
                <w:numId w:val="3"/>
              </w:numPr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юридична</w:t>
            </w:r>
          </w:p>
        </w:tc>
        <w:tc>
          <w:tcPr>
            <w:tcW w:w="4814" w:type="dxa"/>
          </w:tcPr>
          <w:p w14:paraId="3059F91C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</w:p>
        </w:tc>
      </w:tr>
      <w:tr w:rsidR="00773158" w14:paraId="41538D5F" w14:textId="77777777" w:rsidTr="00F1248D">
        <w:tc>
          <w:tcPr>
            <w:tcW w:w="851" w:type="dxa"/>
          </w:tcPr>
          <w:p w14:paraId="20AE76B7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600D0CF1" w14:textId="77777777" w:rsidR="00773158" w:rsidRDefault="00773158" w:rsidP="00773158">
            <w:pPr>
              <w:pStyle w:val="1"/>
              <w:numPr>
                <w:ilvl w:val="0"/>
                <w:numId w:val="3"/>
              </w:numPr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фактична</w:t>
            </w:r>
          </w:p>
        </w:tc>
        <w:tc>
          <w:tcPr>
            <w:tcW w:w="4814" w:type="dxa"/>
          </w:tcPr>
          <w:p w14:paraId="6FB657CF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</w:p>
        </w:tc>
      </w:tr>
      <w:tr w:rsidR="00773158" w14:paraId="733A5443" w14:textId="77777777" w:rsidTr="00F1248D">
        <w:tc>
          <w:tcPr>
            <w:tcW w:w="851" w:type="dxa"/>
          </w:tcPr>
          <w:p w14:paraId="3D634204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8</w:t>
            </w:r>
          </w:p>
        </w:tc>
        <w:tc>
          <w:tcPr>
            <w:tcW w:w="4536" w:type="dxa"/>
          </w:tcPr>
          <w:p w14:paraId="23E85864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4814" w:type="dxa"/>
          </w:tcPr>
          <w:p w14:paraId="2393AC00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</w:p>
        </w:tc>
      </w:tr>
      <w:tr w:rsidR="00773158" w14:paraId="5CF2A35E" w14:textId="77777777" w:rsidTr="00F1248D">
        <w:tc>
          <w:tcPr>
            <w:tcW w:w="851" w:type="dxa"/>
          </w:tcPr>
          <w:p w14:paraId="1FBF8D7F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9</w:t>
            </w:r>
          </w:p>
        </w:tc>
        <w:tc>
          <w:tcPr>
            <w:tcW w:w="4536" w:type="dxa"/>
          </w:tcPr>
          <w:p w14:paraId="12A3FE0E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Факс</w:t>
            </w:r>
          </w:p>
        </w:tc>
        <w:tc>
          <w:tcPr>
            <w:tcW w:w="4814" w:type="dxa"/>
          </w:tcPr>
          <w:p w14:paraId="38562C6A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</w:p>
        </w:tc>
      </w:tr>
      <w:tr w:rsidR="00773158" w14:paraId="7A5D0F09" w14:textId="77777777" w:rsidTr="00F1248D">
        <w:tc>
          <w:tcPr>
            <w:tcW w:w="851" w:type="dxa"/>
          </w:tcPr>
          <w:p w14:paraId="63722437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10</w:t>
            </w:r>
          </w:p>
        </w:tc>
        <w:tc>
          <w:tcPr>
            <w:tcW w:w="4536" w:type="dxa"/>
          </w:tcPr>
          <w:p w14:paraId="2CE42E5E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Cambria" w:hAnsi="Cambria" w:cs="Cambria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Cambria" w:hAnsi="Cambria" w:cs="Cambria"/>
                <w:sz w:val="24"/>
                <w:szCs w:val="24"/>
                <w:lang w:val="uk-UA"/>
              </w:rPr>
              <w:t>. пошта</w:t>
            </w:r>
          </w:p>
        </w:tc>
        <w:tc>
          <w:tcPr>
            <w:tcW w:w="4814" w:type="dxa"/>
          </w:tcPr>
          <w:p w14:paraId="48D3A490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</w:p>
        </w:tc>
      </w:tr>
      <w:tr w:rsidR="00773158" w14:paraId="431E48C9" w14:textId="77777777" w:rsidTr="00F1248D">
        <w:tc>
          <w:tcPr>
            <w:tcW w:w="851" w:type="dxa"/>
          </w:tcPr>
          <w:p w14:paraId="5F16CD98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11</w:t>
            </w:r>
          </w:p>
        </w:tc>
        <w:tc>
          <w:tcPr>
            <w:tcW w:w="4536" w:type="dxa"/>
          </w:tcPr>
          <w:p w14:paraId="08DA2DD8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Веб-сайт</w:t>
            </w:r>
          </w:p>
        </w:tc>
        <w:tc>
          <w:tcPr>
            <w:tcW w:w="4814" w:type="dxa"/>
          </w:tcPr>
          <w:p w14:paraId="351D60FB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</w:p>
        </w:tc>
      </w:tr>
      <w:tr w:rsidR="00773158" w14:paraId="297FCC5C" w14:textId="77777777" w:rsidTr="00F1248D">
        <w:tc>
          <w:tcPr>
            <w:tcW w:w="851" w:type="dxa"/>
          </w:tcPr>
          <w:p w14:paraId="7BDB2B6C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12</w:t>
            </w:r>
          </w:p>
        </w:tc>
        <w:tc>
          <w:tcPr>
            <w:tcW w:w="4536" w:type="dxa"/>
          </w:tcPr>
          <w:p w14:paraId="221DB75C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ПІБ та посада керівника організації</w:t>
            </w:r>
          </w:p>
        </w:tc>
        <w:tc>
          <w:tcPr>
            <w:tcW w:w="4814" w:type="dxa"/>
          </w:tcPr>
          <w:p w14:paraId="69101844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</w:p>
        </w:tc>
      </w:tr>
      <w:tr w:rsidR="00773158" w14:paraId="6C164484" w14:textId="77777777" w:rsidTr="00F1248D">
        <w:tc>
          <w:tcPr>
            <w:tcW w:w="851" w:type="dxa"/>
          </w:tcPr>
          <w:p w14:paraId="26CFAF3A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13</w:t>
            </w:r>
          </w:p>
        </w:tc>
        <w:tc>
          <w:tcPr>
            <w:tcW w:w="4536" w:type="dxa"/>
          </w:tcPr>
          <w:p w14:paraId="08821AB1" w14:textId="77777777" w:rsidR="00773158" w:rsidRDefault="00773158" w:rsidP="00F1248D">
            <w:pPr>
              <w:pStyle w:val="1"/>
              <w:ind w:right="17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ПІБ уповноваженого представника Учасника на підписання документів за результатами процедури закупівлі</w:t>
            </w:r>
          </w:p>
        </w:tc>
        <w:tc>
          <w:tcPr>
            <w:tcW w:w="4814" w:type="dxa"/>
          </w:tcPr>
          <w:p w14:paraId="0246AAE2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</w:p>
        </w:tc>
      </w:tr>
      <w:tr w:rsidR="00773158" w14:paraId="00D6F9CC" w14:textId="77777777" w:rsidTr="00F1248D">
        <w:tc>
          <w:tcPr>
            <w:tcW w:w="851" w:type="dxa"/>
          </w:tcPr>
          <w:p w14:paraId="2D4F6070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14</w:t>
            </w:r>
          </w:p>
        </w:tc>
        <w:tc>
          <w:tcPr>
            <w:tcW w:w="4536" w:type="dxa"/>
          </w:tcPr>
          <w:p w14:paraId="5933630E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 xml:space="preserve">ПІБ та посада контактної особи </w:t>
            </w:r>
          </w:p>
        </w:tc>
        <w:tc>
          <w:tcPr>
            <w:tcW w:w="4814" w:type="dxa"/>
          </w:tcPr>
          <w:p w14:paraId="236BFD09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</w:p>
        </w:tc>
      </w:tr>
      <w:tr w:rsidR="00773158" w14:paraId="33B802C5" w14:textId="77777777" w:rsidTr="00F1248D">
        <w:tc>
          <w:tcPr>
            <w:tcW w:w="851" w:type="dxa"/>
          </w:tcPr>
          <w:p w14:paraId="5239AB13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15</w:t>
            </w:r>
          </w:p>
        </w:tc>
        <w:tc>
          <w:tcPr>
            <w:tcW w:w="4536" w:type="dxa"/>
          </w:tcPr>
          <w:p w14:paraId="0964D8F0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Телефон контактної особи</w:t>
            </w:r>
          </w:p>
        </w:tc>
        <w:tc>
          <w:tcPr>
            <w:tcW w:w="4814" w:type="dxa"/>
          </w:tcPr>
          <w:p w14:paraId="7CE336BE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</w:p>
        </w:tc>
      </w:tr>
      <w:tr w:rsidR="00773158" w14:paraId="544A8FB8" w14:textId="77777777" w:rsidTr="00F1248D">
        <w:tc>
          <w:tcPr>
            <w:tcW w:w="851" w:type="dxa"/>
          </w:tcPr>
          <w:p w14:paraId="354F2133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16</w:t>
            </w:r>
          </w:p>
        </w:tc>
        <w:tc>
          <w:tcPr>
            <w:tcW w:w="4536" w:type="dxa"/>
          </w:tcPr>
          <w:p w14:paraId="37B96F01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Ел. пошта контактної особи</w:t>
            </w:r>
          </w:p>
        </w:tc>
        <w:tc>
          <w:tcPr>
            <w:tcW w:w="4814" w:type="dxa"/>
          </w:tcPr>
          <w:p w14:paraId="5FE44C28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</w:p>
        </w:tc>
      </w:tr>
      <w:tr w:rsidR="00773158" w14:paraId="7CA29AF0" w14:textId="77777777" w:rsidTr="00F1248D">
        <w:tc>
          <w:tcPr>
            <w:tcW w:w="851" w:type="dxa"/>
          </w:tcPr>
          <w:p w14:paraId="4B7862FB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17</w:t>
            </w:r>
          </w:p>
        </w:tc>
        <w:tc>
          <w:tcPr>
            <w:tcW w:w="4536" w:type="dxa"/>
          </w:tcPr>
          <w:p w14:paraId="647A088E" w14:textId="77777777" w:rsidR="00773158" w:rsidRDefault="00773158" w:rsidP="00F1248D">
            <w:pPr>
              <w:pStyle w:val="1"/>
              <w:ind w:right="17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Перелік Замовників, яким надавались подібні послуги</w:t>
            </w:r>
          </w:p>
        </w:tc>
        <w:tc>
          <w:tcPr>
            <w:tcW w:w="4814" w:type="dxa"/>
          </w:tcPr>
          <w:p w14:paraId="38A71377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</w:p>
        </w:tc>
      </w:tr>
      <w:tr w:rsidR="00773158" w14:paraId="63CF2A44" w14:textId="77777777" w:rsidTr="00F1248D">
        <w:tc>
          <w:tcPr>
            <w:tcW w:w="851" w:type="dxa"/>
          </w:tcPr>
          <w:p w14:paraId="051ED9CF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18</w:t>
            </w:r>
          </w:p>
        </w:tc>
        <w:tc>
          <w:tcPr>
            <w:tcW w:w="4536" w:type="dxa"/>
          </w:tcPr>
          <w:p w14:paraId="0B968DFA" w14:textId="77777777" w:rsidR="00773158" w:rsidRDefault="00773158" w:rsidP="00F1248D">
            <w:pPr>
              <w:pStyle w:val="1"/>
              <w:ind w:right="17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Досвід надавання послуг харчування</w:t>
            </w:r>
          </w:p>
        </w:tc>
        <w:tc>
          <w:tcPr>
            <w:tcW w:w="4814" w:type="dxa"/>
          </w:tcPr>
          <w:p w14:paraId="29D17701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____ років</w:t>
            </w:r>
          </w:p>
        </w:tc>
      </w:tr>
    </w:tbl>
    <w:p w14:paraId="1D9568CB" w14:textId="77777777" w:rsidR="00773158" w:rsidRPr="00B83786" w:rsidRDefault="00773158" w:rsidP="00773158">
      <w:pPr>
        <w:pStyle w:val="1"/>
        <w:ind w:right="-284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07E1F16A" w14:textId="77777777" w:rsidR="00773158" w:rsidRPr="00235077" w:rsidRDefault="00773158" w:rsidP="00773158">
      <w:pPr>
        <w:pStyle w:val="1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35077">
        <w:rPr>
          <w:rFonts w:ascii="Times New Roman" w:hAnsi="Times New Roman"/>
          <w:sz w:val="24"/>
          <w:szCs w:val="24"/>
          <w:lang w:val="uk-UA"/>
        </w:rPr>
        <w:t xml:space="preserve">Надаємо свою пропозицію щодо участі у конкурсі на закупівлю послуг </w:t>
      </w:r>
      <w:r w:rsidRPr="00235077">
        <w:rPr>
          <w:rFonts w:ascii="Times New Roman" w:hAnsi="Times New Roman"/>
          <w:color w:val="000000"/>
          <w:sz w:val="24"/>
          <w:szCs w:val="24"/>
          <w:lang w:val="uk-UA"/>
        </w:rPr>
        <w:t>мобільного харчування учасників заходів, організованих Вінницьким ВП ЦРМС, а саме:</w:t>
      </w:r>
      <w:r w:rsidRPr="0023507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35077">
        <w:rPr>
          <w:rFonts w:ascii="Times New Roman" w:hAnsi="Times New Roman"/>
          <w:bCs/>
          <w:sz w:val="24"/>
          <w:szCs w:val="24"/>
          <w:lang w:val="uk-UA" w:eastAsia="ru-RU"/>
        </w:rPr>
        <w:t>кава-брейк для учасників заходів на місці їх проведення, а також харчування учасників заходів у форматі «бізнес-ланч»  та «бізнес-вечеря» на місці їх проведення</w:t>
      </w:r>
      <w:r w:rsidRPr="00235077">
        <w:rPr>
          <w:rFonts w:ascii="Times New Roman" w:hAnsi="Times New Roman"/>
          <w:sz w:val="24"/>
          <w:szCs w:val="24"/>
          <w:lang w:val="uk-UA"/>
        </w:rPr>
        <w:t xml:space="preserve"> у 2018 році.</w:t>
      </w:r>
    </w:p>
    <w:p w14:paraId="1B43A65F" w14:textId="77777777" w:rsidR="00235077" w:rsidRDefault="00235077" w:rsidP="00235077">
      <w:pPr>
        <w:pStyle w:val="1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1F81CF2" w14:textId="3FF9E5DB" w:rsidR="00235077" w:rsidRPr="00235077" w:rsidRDefault="00235077" w:rsidP="00235077">
      <w:pPr>
        <w:pStyle w:val="1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35077">
        <w:rPr>
          <w:rFonts w:ascii="Times New Roman" w:hAnsi="Times New Roman"/>
          <w:sz w:val="24"/>
          <w:szCs w:val="24"/>
          <w:lang w:val="uk-UA"/>
        </w:rPr>
        <w:t xml:space="preserve">Маємо можливість та погоджуємося виконати вимоги Замовника та Договору (зразок у Додатку 2) </w:t>
      </w:r>
      <w:r w:rsidRPr="00235077">
        <w:rPr>
          <w:rFonts w:ascii="Times New Roman" w:hAnsi="Times New Roman"/>
          <w:color w:val="000000"/>
          <w:sz w:val="24"/>
          <w:szCs w:val="24"/>
          <w:lang w:val="uk-UA"/>
        </w:rPr>
        <w:t>за наступн</w:t>
      </w:r>
      <w:r w:rsidR="009013FE">
        <w:rPr>
          <w:rFonts w:ascii="Times New Roman" w:hAnsi="Times New Roman"/>
          <w:color w:val="000000"/>
          <w:sz w:val="24"/>
          <w:szCs w:val="24"/>
          <w:lang w:val="uk-UA"/>
        </w:rPr>
        <w:t>ими умовами</w:t>
      </w:r>
      <w:r w:rsidRPr="00235077">
        <w:rPr>
          <w:rFonts w:ascii="Times New Roman" w:hAnsi="Times New Roman"/>
          <w:color w:val="000000"/>
          <w:sz w:val="24"/>
          <w:szCs w:val="24"/>
          <w:lang w:val="uk-UA"/>
        </w:rPr>
        <w:t xml:space="preserve"> та цінами (при цьому ціна включає вартість доставки та обслуговування):</w:t>
      </w:r>
    </w:p>
    <w:p w14:paraId="03D76EC3" w14:textId="77777777" w:rsidR="00773158" w:rsidRDefault="00773158" w:rsidP="00773158">
      <w:pPr>
        <w:pStyle w:val="1"/>
        <w:ind w:left="-567" w:right="-284" w:firstLine="567"/>
        <w:jc w:val="both"/>
        <w:rPr>
          <w:rFonts w:ascii="Cambria" w:hAnsi="Cambria" w:cs="Cambria"/>
          <w:sz w:val="24"/>
          <w:szCs w:val="24"/>
          <w:lang w:val="uk-UA"/>
        </w:rPr>
      </w:pP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4814"/>
        <w:gridCol w:w="4815"/>
      </w:tblGrid>
      <w:tr w:rsidR="00773158" w14:paraId="1D10DCCF" w14:textId="77777777" w:rsidTr="00F1248D">
        <w:tc>
          <w:tcPr>
            <w:tcW w:w="9629" w:type="dxa"/>
            <w:gridSpan w:val="2"/>
          </w:tcPr>
          <w:p w14:paraId="7AC0E34A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b/>
                <w:sz w:val="24"/>
                <w:szCs w:val="24"/>
                <w:lang w:val="uk-UA"/>
              </w:rPr>
            </w:pPr>
          </w:p>
          <w:p w14:paraId="54DC8469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b/>
                <w:sz w:val="24"/>
                <w:szCs w:val="24"/>
                <w:lang w:val="uk-UA"/>
              </w:rPr>
            </w:pPr>
            <w:r w:rsidRPr="000D67AC">
              <w:rPr>
                <w:rFonts w:ascii="Cambria" w:hAnsi="Cambria" w:cs="Cambria"/>
                <w:b/>
                <w:sz w:val="24"/>
                <w:szCs w:val="24"/>
                <w:lang w:val="uk-UA"/>
              </w:rPr>
              <w:t>Кава-брейк</w:t>
            </w:r>
            <w:r>
              <w:rPr>
                <w:rFonts w:ascii="Cambria" w:hAnsi="Cambria" w:cs="Cambria"/>
                <w:b/>
                <w:sz w:val="24"/>
                <w:szCs w:val="24"/>
                <w:lang w:val="uk-UA"/>
              </w:rPr>
              <w:t xml:space="preserve"> (максимум 60 грн. на особу)</w:t>
            </w:r>
          </w:p>
          <w:p w14:paraId="2AD0887D" w14:textId="77777777" w:rsidR="00773158" w:rsidRPr="000D67AC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b/>
                <w:sz w:val="24"/>
                <w:szCs w:val="24"/>
                <w:lang w:val="uk-UA"/>
              </w:rPr>
            </w:pPr>
          </w:p>
        </w:tc>
      </w:tr>
      <w:tr w:rsidR="00773158" w14:paraId="2C9A3EC4" w14:textId="77777777" w:rsidTr="00F1248D">
        <w:tc>
          <w:tcPr>
            <w:tcW w:w="4814" w:type="dxa"/>
          </w:tcPr>
          <w:p w14:paraId="2AF3A9EC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Варіант меню 1</w:t>
            </w:r>
          </w:p>
          <w:p w14:paraId="60CA8977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</w:p>
          <w:p w14:paraId="5508860D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</w:p>
        </w:tc>
        <w:tc>
          <w:tcPr>
            <w:tcW w:w="4815" w:type="dxa"/>
          </w:tcPr>
          <w:p w14:paraId="430B892C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Варіант меню2</w:t>
            </w:r>
          </w:p>
        </w:tc>
      </w:tr>
      <w:tr w:rsidR="00773158" w14:paraId="21875B37" w14:textId="77777777" w:rsidTr="00F1248D">
        <w:tc>
          <w:tcPr>
            <w:tcW w:w="4814" w:type="dxa"/>
          </w:tcPr>
          <w:p w14:paraId="3466C09E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bookmarkStart w:id="2" w:name="_Hlk496867981"/>
            <w:r>
              <w:rPr>
                <w:rFonts w:ascii="Cambria" w:hAnsi="Cambria" w:cs="Cambria"/>
                <w:sz w:val="24"/>
                <w:szCs w:val="24"/>
                <w:lang w:val="uk-UA"/>
              </w:rPr>
              <w:t>Вартість на 1 особу:       грн.</w:t>
            </w:r>
          </w:p>
        </w:tc>
        <w:tc>
          <w:tcPr>
            <w:tcW w:w="4815" w:type="dxa"/>
          </w:tcPr>
          <w:p w14:paraId="64F837F3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Вартість на 1 особу:    грн.</w:t>
            </w:r>
          </w:p>
        </w:tc>
      </w:tr>
      <w:bookmarkEnd w:id="2"/>
      <w:tr w:rsidR="00773158" w14:paraId="4C1B6DB1" w14:textId="77777777" w:rsidTr="00F1248D">
        <w:tc>
          <w:tcPr>
            <w:tcW w:w="4814" w:type="dxa"/>
          </w:tcPr>
          <w:p w14:paraId="60C32312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Варіант меню 3</w:t>
            </w:r>
          </w:p>
          <w:p w14:paraId="39255E6E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</w:p>
          <w:p w14:paraId="69A46339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</w:p>
        </w:tc>
        <w:tc>
          <w:tcPr>
            <w:tcW w:w="4815" w:type="dxa"/>
          </w:tcPr>
          <w:p w14:paraId="627F6390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Варіант меню 4</w:t>
            </w:r>
          </w:p>
        </w:tc>
      </w:tr>
      <w:tr w:rsidR="00773158" w14:paraId="64DD647A" w14:textId="77777777" w:rsidTr="00F1248D">
        <w:tc>
          <w:tcPr>
            <w:tcW w:w="4814" w:type="dxa"/>
          </w:tcPr>
          <w:p w14:paraId="534C0C19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lastRenderedPageBreak/>
              <w:t>Вартість на 1 особу:       грн.</w:t>
            </w:r>
          </w:p>
        </w:tc>
        <w:tc>
          <w:tcPr>
            <w:tcW w:w="4815" w:type="dxa"/>
          </w:tcPr>
          <w:p w14:paraId="2778EB08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Вартість на 1 особу:    грн.</w:t>
            </w:r>
          </w:p>
        </w:tc>
      </w:tr>
      <w:tr w:rsidR="00773158" w14:paraId="4BE183D7" w14:textId="77777777" w:rsidTr="00F1248D">
        <w:tc>
          <w:tcPr>
            <w:tcW w:w="9629" w:type="dxa"/>
            <w:gridSpan w:val="2"/>
          </w:tcPr>
          <w:p w14:paraId="1C647C9B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b/>
                <w:sz w:val="24"/>
                <w:szCs w:val="24"/>
                <w:lang w:val="uk-UA"/>
              </w:rPr>
            </w:pPr>
            <w:bookmarkStart w:id="3" w:name="_Hlk500162076"/>
          </w:p>
          <w:p w14:paraId="560D0971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b/>
                <w:sz w:val="24"/>
                <w:szCs w:val="24"/>
                <w:lang w:val="uk-UA"/>
              </w:rPr>
            </w:pPr>
            <w:r w:rsidRPr="000D67AC">
              <w:rPr>
                <w:rFonts w:ascii="Cambria" w:hAnsi="Cambria" w:cs="Cambria"/>
                <w:b/>
                <w:sz w:val="24"/>
                <w:szCs w:val="24"/>
                <w:lang w:val="uk-UA"/>
              </w:rPr>
              <w:t>Бізнес-ланч</w:t>
            </w:r>
            <w:r>
              <w:rPr>
                <w:rFonts w:ascii="Cambria" w:hAnsi="Cambria" w:cs="Cambria"/>
                <w:b/>
                <w:sz w:val="24"/>
                <w:szCs w:val="24"/>
                <w:lang w:val="uk-UA"/>
              </w:rPr>
              <w:t xml:space="preserve"> (максимум 120 грн. на особу)</w:t>
            </w:r>
          </w:p>
          <w:p w14:paraId="4D302AA9" w14:textId="77777777" w:rsidR="00773158" w:rsidRPr="000D67AC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b/>
                <w:sz w:val="24"/>
                <w:szCs w:val="24"/>
                <w:lang w:val="uk-UA"/>
              </w:rPr>
            </w:pPr>
          </w:p>
        </w:tc>
      </w:tr>
      <w:tr w:rsidR="00773158" w14:paraId="4764BEC5" w14:textId="77777777" w:rsidTr="00F1248D">
        <w:tc>
          <w:tcPr>
            <w:tcW w:w="4814" w:type="dxa"/>
          </w:tcPr>
          <w:p w14:paraId="258B9EE8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Варіант меню 1</w:t>
            </w:r>
          </w:p>
          <w:p w14:paraId="785BEEEA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</w:p>
          <w:p w14:paraId="79E96F88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</w:p>
        </w:tc>
        <w:tc>
          <w:tcPr>
            <w:tcW w:w="4815" w:type="dxa"/>
          </w:tcPr>
          <w:p w14:paraId="0B689D3C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Варіант меню 2</w:t>
            </w:r>
          </w:p>
        </w:tc>
      </w:tr>
      <w:tr w:rsidR="00773158" w14:paraId="02405B36" w14:textId="77777777" w:rsidTr="00F1248D">
        <w:tc>
          <w:tcPr>
            <w:tcW w:w="4814" w:type="dxa"/>
          </w:tcPr>
          <w:p w14:paraId="7EF75957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Вартість на 1 особу:       грн.</w:t>
            </w:r>
          </w:p>
        </w:tc>
        <w:tc>
          <w:tcPr>
            <w:tcW w:w="4815" w:type="dxa"/>
          </w:tcPr>
          <w:p w14:paraId="722B4D46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Вартість на 1 особу:    грн.</w:t>
            </w:r>
          </w:p>
        </w:tc>
      </w:tr>
      <w:tr w:rsidR="00773158" w14:paraId="3F6956EB" w14:textId="77777777" w:rsidTr="00F1248D">
        <w:tc>
          <w:tcPr>
            <w:tcW w:w="4814" w:type="dxa"/>
          </w:tcPr>
          <w:p w14:paraId="79F7E5EE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Варіант меню 3</w:t>
            </w:r>
          </w:p>
          <w:p w14:paraId="363CC7F6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</w:p>
          <w:p w14:paraId="54CFF385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</w:p>
        </w:tc>
        <w:tc>
          <w:tcPr>
            <w:tcW w:w="4815" w:type="dxa"/>
          </w:tcPr>
          <w:p w14:paraId="48BE1646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Варіант меню 4</w:t>
            </w:r>
          </w:p>
        </w:tc>
      </w:tr>
      <w:tr w:rsidR="00773158" w14:paraId="2A47B269" w14:textId="77777777" w:rsidTr="00F1248D">
        <w:tc>
          <w:tcPr>
            <w:tcW w:w="4814" w:type="dxa"/>
          </w:tcPr>
          <w:p w14:paraId="473846E5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Вартість на 1 особу:       грн.</w:t>
            </w:r>
          </w:p>
        </w:tc>
        <w:tc>
          <w:tcPr>
            <w:tcW w:w="4815" w:type="dxa"/>
          </w:tcPr>
          <w:p w14:paraId="55048AA5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Вартість на 1 особу:    грн.</w:t>
            </w:r>
          </w:p>
        </w:tc>
      </w:tr>
      <w:bookmarkEnd w:id="3"/>
      <w:tr w:rsidR="00773158" w14:paraId="31BD5360" w14:textId="77777777" w:rsidTr="00F1248D">
        <w:tc>
          <w:tcPr>
            <w:tcW w:w="9629" w:type="dxa"/>
            <w:gridSpan w:val="2"/>
          </w:tcPr>
          <w:p w14:paraId="1B943126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b/>
                <w:sz w:val="24"/>
                <w:szCs w:val="24"/>
                <w:lang w:val="uk-UA"/>
              </w:rPr>
            </w:pPr>
          </w:p>
          <w:p w14:paraId="1F2E51D4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b/>
                <w:sz w:val="24"/>
                <w:szCs w:val="24"/>
                <w:lang w:val="uk-UA"/>
              </w:rPr>
            </w:pPr>
            <w:r w:rsidRPr="000D67AC">
              <w:rPr>
                <w:rFonts w:ascii="Cambria" w:hAnsi="Cambria" w:cs="Cambria"/>
                <w:b/>
                <w:sz w:val="24"/>
                <w:szCs w:val="24"/>
                <w:lang w:val="uk-UA"/>
              </w:rPr>
              <w:t>Бізнес-</w:t>
            </w:r>
            <w:r>
              <w:rPr>
                <w:rFonts w:ascii="Cambria" w:hAnsi="Cambria" w:cs="Cambria"/>
                <w:b/>
                <w:sz w:val="24"/>
                <w:szCs w:val="24"/>
                <w:lang w:val="uk-UA"/>
              </w:rPr>
              <w:t>вечеря    (максимум 120 грн. на особу)</w:t>
            </w:r>
          </w:p>
          <w:p w14:paraId="4F05EF62" w14:textId="77777777" w:rsidR="00773158" w:rsidRPr="000D67AC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b/>
                <w:sz w:val="24"/>
                <w:szCs w:val="24"/>
                <w:lang w:val="uk-UA"/>
              </w:rPr>
            </w:pPr>
          </w:p>
        </w:tc>
      </w:tr>
      <w:tr w:rsidR="00773158" w14:paraId="4705E5F0" w14:textId="77777777" w:rsidTr="00F1248D">
        <w:tc>
          <w:tcPr>
            <w:tcW w:w="4814" w:type="dxa"/>
          </w:tcPr>
          <w:p w14:paraId="47345C5F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Варіант меню 1</w:t>
            </w:r>
          </w:p>
          <w:p w14:paraId="3EC881D4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</w:p>
          <w:p w14:paraId="2D296946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</w:p>
        </w:tc>
        <w:tc>
          <w:tcPr>
            <w:tcW w:w="4815" w:type="dxa"/>
          </w:tcPr>
          <w:p w14:paraId="28B8724E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Варіант меню 2</w:t>
            </w:r>
          </w:p>
        </w:tc>
      </w:tr>
      <w:tr w:rsidR="00773158" w14:paraId="4A81A1F4" w14:textId="77777777" w:rsidTr="00F1248D">
        <w:tc>
          <w:tcPr>
            <w:tcW w:w="4814" w:type="dxa"/>
          </w:tcPr>
          <w:p w14:paraId="48530C97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Вартість на 1 особу:       грн.</w:t>
            </w:r>
          </w:p>
        </w:tc>
        <w:tc>
          <w:tcPr>
            <w:tcW w:w="4815" w:type="dxa"/>
          </w:tcPr>
          <w:p w14:paraId="3516E5FB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Вартість на 1 особу:    грн.</w:t>
            </w:r>
          </w:p>
        </w:tc>
      </w:tr>
      <w:tr w:rsidR="00773158" w14:paraId="6081BF23" w14:textId="77777777" w:rsidTr="00F1248D">
        <w:tc>
          <w:tcPr>
            <w:tcW w:w="4814" w:type="dxa"/>
          </w:tcPr>
          <w:p w14:paraId="6A2EEA53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Варіант меню 3</w:t>
            </w:r>
          </w:p>
          <w:p w14:paraId="24E06671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</w:p>
          <w:p w14:paraId="4FC6D34B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</w:p>
        </w:tc>
        <w:tc>
          <w:tcPr>
            <w:tcW w:w="4815" w:type="dxa"/>
          </w:tcPr>
          <w:p w14:paraId="19A4C0B6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Варіант меню 4</w:t>
            </w:r>
          </w:p>
        </w:tc>
      </w:tr>
      <w:tr w:rsidR="00773158" w14:paraId="1E0BCAA7" w14:textId="77777777" w:rsidTr="00F1248D">
        <w:tc>
          <w:tcPr>
            <w:tcW w:w="4814" w:type="dxa"/>
          </w:tcPr>
          <w:p w14:paraId="6C8E8451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Вартість на 1 особу:       грн.</w:t>
            </w:r>
          </w:p>
        </w:tc>
        <w:tc>
          <w:tcPr>
            <w:tcW w:w="4815" w:type="dxa"/>
          </w:tcPr>
          <w:p w14:paraId="32771921" w14:textId="77777777" w:rsidR="00773158" w:rsidRDefault="00773158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Вартість на 1 особу:    грн.</w:t>
            </w:r>
          </w:p>
        </w:tc>
      </w:tr>
    </w:tbl>
    <w:p w14:paraId="456A1CF8" w14:textId="77777777" w:rsidR="00773158" w:rsidRDefault="00773158" w:rsidP="00773158">
      <w:pPr>
        <w:pStyle w:val="1"/>
        <w:ind w:left="-567" w:right="-284" w:firstLine="567"/>
        <w:jc w:val="both"/>
        <w:rPr>
          <w:rFonts w:ascii="Cambria" w:hAnsi="Cambria" w:cs="Cambria"/>
          <w:sz w:val="24"/>
          <w:szCs w:val="24"/>
          <w:lang w:val="uk-UA"/>
        </w:rPr>
      </w:pPr>
    </w:p>
    <w:p w14:paraId="12E627B2" w14:textId="77777777" w:rsidR="00773158" w:rsidRPr="00235077" w:rsidRDefault="00773158" w:rsidP="00773158">
      <w:pPr>
        <w:pStyle w:val="1"/>
        <w:ind w:left="-567" w:right="-284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35077">
        <w:rPr>
          <w:rFonts w:ascii="Times New Roman" w:hAnsi="Times New Roman"/>
          <w:sz w:val="24"/>
          <w:szCs w:val="24"/>
          <w:lang w:val="uk-UA"/>
        </w:rPr>
        <w:t>1. Ми погоджуємося з умовами, що Ви можете відхилити нашу чи всі пропозиції згідно з умовами конкурсу, та розуміємо, що Ви не обмежені у прийнятті будь-якої іншої пропозиції з більш вигідними для Вас умовами.</w:t>
      </w:r>
    </w:p>
    <w:p w14:paraId="228D83B9" w14:textId="77777777" w:rsidR="00773158" w:rsidRPr="00235077" w:rsidRDefault="00773158" w:rsidP="00773158">
      <w:pPr>
        <w:pStyle w:val="1"/>
        <w:ind w:left="-567" w:right="-284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35077">
        <w:rPr>
          <w:rFonts w:ascii="Times New Roman" w:hAnsi="Times New Roman"/>
          <w:sz w:val="24"/>
          <w:szCs w:val="24"/>
          <w:lang w:val="uk-UA"/>
        </w:rPr>
        <w:t xml:space="preserve">2. Якщо наша пропозиція буде акцептована, ми зобов'язуємося укласти договір про закупівлю не пізніше ніж через 5 банківських днів з дня акцепту пропозиції. </w:t>
      </w:r>
    </w:p>
    <w:p w14:paraId="2A03228E" w14:textId="77777777" w:rsidR="00773158" w:rsidRPr="00235077" w:rsidRDefault="00773158" w:rsidP="00773158">
      <w:pPr>
        <w:pStyle w:val="1"/>
        <w:ind w:left="-567" w:right="-284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35077">
        <w:rPr>
          <w:rFonts w:ascii="Times New Roman" w:hAnsi="Times New Roman"/>
          <w:sz w:val="24"/>
          <w:szCs w:val="24"/>
          <w:lang w:val="uk-UA"/>
        </w:rPr>
        <w:t xml:space="preserve">3. Умови розрахунків: по факту  надання послуг.   </w:t>
      </w:r>
    </w:p>
    <w:p w14:paraId="55516CF6" w14:textId="77777777" w:rsidR="00773158" w:rsidRPr="00235077" w:rsidRDefault="00773158" w:rsidP="00773158">
      <w:pPr>
        <w:pStyle w:val="1"/>
        <w:ind w:left="-567" w:right="-284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FCE0F3B" w14:textId="77777777" w:rsidR="00773158" w:rsidRPr="00235077" w:rsidRDefault="00773158" w:rsidP="00773158">
      <w:pPr>
        <w:pStyle w:val="1"/>
        <w:ind w:left="-567" w:right="-284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35077">
        <w:rPr>
          <w:rFonts w:ascii="Times New Roman" w:hAnsi="Times New Roman"/>
          <w:sz w:val="24"/>
          <w:szCs w:val="24"/>
          <w:lang w:val="uk-UA"/>
        </w:rPr>
        <w:t>Дата:</w:t>
      </w:r>
    </w:p>
    <w:p w14:paraId="0F2B1990" w14:textId="77777777" w:rsidR="00773158" w:rsidRPr="00235077" w:rsidRDefault="00773158" w:rsidP="00773158">
      <w:pPr>
        <w:pStyle w:val="1"/>
        <w:ind w:left="-567" w:right="-284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3805599" w14:textId="77777777" w:rsidR="00773158" w:rsidRPr="00235077" w:rsidRDefault="00773158" w:rsidP="00773158">
      <w:pPr>
        <w:pStyle w:val="1"/>
        <w:ind w:left="-567" w:right="-284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35077">
        <w:rPr>
          <w:rFonts w:ascii="Times New Roman" w:hAnsi="Times New Roman"/>
          <w:sz w:val="24"/>
          <w:szCs w:val="24"/>
          <w:lang w:val="uk-UA"/>
        </w:rPr>
        <w:t>________________ ПІБ посада уповноваженої особи Учасника (завірено печаткою)</w:t>
      </w:r>
    </w:p>
    <w:p w14:paraId="6D608F78" w14:textId="77777777" w:rsidR="00773158" w:rsidRPr="00235077" w:rsidRDefault="00773158" w:rsidP="00773158">
      <w:pPr>
        <w:pStyle w:val="1"/>
        <w:ind w:left="-567" w:right="-284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35077">
        <w:rPr>
          <w:rFonts w:ascii="Times New Roman" w:hAnsi="Times New Roman"/>
          <w:sz w:val="24"/>
          <w:szCs w:val="24"/>
          <w:lang w:val="uk-UA"/>
        </w:rPr>
        <w:t>підпис</w:t>
      </w:r>
    </w:p>
    <w:p w14:paraId="2C6CD3F9" w14:textId="77777777" w:rsidR="00773158" w:rsidRDefault="00773158" w:rsidP="00773158">
      <w:pPr>
        <w:rPr>
          <w:rFonts w:ascii="Times New Roman" w:eastAsia="Times New Roman" w:hAnsi="Times New Roman"/>
          <w:sz w:val="24"/>
          <w:lang w:eastAsia="ru-RU"/>
        </w:rPr>
      </w:pPr>
    </w:p>
    <w:p w14:paraId="660CC827" w14:textId="77777777" w:rsidR="00773158" w:rsidRDefault="00773158" w:rsidP="00773158">
      <w:pPr>
        <w:rPr>
          <w:rFonts w:ascii="Times New Roman" w:eastAsia="Times New Roman" w:hAnsi="Times New Roman"/>
          <w:sz w:val="24"/>
          <w:lang w:eastAsia="ru-RU"/>
        </w:rPr>
      </w:pPr>
    </w:p>
    <w:p w14:paraId="13677210" w14:textId="77777777" w:rsidR="00773158" w:rsidRDefault="00773158" w:rsidP="00773158">
      <w:pPr>
        <w:rPr>
          <w:rFonts w:ascii="Times New Roman" w:eastAsia="Times New Roman" w:hAnsi="Times New Roman"/>
          <w:sz w:val="24"/>
          <w:lang w:eastAsia="ru-RU"/>
        </w:rPr>
      </w:pPr>
    </w:p>
    <w:p w14:paraId="028F86E4" w14:textId="77777777" w:rsidR="00773158" w:rsidRDefault="00773158" w:rsidP="00773158">
      <w:pPr>
        <w:rPr>
          <w:rFonts w:ascii="Times New Roman" w:eastAsia="Times New Roman" w:hAnsi="Times New Roman"/>
          <w:sz w:val="24"/>
          <w:lang w:eastAsia="ru-RU"/>
        </w:rPr>
      </w:pPr>
    </w:p>
    <w:p w14:paraId="6B2EE084" w14:textId="063B6A8C" w:rsidR="0087380E" w:rsidRDefault="0087380E"/>
    <w:p w14:paraId="30732FF6" w14:textId="4E03C58F" w:rsidR="00235077" w:rsidRDefault="00235077"/>
    <w:p w14:paraId="01BEECF3" w14:textId="1494CC45" w:rsidR="00235077" w:rsidRDefault="00235077"/>
    <w:p w14:paraId="2B6D2A11" w14:textId="15F3A518" w:rsidR="00235077" w:rsidRDefault="00235077"/>
    <w:p w14:paraId="3F11582B" w14:textId="4B88A57E" w:rsidR="00235077" w:rsidRDefault="00235077"/>
    <w:p w14:paraId="5441A9D7" w14:textId="77777777" w:rsidR="0026119F" w:rsidRDefault="0026119F">
      <w:bookmarkStart w:id="4" w:name="_GoBack"/>
      <w:bookmarkEnd w:id="4"/>
    </w:p>
    <w:p w14:paraId="49DE6BC5" w14:textId="74D94692" w:rsidR="00235077" w:rsidRDefault="00235077"/>
    <w:p w14:paraId="4E753F5B" w14:textId="030C6AB1" w:rsidR="00235077" w:rsidRDefault="00235077"/>
    <w:p w14:paraId="6F8E36B7" w14:textId="77777777" w:rsidR="00235077" w:rsidRDefault="00235077" w:rsidP="00235077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Додаток 2 до</w:t>
      </w:r>
    </w:p>
    <w:p w14:paraId="535ECCBF" w14:textId="77777777" w:rsidR="00235077" w:rsidRDefault="00235077" w:rsidP="007822AB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Умов конкурсу на </w:t>
      </w:r>
    </w:p>
    <w:p w14:paraId="3EE7F417" w14:textId="4B63EBED" w:rsidR="00235077" w:rsidRDefault="00235077" w:rsidP="007822AB">
      <w:pPr>
        <w:spacing w:after="0" w:line="240" w:lineRule="auto"/>
        <w:ind w:left="623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закупівлю послуг </w:t>
      </w:r>
      <w:r>
        <w:rPr>
          <w:rFonts w:ascii="Times New Roman" w:hAnsi="Times New Roman"/>
          <w:color w:val="000000"/>
          <w:sz w:val="24"/>
          <w:szCs w:val="24"/>
        </w:rPr>
        <w:t>мобільного харчування учасників заходів</w:t>
      </w:r>
    </w:p>
    <w:p w14:paraId="638BE0AF" w14:textId="77777777" w:rsidR="00235077" w:rsidRDefault="00235077" w:rsidP="00235077">
      <w:pPr>
        <w:pStyle w:val="a5"/>
        <w:spacing w:after="0" w:line="276" w:lineRule="auto"/>
        <w:ind w:left="0"/>
        <w:jc w:val="center"/>
        <w:rPr>
          <w:b/>
          <w:bCs/>
          <w:szCs w:val="24"/>
        </w:rPr>
      </w:pPr>
    </w:p>
    <w:p w14:paraId="08377A9C" w14:textId="77777777" w:rsidR="00235077" w:rsidRDefault="00235077" w:rsidP="00235077">
      <w:pPr>
        <w:pStyle w:val="a5"/>
        <w:spacing w:after="0" w:line="276" w:lineRule="auto"/>
        <w:ind w:left="0"/>
        <w:jc w:val="center"/>
        <w:rPr>
          <w:b/>
          <w:bCs/>
          <w:szCs w:val="24"/>
        </w:rPr>
      </w:pPr>
      <w:r>
        <w:rPr>
          <w:b/>
          <w:bCs/>
          <w:szCs w:val="24"/>
        </w:rPr>
        <w:t>Проект Договору</w:t>
      </w:r>
    </w:p>
    <w:p w14:paraId="53676EC3" w14:textId="762C6444" w:rsidR="00235077" w:rsidRDefault="00235077" w:rsidP="002350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закупівлю послуг </w:t>
      </w:r>
      <w:bookmarkStart w:id="5" w:name="_Hlk480359415"/>
      <w:r>
        <w:rPr>
          <w:rFonts w:ascii="Times New Roman" w:hAnsi="Times New Roman"/>
          <w:b/>
          <w:color w:val="000000"/>
          <w:sz w:val="24"/>
          <w:szCs w:val="24"/>
        </w:rPr>
        <w:t xml:space="preserve">мобільного харчування учасників </w:t>
      </w:r>
      <w:bookmarkEnd w:id="5"/>
      <w:r>
        <w:rPr>
          <w:rFonts w:ascii="Times New Roman" w:hAnsi="Times New Roman"/>
          <w:b/>
          <w:color w:val="000000"/>
          <w:sz w:val="24"/>
          <w:szCs w:val="24"/>
        </w:rPr>
        <w:t>заходів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40"/>
        <w:gridCol w:w="5407"/>
      </w:tblGrid>
      <w:tr w:rsidR="00235077" w14:paraId="1CDD7C6D" w14:textId="77777777" w:rsidTr="00384535">
        <w:tc>
          <w:tcPr>
            <w:tcW w:w="4340" w:type="dxa"/>
          </w:tcPr>
          <w:p w14:paraId="4211229B" w14:textId="77777777" w:rsidR="00235077" w:rsidRDefault="00235077" w:rsidP="003845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696023" w14:textId="77777777" w:rsidR="00235077" w:rsidRDefault="00235077" w:rsidP="003845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Вінниця</w:t>
            </w:r>
          </w:p>
        </w:tc>
        <w:tc>
          <w:tcPr>
            <w:tcW w:w="5407" w:type="dxa"/>
          </w:tcPr>
          <w:p w14:paraId="3399F1A9" w14:textId="77777777" w:rsidR="00235077" w:rsidRDefault="00235077" w:rsidP="0038453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3D8BD28" w14:textId="77777777" w:rsidR="00235077" w:rsidRDefault="00235077" w:rsidP="0038453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___________  2018 р.</w:t>
            </w:r>
          </w:p>
        </w:tc>
      </w:tr>
    </w:tbl>
    <w:p w14:paraId="77FB33B7" w14:textId="77777777" w:rsidR="00235077" w:rsidRDefault="00235077" w:rsidP="0023507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FBF6AD" w14:textId="77777777" w:rsidR="00235077" w:rsidRDefault="00235077" w:rsidP="0023507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______(НАЗВА ПІДПРИЄМСТВА)</w:t>
      </w:r>
      <w:r>
        <w:rPr>
          <w:rFonts w:ascii="Times New Roman" w:hAnsi="Times New Roman"/>
          <w:sz w:val="24"/>
          <w:szCs w:val="24"/>
        </w:rPr>
        <w:t xml:space="preserve">, код в ЄДР </w:t>
      </w:r>
      <w:r>
        <w:rPr>
          <w:rFonts w:ascii="Times New Roman" w:hAnsi="Times New Roman"/>
          <w:b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 xml:space="preserve"> надалі за текстом «Виконавець», в особі </w:t>
      </w:r>
      <w:r>
        <w:rPr>
          <w:rFonts w:ascii="Times New Roman" w:hAnsi="Times New Roman"/>
          <w:b/>
          <w:sz w:val="24"/>
          <w:szCs w:val="24"/>
        </w:rPr>
        <w:t>_____________</w:t>
      </w:r>
      <w:r>
        <w:rPr>
          <w:rFonts w:ascii="Times New Roman" w:hAnsi="Times New Roman"/>
          <w:snapToGrid w:val="0"/>
          <w:sz w:val="24"/>
          <w:szCs w:val="24"/>
        </w:rPr>
        <w:t>, який діє на підставі ______________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з однієї сторони</w:t>
      </w:r>
      <w:r>
        <w:rPr>
          <w:rFonts w:ascii="Times New Roman" w:hAnsi="Times New Roman"/>
          <w:sz w:val="24"/>
          <w:szCs w:val="24"/>
        </w:rPr>
        <w:t>, та</w:t>
      </w:r>
    </w:p>
    <w:p w14:paraId="2F334D26" w14:textId="77777777" w:rsidR="00235077" w:rsidRPr="00A73ADE" w:rsidRDefault="00235077" w:rsidP="002350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3ADE">
        <w:rPr>
          <w:rFonts w:ascii="Times New Roman" w:hAnsi="Times New Roman"/>
          <w:b/>
          <w:kern w:val="1"/>
          <w:sz w:val="24"/>
          <w:szCs w:val="24"/>
          <w:lang w:bidi="hi-IN"/>
        </w:rPr>
        <w:t>Установа «Центр розвитку місцевого самоврядування» (ЦРМС)</w:t>
      </w:r>
      <w:r w:rsidRPr="00A73ADE">
        <w:rPr>
          <w:rFonts w:ascii="Times New Roman" w:hAnsi="Times New Roman"/>
          <w:kern w:val="1"/>
          <w:sz w:val="24"/>
          <w:szCs w:val="24"/>
          <w:lang w:bidi="hi-IN"/>
        </w:rPr>
        <w:t xml:space="preserve">, неприбуткова організація, ознака неприбутковості 0048, код в ЄДР 40896709, </w:t>
      </w:r>
      <w:r w:rsidRPr="00A73ADE">
        <w:rPr>
          <w:rFonts w:ascii="Times New Roman" w:eastAsia="Times New Roman" w:hAnsi="Times New Roman"/>
          <w:bCs/>
          <w:kern w:val="1"/>
          <w:sz w:val="24"/>
          <w:szCs w:val="24"/>
          <w:lang w:eastAsia="hi-IN" w:bidi="hi-IN"/>
        </w:rPr>
        <w:t>надалі за текстом - «Замовник</w:t>
      </w:r>
      <w:r w:rsidRPr="00A73ADE">
        <w:rPr>
          <w:rFonts w:ascii="Times New Roman" w:eastAsia="Times New Roman" w:hAnsi="Times New Roman"/>
          <w:b/>
          <w:bCs/>
          <w:kern w:val="1"/>
          <w:sz w:val="24"/>
          <w:szCs w:val="24"/>
          <w:lang w:eastAsia="hi-IN" w:bidi="hi-IN"/>
        </w:rPr>
        <w:t>»</w:t>
      </w:r>
      <w:r w:rsidRPr="00A73ADE">
        <w:rPr>
          <w:rFonts w:ascii="Times New Roman" w:hAnsi="Times New Roman"/>
          <w:kern w:val="1"/>
          <w:sz w:val="24"/>
          <w:szCs w:val="24"/>
          <w:lang w:bidi="hi-IN"/>
        </w:rPr>
        <w:t xml:space="preserve">, в особі директора Вінницького відокремленого підрозділу Установи «Центр розвитку місцевого самоврядування» (філії, зареєстрованої в ЄДР без статусу юридичної особи, ідентифікаційний код відокремленого підрозділу </w:t>
      </w:r>
      <w:r w:rsidRPr="00A73ADE">
        <w:rPr>
          <w:rFonts w:ascii="Times New Roman" w:hAnsi="Times New Roman"/>
          <w:sz w:val="24"/>
          <w:szCs w:val="24"/>
        </w:rPr>
        <w:t>41038795) Левченка Олега Васильовича,</w:t>
      </w:r>
      <w:r w:rsidRPr="00A73ADE">
        <w:rPr>
          <w:rFonts w:ascii="Times New Roman" w:hAnsi="Times New Roman"/>
          <w:kern w:val="1"/>
          <w:sz w:val="24"/>
          <w:szCs w:val="24"/>
          <w:lang w:bidi="hi-IN"/>
        </w:rPr>
        <w:t xml:space="preserve"> який діє на підставі довіреності від </w:t>
      </w:r>
      <w:r w:rsidRPr="00A73ADE">
        <w:rPr>
          <w:rFonts w:ascii="Times New Roman" w:hAnsi="Times New Roman"/>
          <w:sz w:val="24"/>
          <w:szCs w:val="24"/>
        </w:rPr>
        <w:t>21.12.2016</w:t>
      </w:r>
      <w:r w:rsidRPr="00A73ADE">
        <w:rPr>
          <w:rFonts w:ascii="Times New Roman" w:hAnsi="Times New Roman"/>
          <w:kern w:val="1"/>
          <w:sz w:val="24"/>
          <w:szCs w:val="24"/>
          <w:lang w:bidi="hi-IN"/>
        </w:rPr>
        <w:t xml:space="preserve">р., посвідченої приватним нотаріусом Київського міського нотаріального округу </w:t>
      </w:r>
      <w:proofErr w:type="spellStart"/>
      <w:r w:rsidRPr="00A73ADE">
        <w:rPr>
          <w:rFonts w:ascii="Times New Roman" w:hAnsi="Times New Roman"/>
          <w:kern w:val="1"/>
          <w:sz w:val="24"/>
          <w:szCs w:val="24"/>
          <w:lang w:bidi="hi-IN"/>
        </w:rPr>
        <w:t>Кондрою</w:t>
      </w:r>
      <w:proofErr w:type="spellEnd"/>
      <w:r w:rsidRPr="00A73ADE">
        <w:rPr>
          <w:rFonts w:ascii="Times New Roman" w:hAnsi="Times New Roman"/>
          <w:kern w:val="1"/>
          <w:sz w:val="24"/>
          <w:szCs w:val="24"/>
          <w:lang w:bidi="hi-IN"/>
        </w:rPr>
        <w:t xml:space="preserve"> Л.В., № запису в реєстрі </w:t>
      </w:r>
      <w:r w:rsidRPr="00A73ADE">
        <w:rPr>
          <w:rFonts w:ascii="Times New Roman" w:hAnsi="Times New Roman"/>
          <w:sz w:val="24"/>
          <w:szCs w:val="24"/>
        </w:rPr>
        <w:t>3201)</w:t>
      </w:r>
      <w:r w:rsidRPr="00A73ADE">
        <w:rPr>
          <w:rFonts w:ascii="Times New Roman" w:eastAsia="Times New Roman" w:hAnsi="Times New Roman"/>
          <w:bCs/>
          <w:kern w:val="1"/>
          <w:sz w:val="24"/>
          <w:szCs w:val="24"/>
          <w:lang w:eastAsia="hi-IN" w:bidi="hi-IN"/>
        </w:rPr>
        <w:t xml:space="preserve">, </w:t>
      </w:r>
      <w:r w:rsidRPr="00A73ADE">
        <w:rPr>
          <w:rFonts w:ascii="Times New Roman" w:hAnsi="Times New Roman"/>
          <w:sz w:val="24"/>
          <w:szCs w:val="24"/>
        </w:rPr>
        <w:t xml:space="preserve"> з другої сторони, </w:t>
      </w:r>
    </w:p>
    <w:p w14:paraId="5E237FD9" w14:textId="77777777" w:rsidR="00235077" w:rsidRPr="00A73ADE" w:rsidRDefault="00235077" w:rsidP="00235077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kern w:val="1"/>
          <w:lang w:eastAsia="hi-IN" w:bidi="hi-IN"/>
        </w:rPr>
      </w:pPr>
      <w:r>
        <w:rPr>
          <w:rFonts w:ascii="Times New Roman" w:hAnsi="Times New Roman"/>
          <w:sz w:val="24"/>
          <w:szCs w:val="24"/>
        </w:rPr>
        <w:t xml:space="preserve">далі разом по тексту договору іменовані «Сторони», а кожна окремо – «Сторона», уклали цей Договір про таке: </w:t>
      </w:r>
    </w:p>
    <w:p w14:paraId="12EC87E5" w14:textId="77777777" w:rsidR="00235077" w:rsidRDefault="00235077" w:rsidP="00235077">
      <w:pPr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</w:p>
    <w:p w14:paraId="17260A6D" w14:textId="77777777" w:rsidR="00235077" w:rsidRDefault="00235077" w:rsidP="00235077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ПРЕДМЕТ ДОГОВОРУ </w:t>
      </w:r>
    </w:p>
    <w:p w14:paraId="296AADD9" w14:textId="77777777" w:rsidR="00235077" w:rsidRDefault="00235077" w:rsidP="00235077">
      <w:pPr>
        <w:pStyle w:val="10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lang w:val="uk-UA"/>
        </w:rPr>
      </w:pPr>
      <w:r>
        <w:rPr>
          <w:rFonts w:ascii="Times New Roman" w:hAnsi="Times New Roman" w:cs="Times New Roman"/>
          <w:color w:val="000000"/>
          <w:spacing w:val="-4"/>
          <w:sz w:val="24"/>
          <w:lang w:val="uk-UA"/>
        </w:rPr>
        <w:t xml:space="preserve">1.1. </w:t>
      </w:r>
      <w:r>
        <w:rPr>
          <w:rFonts w:ascii="Times New Roman" w:hAnsi="Times New Roman" w:cs="Times New Roman"/>
          <w:color w:val="000000"/>
          <w:sz w:val="24"/>
          <w:lang w:val="uk-UA"/>
        </w:rPr>
        <w:t>Цей Договір регулює відносини між Виконавцем та Замовником щодо надання</w:t>
      </w:r>
      <w:r>
        <w:rPr>
          <w:rFonts w:ascii="Times New Roman" w:hAnsi="Times New Roman" w:cs="Times New Roman"/>
          <w:color w:val="000000"/>
          <w:spacing w:val="-4"/>
          <w:sz w:val="24"/>
          <w:lang w:val="uk-UA"/>
        </w:rPr>
        <w:t xml:space="preserve"> послуг</w:t>
      </w:r>
      <w:r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bookmarkStart w:id="6" w:name="_Hlk480361255"/>
      <w:r>
        <w:rPr>
          <w:rFonts w:ascii="Times New Roman" w:hAnsi="Times New Roman" w:cs="Times New Roman"/>
          <w:color w:val="000000"/>
          <w:sz w:val="24"/>
          <w:lang w:val="uk-UA"/>
        </w:rPr>
        <w:t xml:space="preserve">мобільного харчування учасників семінарів/тренінгів, а саме: </w:t>
      </w:r>
    </w:p>
    <w:p w14:paraId="7C9C24C9" w14:textId="77777777" w:rsidR="00235077" w:rsidRDefault="00235077" w:rsidP="00235077">
      <w:pPr>
        <w:pStyle w:val="10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lang w:val="uk-UA" w:eastAsia="ru-RU"/>
        </w:rPr>
      </w:pPr>
      <w:r>
        <w:rPr>
          <w:rFonts w:ascii="Times New Roman" w:hAnsi="Times New Roman" w:cs="Times New Roman"/>
          <w:color w:val="000000"/>
          <w:sz w:val="24"/>
          <w:lang w:val="uk-UA"/>
        </w:rPr>
        <w:t>- к</w:t>
      </w:r>
      <w:r>
        <w:rPr>
          <w:rFonts w:ascii="Times New Roman" w:hAnsi="Times New Roman" w:cs="Times New Roman"/>
          <w:bCs/>
          <w:sz w:val="24"/>
          <w:lang w:val="uk-UA" w:eastAsia="ru-RU"/>
        </w:rPr>
        <w:t xml:space="preserve">ава-брейк для учасників заходів на місці їх проведення; </w:t>
      </w:r>
    </w:p>
    <w:p w14:paraId="0D3C33C0" w14:textId="77777777" w:rsidR="00235077" w:rsidRDefault="00235077" w:rsidP="00235077">
      <w:pPr>
        <w:pStyle w:val="10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Cs/>
          <w:sz w:val="24"/>
          <w:lang w:val="uk-UA" w:eastAsia="ru-RU"/>
        </w:rPr>
        <w:t>- харчування учасників заходів у форматі «бізнес-ланч» та «бізнес-вечері» на місці їх проведення</w:t>
      </w:r>
      <w:r>
        <w:rPr>
          <w:rFonts w:ascii="Times New Roman" w:hAnsi="Times New Roman" w:cs="Times New Roman"/>
          <w:sz w:val="24"/>
          <w:lang w:val="uk-UA"/>
        </w:rPr>
        <w:t>.</w:t>
      </w:r>
    </w:p>
    <w:bookmarkEnd w:id="6"/>
    <w:p w14:paraId="599A029F" w14:textId="77777777" w:rsidR="00235077" w:rsidRDefault="00235077" w:rsidP="00235077">
      <w:pPr>
        <w:pStyle w:val="10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1.2. Договір укладений з метою</w:t>
      </w:r>
      <w:r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виконання Замовником своєї основної діяльності у межах статутних цілей та завдань, реалізації Програми «U-LEAD з Європою: Програма для України з розширення прав і можливостей на місцевому рівні, підзвітності та розвитку», номер у системі CRIS ENI/2015/038-739.</w:t>
      </w:r>
    </w:p>
    <w:p w14:paraId="04637E9C" w14:textId="77777777" w:rsidR="00235077" w:rsidRDefault="00235077" w:rsidP="00235077">
      <w:pPr>
        <w:pStyle w:val="10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</w:p>
    <w:p w14:paraId="77FCC8E9" w14:textId="77777777" w:rsidR="00235077" w:rsidRDefault="00235077" w:rsidP="00235077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ПРАВА І ОБОВ'ЯЗКИ СТОРІН </w:t>
      </w:r>
    </w:p>
    <w:p w14:paraId="37B49339" w14:textId="77777777" w:rsidR="00235077" w:rsidRDefault="00235077" w:rsidP="0023507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Виконавець зобов'язаний: </w:t>
      </w:r>
    </w:p>
    <w:p w14:paraId="2580BFDC" w14:textId="77777777" w:rsidR="00235077" w:rsidRDefault="00235077" w:rsidP="00235077">
      <w:pPr>
        <w:pStyle w:val="Normal1"/>
        <w:tabs>
          <w:tab w:val="left" w:pos="360"/>
        </w:tabs>
        <w:ind w:right="-113"/>
        <w:jc w:val="both"/>
        <w:rPr>
          <w:szCs w:val="24"/>
        </w:rPr>
      </w:pPr>
      <w:r>
        <w:rPr>
          <w:szCs w:val="24"/>
        </w:rPr>
        <w:t xml:space="preserve">- у відповідності з даним Договором надати Замовнику в межах території України послуги </w:t>
      </w:r>
      <w:r>
        <w:rPr>
          <w:color w:val="000000"/>
          <w:szCs w:val="24"/>
        </w:rPr>
        <w:t>зазначені в п. 1.1. Договору</w:t>
      </w:r>
      <w:r>
        <w:rPr>
          <w:szCs w:val="24"/>
        </w:rPr>
        <w:t>, відповідної якості і впродовж усього терміну дії цього Договору, дотримуючись умов та застережень, та відповідно до Специфікацій, які є невід’ємною частиною цього Договору;</w:t>
      </w:r>
    </w:p>
    <w:p w14:paraId="574D1FB4" w14:textId="77777777" w:rsidR="00235077" w:rsidRDefault="00235077" w:rsidP="0023507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забезпечувати </w:t>
      </w:r>
      <w:bookmarkStart w:id="7" w:name="_Hlk480364636"/>
      <w:r>
        <w:rPr>
          <w:rFonts w:ascii="Times New Roman" w:hAnsi="Times New Roman"/>
          <w:sz w:val="24"/>
          <w:szCs w:val="24"/>
        </w:rPr>
        <w:t xml:space="preserve">безпеку і якість продуктів харчування та продовольчої сировини, готової продукції </w:t>
      </w:r>
      <w:bookmarkEnd w:id="7"/>
      <w:r>
        <w:rPr>
          <w:rFonts w:ascii="Times New Roman" w:hAnsi="Times New Roman"/>
          <w:sz w:val="24"/>
          <w:szCs w:val="24"/>
        </w:rPr>
        <w:t>відповідно до Закону України «</w:t>
      </w:r>
      <w:r>
        <w:rPr>
          <w:rStyle w:val="rvts23"/>
          <w:rFonts w:ascii="Times New Roman" w:hAnsi="Times New Roman"/>
          <w:color w:val="000000"/>
          <w:sz w:val="24"/>
          <w:szCs w:val="24"/>
        </w:rPr>
        <w:t>Про основні принципи та вимоги до безпечності та якості харчових продуктів»</w:t>
      </w:r>
      <w:r>
        <w:rPr>
          <w:rFonts w:ascii="Times New Roman" w:hAnsi="Times New Roman"/>
          <w:sz w:val="24"/>
          <w:szCs w:val="24"/>
        </w:rPr>
        <w:t>, інших законодавчих актів України.</w:t>
      </w:r>
    </w:p>
    <w:p w14:paraId="44C632DA" w14:textId="77777777" w:rsidR="00235077" w:rsidRDefault="00235077" w:rsidP="0023507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Замовник зобов'язаний: </w:t>
      </w:r>
    </w:p>
    <w:p w14:paraId="0299B5B5" w14:textId="77777777" w:rsidR="00235077" w:rsidRDefault="00235077" w:rsidP="0023507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повідомляти Виконавця про поточні завдання, що стосуються виконання передбачених цим Договором послуг;</w:t>
      </w:r>
    </w:p>
    <w:p w14:paraId="5DDC926E" w14:textId="77777777" w:rsidR="00235077" w:rsidRDefault="00235077" w:rsidP="0023507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своєчасно приймати послуги, надані відповідно до умов Договору;</w:t>
      </w:r>
    </w:p>
    <w:p w14:paraId="71EA7035" w14:textId="77777777" w:rsidR="00235077" w:rsidRDefault="00235077" w:rsidP="0023507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здійснювати оплату за надання послуг, передбачених цим Договором.</w:t>
      </w:r>
    </w:p>
    <w:p w14:paraId="49DFA7D3" w14:textId="77777777" w:rsidR="00235077" w:rsidRDefault="00235077" w:rsidP="00235077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24362C2F" w14:textId="77777777" w:rsidR="00235077" w:rsidRDefault="00235077" w:rsidP="00235077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ВАРТІСТЬ ПОСЛУГ ТА ПОРЯДОК РОЗРАХУНКІВ </w:t>
      </w:r>
    </w:p>
    <w:p w14:paraId="4D49DB71" w14:textId="77777777" w:rsidR="00235077" w:rsidRDefault="00235077" w:rsidP="0023507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3.1. Ціна послуги становить: </w:t>
      </w:r>
    </w:p>
    <w:p w14:paraId="25746C1F" w14:textId="77777777" w:rsidR="00235077" w:rsidRDefault="00235077" w:rsidP="00235077">
      <w:pPr>
        <w:spacing w:after="0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bookmarkStart w:id="8" w:name="_Hlk480272482"/>
      <w:r>
        <w:rPr>
          <w:rFonts w:ascii="Times New Roman" w:hAnsi="Times New Roman"/>
          <w:bCs/>
          <w:sz w:val="24"/>
          <w:szCs w:val="24"/>
          <w:lang w:eastAsia="ru-RU"/>
        </w:rPr>
        <w:t>кава-брейк для учасників заходів на місці їх проведення</w:t>
      </w:r>
      <w:bookmarkEnd w:id="8"/>
      <w:r>
        <w:rPr>
          <w:rFonts w:ascii="Times New Roman" w:hAnsi="Times New Roman"/>
          <w:bCs/>
          <w:sz w:val="24"/>
          <w:szCs w:val="24"/>
          <w:lang w:eastAsia="ru-RU"/>
        </w:rPr>
        <w:t xml:space="preserve"> з розрахунку на 1 особу ______грн.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9" w:name="_Hlk501914192"/>
      <w:r>
        <w:rPr>
          <w:rFonts w:ascii="Times New Roman" w:hAnsi="Times New Roman"/>
          <w:bCs/>
          <w:i/>
          <w:sz w:val="24"/>
          <w:szCs w:val="24"/>
          <w:lang w:eastAsia="ru-RU"/>
        </w:rPr>
        <w:t>(_________________(сума прописом</w:t>
      </w:r>
      <w:r>
        <w:rPr>
          <w:rFonts w:ascii="Times New Roman" w:hAnsi="Times New Roman"/>
          <w:bCs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</w:rPr>
        <w:t xml:space="preserve"> (з </w:t>
      </w:r>
      <w:r>
        <w:rPr>
          <w:rFonts w:ascii="Times New Roman" w:hAnsi="Times New Roman"/>
          <w:i/>
          <w:sz w:val="24"/>
          <w:szCs w:val="24"/>
        </w:rPr>
        <w:t>ПДВ, без ПДВ – вибрати потрібне</w:t>
      </w:r>
      <w:r>
        <w:rPr>
          <w:rFonts w:ascii="Times New Roman" w:hAnsi="Times New Roman"/>
          <w:sz w:val="24"/>
          <w:szCs w:val="24"/>
        </w:rPr>
        <w:t>)</w:t>
      </w:r>
      <w:bookmarkEnd w:id="9"/>
      <w:r>
        <w:rPr>
          <w:rFonts w:ascii="Times New Roman" w:hAnsi="Times New Roman"/>
          <w:bCs/>
          <w:sz w:val="24"/>
          <w:szCs w:val="24"/>
          <w:lang w:eastAsia="ru-RU"/>
        </w:rPr>
        <w:t>, включаючи вартість доставки та обслуговування;</w:t>
      </w:r>
    </w:p>
    <w:p w14:paraId="7E64B494" w14:textId="77777777" w:rsidR="00235077" w:rsidRDefault="00235077" w:rsidP="00235077">
      <w:pPr>
        <w:spacing w:after="0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 харчування учасників заходів у форматі «бізнес-ланч» на місці їх проведення з розрахунку на 1 особу ______грн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>.(_________________(сума прописом</w:t>
      </w:r>
      <w:r>
        <w:rPr>
          <w:rFonts w:ascii="Times New Roman" w:hAnsi="Times New Roman"/>
          <w:bCs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</w:rPr>
        <w:t xml:space="preserve"> (з </w:t>
      </w:r>
      <w:r>
        <w:rPr>
          <w:rFonts w:ascii="Times New Roman" w:hAnsi="Times New Roman"/>
          <w:i/>
          <w:sz w:val="24"/>
          <w:szCs w:val="24"/>
        </w:rPr>
        <w:t>ПДВ, без ПДВ – вибрати потрібне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  <w:lang w:eastAsia="ru-RU"/>
        </w:rPr>
        <w:t>, включаючи вартість доставки та обслуговування;</w:t>
      </w:r>
    </w:p>
    <w:p w14:paraId="7870915E" w14:textId="77777777" w:rsidR="00235077" w:rsidRDefault="00235077" w:rsidP="00235077">
      <w:pPr>
        <w:spacing w:after="0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 харчування учасників заходів у форматі «бізнес-вечеря» на місці їх проведення з розрахунку на 1 особу ______грн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>.(_________________(сума прописом</w:t>
      </w:r>
      <w:r>
        <w:rPr>
          <w:rFonts w:ascii="Times New Roman" w:hAnsi="Times New Roman"/>
          <w:bCs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</w:rPr>
        <w:t xml:space="preserve"> (з </w:t>
      </w:r>
      <w:r>
        <w:rPr>
          <w:rFonts w:ascii="Times New Roman" w:hAnsi="Times New Roman"/>
          <w:i/>
          <w:sz w:val="24"/>
          <w:szCs w:val="24"/>
        </w:rPr>
        <w:t>ПДВ, без ПДВ – вибрати потрібне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  <w:lang w:eastAsia="ru-RU"/>
        </w:rPr>
        <w:t>, включаючи вартість доставки та обслуговування</w:t>
      </w:r>
    </w:p>
    <w:p w14:paraId="1185A9E1" w14:textId="77777777" w:rsidR="00235077" w:rsidRDefault="00235077" w:rsidP="0023507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Оплата послуг здійснюється у строки, погоджені сторонами, але не пізніше 10 робочих днів після підписання Акту наданих послуг. </w:t>
      </w:r>
    </w:p>
    <w:p w14:paraId="4FD2D16A" w14:textId="77777777" w:rsidR="00235077" w:rsidRDefault="00235077" w:rsidP="0023507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0" w:name="_Hlk502128647"/>
      <w:r>
        <w:rPr>
          <w:rFonts w:ascii="Times New Roman" w:hAnsi="Times New Roman"/>
          <w:sz w:val="24"/>
          <w:szCs w:val="24"/>
        </w:rPr>
        <w:t>3.3. Загальна сума договору складається з суми вартості усіх послуг, наданих Виконавцем та прийнятих Замовником згідно з актами наданих послуг.</w:t>
      </w:r>
    </w:p>
    <w:bookmarkEnd w:id="10"/>
    <w:p w14:paraId="65B89D95" w14:textId="77777777" w:rsidR="00235077" w:rsidRDefault="00235077" w:rsidP="00235077">
      <w:pPr>
        <w:pStyle w:val="10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</w:p>
    <w:p w14:paraId="7682414E" w14:textId="77777777" w:rsidR="00235077" w:rsidRDefault="00235077" w:rsidP="00235077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ІНШІ УМОВИ</w:t>
      </w:r>
    </w:p>
    <w:p w14:paraId="7E1047EA" w14:textId="77777777" w:rsidR="00235077" w:rsidRDefault="00235077" w:rsidP="0023507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Відповідальність за шкоду, завдану неналежним виконанням умов Договору, покладається на Виконавця згідно з цивільним законодавством. </w:t>
      </w:r>
    </w:p>
    <w:p w14:paraId="51A3E281" w14:textId="77777777" w:rsidR="00235077" w:rsidRDefault="00235077" w:rsidP="0023507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За невиконання чи неналежне виконання умов Договору Сторони несуть відповідальність згідно з чинним законодавством України, у тому числі сплачують пеню у розмірі подвійної облікової ставки НБУ від вартості зобов’язання за кожний день прострочення такого зобов’язання.</w:t>
      </w:r>
    </w:p>
    <w:p w14:paraId="17354A81" w14:textId="77777777" w:rsidR="00235077" w:rsidRDefault="00235077" w:rsidP="0023507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Виконавець несе повну відповідальність за безпеку і якість продуктів харчування та продовольчої сировини, готової продукції, яка ним використовується при наданні послуг.</w:t>
      </w:r>
    </w:p>
    <w:p w14:paraId="7277EFF5" w14:textId="77777777" w:rsidR="00235077" w:rsidRDefault="00235077" w:rsidP="0023507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Спори, що виникають із зобов'язань цього Договору, вирішуються шляхом переговорів, а в разі недосягнення згоди - в судовому порядку за місцезнаходженням Замовника. </w:t>
      </w:r>
    </w:p>
    <w:p w14:paraId="7E3D7393" w14:textId="77777777" w:rsidR="00235077" w:rsidRDefault="00235077" w:rsidP="0023507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Зміни та доповнення до Договору можуть вноситися за письмовою домовленістю Сторін. Одностороння відмова від виконання зобов'язання та одностороння зміна умов Договору не допускаються. </w:t>
      </w:r>
    </w:p>
    <w:p w14:paraId="1687CC0F" w14:textId="77777777" w:rsidR="00235077" w:rsidRDefault="00235077" w:rsidP="0023507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Цей Договір може бути розірвано лише за згодою Сторін або при невиконанні однією зі Сторін умов цього Договору (у тому числі грубого (суттєвого) порушення політик та процедур, встановлених у Замовника) за письмовим повідомленням другої Сторони за десять днів до дня розірвання (а у випадках, передбачених політиками  Замовника – без дотримання цього терміну).</w:t>
      </w:r>
    </w:p>
    <w:p w14:paraId="72AC2673" w14:textId="77777777" w:rsidR="00235077" w:rsidRDefault="00235077" w:rsidP="0023507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Замовник є неприбутковою організацією, код ознаки неприбутковості 0048.</w:t>
      </w:r>
    </w:p>
    <w:p w14:paraId="514C0329" w14:textId="77777777" w:rsidR="00235077" w:rsidRDefault="00235077" w:rsidP="0023507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Виконавець є платником податку на прибуток на загальних підставах.</w:t>
      </w:r>
    </w:p>
    <w:p w14:paraId="6C221F9F" w14:textId="77777777" w:rsidR="00235077" w:rsidRDefault="00235077" w:rsidP="00235077">
      <w:pPr>
        <w:pStyle w:val="10"/>
        <w:spacing w:line="276" w:lineRule="auto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4.6. Умови цього Договору і додаткових угод до нього є конфіденційними та не підлягають розголошенню, крім випадків, передбачених чинним законодавством України. Сторони гарантують одна одній збереження конфіденційності документації, інформації, знань і досвіду, отриманих за цим Договором. </w:t>
      </w:r>
    </w:p>
    <w:p w14:paraId="74240DE5" w14:textId="77777777" w:rsidR="00235077" w:rsidRDefault="00235077" w:rsidP="00235077">
      <w:pPr>
        <w:spacing w:after="0"/>
        <w:ind w:firstLine="540"/>
        <w:jc w:val="both"/>
        <w:rPr>
          <w:rStyle w:val="hps"/>
          <w:szCs w:val="24"/>
        </w:rPr>
      </w:pPr>
      <w:r>
        <w:rPr>
          <w:rFonts w:ascii="Times New Roman" w:hAnsi="Times New Roman"/>
          <w:sz w:val="24"/>
          <w:szCs w:val="24"/>
        </w:rPr>
        <w:t>4.7. Сторони відповідно до Закону України «Про захист персональних даних» надають згоду на обробку та використання їхніх персональних даних (персональних даних уповноважених осіб кожної зі Сторін) з метою виконання цього Договору, цивільного (господарського) та податкового законодавства</w:t>
      </w:r>
      <w:r>
        <w:rPr>
          <w:rStyle w:val="hps"/>
          <w:rFonts w:ascii="Times New Roman" w:hAnsi="Times New Roman"/>
          <w:sz w:val="24"/>
          <w:szCs w:val="24"/>
        </w:rPr>
        <w:t>.</w:t>
      </w:r>
    </w:p>
    <w:p w14:paraId="26360334" w14:textId="77777777" w:rsidR="00235077" w:rsidRDefault="00235077" w:rsidP="00235077">
      <w:pPr>
        <w:spacing w:after="0"/>
        <w:ind w:firstLine="540"/>
        <w:jc w:val="both"/>
      </w:pPr>
      <w:r>
        <w:rPr>
          <w:rStyle w:val="hps"/>
          <w:rFonts w:ascii="Times New Roman" w:hAnsi="Times New Roman"/>
          <w:sz w:val="24"/>
          <w:szCs w:val="24"/>
        </w:rPr>
        <w:t xml:space="preserve">4.8. Виконавець </w:t>
      </w:r>
      <w:r>
        <w:rPr>
          <w:rFonts w:ascii="Times New Roman" w:hAnsi="Times New Roman"/>
          <w:sz w:val="24"/>
          <w:szCs w:val="24"/>
        </w:rPr>
        <w:t xml:space="preserve">повідомлений про умови політики щодо обігу інформації, захисту дітей, протидії фінансування тероризму, запобігання корупції та доброчесної поведінки, що встановлені у Замовника, Виконавець підтверджує, що він не має жодного відношення до торгівлі дітьми, неналежного поводження з ними, до фінансування чи сприяння тероризму та/або не належить, не допомагає та не сприяє у діяльності терористичних організацій, </w:t>
      </w:r>
      <w:r>
        <w:rPr>
          <w:rFonts w:ascii="Times New Roman" w:hAnsi="Times New Roman"/>
          <w:sz w:val="24"/>
          <w:szCs w:val="24"/>
        </w:rPr>
        <w:lastRenderedPageBreak/>
        <w:t>дотримується політики протидії хабарництву та не має жодного відношення до виготовлення/поширення/торгівлі мінами.</w:t>
      </w:r>
    </w:p>
    <w:p w14:paraId="0125A2DC" w14:textId="7913098E" w:rsidR="00235077" w:rsidRDefault="00235077" w:rsidP="0023507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4.9. Виконавець ознайомлений з Правилами доброчесної поведінки та інформаційною </w:t>
      </w:r>
      <w:r w:rsidR="004232E1">
        <w:rPr>
          <w:rFonts w:ascii="Times New Roman" w:hAnsi="Times New Roman"/>
          <w:sz w:val="24"/>
          <w:szCs w:val="24"/>
        </w:rPr>
        <w:t>пам’яткою</w:t>
      </w:r>
      <w:r>
        <w:rPr>
          <w:rFonts w:ascii="Times New Roman" w:hAnsi="Times New Roman"/>
          <w:sz w:val="24"/>
          <w:szCs w:val="24"/>
        </w:rPr>
        <w:t xml:space="preserve"> затвердженими Установою «Центр розвитку місцевого самоврядування» та зобов’язується їх дотримуватись з моменту підписання Договору.</w:t>
      </w:r>
    </w:p>
    <w:p w14:paraId="1BE5718B" w14:textId="77777777" w:rsidR="00235077" w:rsidRDefault="00235077" w:rsidP="0023507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4.10. Питання, які не врегульовані цим Договором регулюються відповідно до вимог чинного законодавства України.</w:t>
      </w:r>
    </w:p>
    <w:p w14:paraId="4C41AE00" w14:textId="77777777" w:rsidR="00235077" w:rsidRPr="00A73ADE" w:rsidRDefault="00235077" w:rsidP="0023507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4.11. </w:t>
      </w:r>
      <w:r w:rsidRPr="00A73ADE">
        <w:rPr>
          <w:rFonts w:ascii="Times New Roman" w:hAnsi="Times New Roman"/>
          <w:sz w:val="24"/>
          <w:szCs w:val="24"/>
        </w:rPr>
        <w:t>Послуг</w:t>
      </w:r>
      <w:r>
        <w:rPr>
          <w:rFonts w:ascii="Times New Roman" w:hAnsi="Times New Roman"/>
          <w:sz w:val="24"/>
          <w:szCs w:val="24"/>
        </w:rPr>
        <w:t>и</w:t>
      </w:r>
      <w:r w:rsidRPr="00A73ADE">
        <w:rPr>
          <w:rFonts w:ascii="Times New Roman" w:hAnsi="Times New Roman"/>
          <w:sz w:val="24"/>
          <w:szCs w:val="24"/>
        </w:rPr>
        <w:t xml:space="preserve"> постача</w:t>
      </w:r>
      <w:r>
        <w:rPr>
          <w:rFonts w:ascii="Times New Roman" w:hAnsi="Times New Roman"/>
          <w:sz w:val="24"/>
          <w:szCs w:val="24"/>
        </w:rPr>
        <w:t>ю</w:t>
      </w:r>
      <w:r w:rsidRPr="00A73ADE">
        <w:rPr>
          <w:rFonts w:ascii="Times New Roman" w:hAnsi="Times New Roman"/>
          <w:sz w:val="24"/>
          <w:szCs w:val="24"/>
        </w:rPr>
        <w:t xml:space="preserve">ться для задоволення потреб Вінницького відокремленого підрозділу Установи «Центр розвитку місцевого самоврядування». Відповідно до внутрішніх документів Замовника оплата може здійснюватися з поточного банківського рахунку </w:t>
      </w:r>
      <w:r w:rsidRPr="00A73ADE">
        <w:rPr>
          <w:rFonts w:ascii="Times New Roman" w:eastAsia="Times New Roman" w:hAnsi="Times New Roman"/>
          <w:sz w:val="24"/>
          <w:szCs w:val="24"/>
          <w:lang w:eastAsia="ru-RU"/>
        </w:rPr>
        <w:t>Вінницького відокремленого підрозділу Установи «Центр розвитку місцевого самоврядування» (реквізити: р/р: 26005210391591 у АТ «</w:t>
      </w:r>
      <w:proofErr w:type="spellStart"/>
      <w:r w:rsidRPr="00A73ADE">
        <w:rPr>
          <w:rFonts w:ascii="Times New Roman" w:eastAsia="Times New Roman" w:hAnsi="Times New Roman"/>
          <w:sz w:val="24"/>
          <w:szCs w:val="24"/>
          <w:lang w:eastAsia="ru-RU"/>
        </w:rPr>
        <w:t>ПроКредит</w:t>
      </w:r>
      <w:proofErr w:type="spellEnd"/>
      <w:r w:rsidRPr="00A73ADE">
        <w:rPr>
          <w:rFonts w:ascii="Times New Roman" w:eastAsia="Times New Roman" w:hAnsi="Times New Roman"/>
          <w:sz w:val="24"/>
          <w:szCs w:val="24"/>
          <w:lang w:eastAsia="ru-RU"/>
        </w:rPr>
        <w:t xml:space="preserve"> Банк» у </w:t>
      </w:r>
      <w:proofErr w:type="spellStart"/>
      <w:r w:rsidRPr="00A73ADE">
        <w:rPr>
          <w:rFonts w:ascii="Times New Roman" w:eastAsia="Times New Roman" w:hAnsi="Times New Roman"/>
          <w:sz w:val="24"/>
          <w:szCs w:val="24"/>
          <w:lang w:eastAsia="ru-RU"/>
        </w:rPr>
        <w:t>м.Києві</w:t>
      </w:r>
      <w:proofErr w:type="spellEnd"/>
      <w:r w:rsidRPr="00A73ADE">
        <w:rPr>
          <w:rFonts w:ascii="Times New Roman" w:eastAsia="Times New Roman" w:hAnsi="Times New Roman"/>
          <w:sz w:val="24"/>
          <w:szCs w:val="24"/>
          <w:lang w:eastAsia="ru-RU"/>
        </w:rPr>
        <w:t>, МФО 320984).</w:t>
      </w:r>
    </w:p>
    <w:p w14:paraId="0EBD0670" w14:textId="77777777" w:rsidR="00235077" w:rsidRDefault="00235077" w:rsidP="00235077">
      <w:pPr>
        <w:pStyle w:val="10"/>
        <w:spacing w:line="276" w:lineRule="auto"/>
        <w:ind w:firstLine="567"/>
        <w:jc w:val="both"/>
        <w:rPr>
          <w:rStyle w:val="hps"/>
          <w:rFonts w:cs="Times New Roman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4.12. Цей Договір складений у двох оригінальних примірниках українською мовою, по одному для кожної зі Сторін, та має однакову юридичну силу.</w:t>
      </w:r>
      <w:r>
        <w:rPr>
          <w:rFonts w:ascii="Times New Roman" w:hAnsi="Times New Roman" w:cs="Times New Roman"/>
          <w:color w:val="000000"/>
          <w:sz w:val="24"/>
          <w:lang w:val="uk-UA"/>
        </w:rPr>
        <w:t xml:space="preserve"> Всі додатки до Договору вважаються його невід’ємними частинами.</w:t>
      </w:r>
    </w:p>
    <w:p w14:paraId="04ACBCF9" w14:textId="77777777" w:rsidR="00235077" w:rsidRDefault="00235077" w:rsidP="00235077">
      <w:pPr>
        <w:spacing w:after="0"/>
        <w:ind w:firstLine="540"/>
        <w:jc w:val="both"/>
        <w:rPr>
          <w:szCs w:val="24"/>
        </w:rPr>
      </w:pPr>
    </w:p>
    <w:p w14:paraId="71DA5E77" w14:textId="77777777" w:rsidR="00235077" w:rsidRDefault="00235077" w:rsidP="00235077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СТРОК ДОГОВОРУ </w:t>
      </w:r>
    </w:p>
    <w:p w14:paraId="6166FC68" w14:textId="77777777" w:rsidR="00235077" w:rsidRDefault="00235077" w:rsidP="0023507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Цей Договір діє з  ____________  2018 р. до 31 грудня 2018 р., а в частині виконання зобов’язань, які виникли під час дії цього Договору – до повного їх виконання.</w:t>
      </w:r>
    </w:p>
    <w:p w14:paraId="46EE0151" w14:textId="77777777" w:rsidR="00235077" w:rsidRDefault="00235077" w:rsidP="00235077">
      <w:pPr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</w:p>
    <w:p w14:paraId="33B54A9B" w14:textId="77777777" w:rsidR="00235077" w:rsidRDefault="00235077" w:rsidP="00235077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ЮРИДИЧНІ АДРЕСИ І РЕКВІЗИТИ СТОРІН </w:t>
      </w:r>
    </w:p>
    <w:tbl>
      <w:tblPr>
        <w:tblW w:w="907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395"/>
        <w:gridCol w:w="4680"/>
      </w:tblGrid>
      <w:tr w:rsidR="00235077" w14:paraId="472A7002" w14:textId="77777777" w:rsidTr="00384535">
        <w:tc>
          <w:tcPr>
            <w:tcW w:w="4394" w:type="dxa"/>
          </w:tcPr>
          <w:p w14:paraId="4CFBEF67" w14:textId="77777777" w:rsidR="00235077" w:rsidRDefault="00235077" w:rsidP="003845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1C2D1D" w14:textId="77777777" w:rsidR="00235077" w:rsidRDefault="00235077" w:rsidP="003845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ВИКОНАВЕЦЬ</w:t>
            </w:r>
          </w:p>
          <w:p w14:paraId="6BFBA48C" w14:textId="77777777" w:rsidR="00235077" w:rsidRDefault="00235077" w:rsidP="003845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2FE4882B" w14:textId="77777777" w:rsidR="00235077" w:rsidRDefault="00235077" w:rsidP="003845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48B674" w14:textId="77777777" w:rsidR="00235077" w:rsidRDefault="00235077" w:rsidP="003845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ЗАМОВНИК </w:t>
            </w:r>
          </w:p>
          <w:p w14:paraId="198C825E" w14:textId="77777777" w:rsidR="00235077" w:rsidRDefault="00235077" w:rsidP="004232E1">
            <w:pPr>
              <w:pStyle w:val="3"/>
              <w:ind w:firstLine="9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Установа «Центр розвитку місцевого самоврядування» (ЦРМС),</w:t>
            </w:r>
          </w:p>
          <w:p w14:paraId="3E721E4D" w14:textId="77777777" w:rsidR="00235077" w:rsidRDefault="00235077" w:rsidP="004232E1">
            <w:pPr>
              <w:pStyle w:val="3"/>
              <w:ind w:firstLine="9"/>
              <w:rPr>
                <w:rFonts w:ascii="Times New Roman" w:hAnsi="Times New Roman"/>
                <w:b w:val="0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lang w:val="uk-UA"/>
              </w:rPr>
              <w:t>код в ЄДР 40896709,</w:t>
            </w:r>
          </w:p>
          <w:p w14:paraId="3B0134C2" w14:textId="77777777" w:rsidR="00235077" w:rsidRDefault="00235077" w:rsidP="004232E1">
            <w:pPr>
              <w:pStyle w:val="3"/>
              <w:ind w:firstLine="9"/>
              <w:rPr>
                <w:rFonts w:ascii="Times New Roman" w:hAnsi="Times New Roman"/>
                <w:b w:val="0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lang w:val="uk-UA"/>
              </w:rPr>
              <w:t xml:space="preserve">Місцезнаходження: вул. Велика Житомирська, </w:t>
            </w:r>
          </w:p>
          <w:p w14:paraId="3851C693" w14:textId="77777777" w:rsidR="00235077" w:rsidRDefault="00235077" w:rsidP="004232E1">
            <w:pPr>
              <w:pStyle w:val="3"/>
              <w:ind w:firstLine="9"/>
              <w:rPr>
                <w:rFonts w:ascii="Times New Roman" w:hAnsi="Times New Roman"/>
                <w:b w:val="0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lang w:val="uk-UA"/>
              </w:rPr>
              <w:t>буд. 20, м. Київ, 01025, Україна</w:t>
            </w:r>
          </w:p>
          <w:p w14:paraId="343BD5E9" w14:textId="77777777" w:rsidR="00235077" w:rsidRDefault="00235077" w:rsidP="0042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п/р 26000000004199 </w:t>
            </w:r>
          </w:p>
          <w:p w14:paraId="768A23AF" w14:textId="77777777" w:rsidR="00235077" w:rsidRDefault="00235077" w:rsidP="0042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АТ «Укрексімбанк» м. Києва, </w:t>
            </w:r>
          </w:p>
          <w:p w14:paraId="2C87DAD3" w14:textId="77777777" w:rsidR="00235077" w:rsidRDefault="00235077" w:rsidP="0042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МФО 322313 </w:t>
            </w:r>
          </w:p>
          <w:p w14:paraId="72E29A01" w14:textId="77777777" w:rsidR="00235077" w:rsidRDefault="00235077" w:rsidP="004232E1">
            <w:pPr>
              <w:spacing w:after="0" w:line="240" w:lineRule="auto"/>
              <w:jc w:val="center"/>
              <w:rPr>
                <w:rStyle w:val="a3"/>
                <w:rFonts w:eastAsia="SimSun"/>
                <w:bCs/>
                <w:kern w:val="2"/>
                <w:lang w:eastAsia="zh-CN" w:bidi="hi-I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Е-</w:t>
            </w:r>
            <w:proofErr w:type="spellStart"/>
            <w:r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mail</w:t>
            </w:r>
            <w:proofErr w:type="spellEnd"/>
            <w:r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 xml:space="preserve">: </w:t>
            </w:r>
            <w:hyperlink r:id="rId6" w:history="1">
              <w:r>
                <w:rPr>
                  <w:rStyle w:val="a3"/>
                  <w:rFonts w:eastAsia="SimSun"/>
                  <w:bCs/>
                  <w:kern w:val="2"/>
                  <w:lang w:eastAsia="zh-CN" w:bidi="hi-IN"/>
                </w:rPr>
                <w:t>ustanova.ror@gmail.com</w:t>
              </w:r>
            </w:hyperlink>
          </w:p>
          <w:p w14:paraId="7A3B11E5" w14:textId="77777777" w:rsidR="00235077" w:rsidRDefault="00235077" w:rsidP="00384535">
            <w:pPr>
              <w:spacing w:after="0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35077" w14:paraId="2710D00A" w14:textId="77777777" w:rsidTr="00384535">
        <w:tc>
          <w:tcPr>
            <w:tcW w:w="9072" w:type="dxa"/>
            <w:gridSpan w:val="2"/>
            <w:hideMark/>
          </w:tcPr>
          <w:p w14:paraId="4217D345" w14:textId="77777777" w:rsidR="00235077" w:rsidRDefault="00235077" w:rsidP="003845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ПІДПИСИ СТОРІН</w:t>
            </w:r>
          </w:p>
        </w:tc>
      </w:tr>
      <w:tr w:rsidR="00235077" w14:paraId="13848E84" w14:textId="77777777" w:rsidTr="00384535">
        <w:trPr>
          <w:trHeight w:val="1523"/>
        </w:trPr>
        <w:tc>
          <w:tcPr>
            <w:tcW w:w="4394" w:type="dxa"/>
          </w:tcPr>
          <w:p w14:paraId="4B09DE88" w14:textId="77777777" w:rsidR="00235077" w:rsidRDefault="00235077" w:rsidP="0038453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54AAEB82" w14:textId="77777777" w:rsidR="00235077" w:rsidRDefault="00235077" w:rsidP="0038453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19CDD7" w14:textId="77777777" w:rsidR="00235077" w:rsidRDefault="00235077" w:rsidP="0038453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14:paraId="44FA955C" w14:textId="77777777" w:rsidR="00235077" w:rsidRDefault="00235077" w:rsidP="003845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Вінницького  ВП ЦРМС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C40C59C" w14:textId="77777777" w:rsidR="00235077" w:rsidRDefault="00235077" w:rsidP="0038453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  <w:p w14:paraId="3BE9CDAF" w14:textId="77777777" w:rsidR="00235077" w:rsidRDefault="00235077" w:rsidP="00384535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077" w14:paraId="2731E2EC" w14:textId="77777777" w:rsidTr="00384535">
        <w:trPr>
          <w:trHeight w:val="1523"/>
        </w:trPr>
        <w:tc>
          <w:tcPr>
            <w:tcW w:w="4394" w:type="dxa"/>
          </w:tcPr>
          <w:p w14:paraId="5F5C0C8F" w14:textId="77777777" w:rsidR="00235077" w:rsidRDefault="00235077" w:rsidP="003845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</w:p>
          <w:p w14:paraId="695AA309" w14:textId="77777777" w:rsidR="00235077" w:rsidRDefault="00235077" w:rsidP="003845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</w:t>
            </w:r>
          </w:p>
          <w:p w14:paraId="552D8F59" w14:textId="77777777" w:rsidR="00235077" w:rsidRDefault="00235077" w:rsidP="003845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14:paraId="4FE12591" w14:textId="77777777" w:rsidR="00235077" w:rsidRDefault="00235077" w:rsidP="003845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О.Левченко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B6B1C85" w14:textId="77777777" w:rsidR="00235077" w:rsidRDefault="00235077" w:rsidP="0038453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/підпис, печатка/        </w:t>
            </w:r>
          </w:p>
        </w:tc>
      </w:tr>
    </w:tbl>
    <w:p w14:paraId="0E65B99B" w14:textId="77777777" w:rsidR="00235077" w:rsidRDefault="00235077"/>
    <w:sectPr w:rsidR="002350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814A4"/>
    <w:multiLevelType w:val="hybridMultilevel"/>
    <w:tmpl w:val="1D580786"/>
    <w:lvl w:ilvl="0" w:tplc="08F2995C">
      <w:start w:val="1"/>
      <w:numFmt w:val="decimal"/>
      <w:lvlText w:val="%1)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6D3C60E3"/>
    <w:multiLevelType w:val="hybridMultilevel"/>
    <w:tmpl w:val="B8B2F29A"/>
    <w:lvl w:ilvl="0" w:tplc="F2C07764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D4785"/>
    <w:multiLevelType w:val="multilevel"/>
    <w:tmpl w:val="8D44141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524" w:hanging="360"/>
      </w:pPr>
    </w:lvl>
    <w:lvl w:ilvl="2">
      <w:start w:val="1"/>
      <w:numFmt w:val="decimal"/>
      <w:isLgl/>
      <w:lvlText w:val="%1.%2.%3"/>
      <w:lvlJc w:val="left"/>
      <w:pPr>
        <w:ind w:left="3259" w:hanging="720"/>
      </w:pPr>
    </w:lvl>
    <w:lvl w:ilvl="3">
      <w:start w:val="1"/>
      <w:numFmt w:val="decimal"/>
      <w:isLgl/>
      <w:lvlText w:val="%1.%2.%3.%4"/>
      <w:lvlJc w:val="left"/>
      <w:pPr>
        <w:ind w:left="3634" w:hanging="720"/>
      </w:pPr>
    </w:lvl>
    <w:lvl w:ilvl="4">
      <w:start w:val="1"/>
      <w:numFmt w:val="decimal"/>
      <w:isLgl/>
      <w:lvlText w:val="%1.%2.%3.%4.%5"/>
      <w:lvlJc w:val="left"/>
      <w:pPr>
        <w:ind w:left="4369" w:hanging="1080"/>
      </w:pPr>
    </w:lvl>
    <w:lvl w:ilvl="5">
      <w:start w:val="1"/>
      <w:numFmt w:val="decimal"/>
      <w:isLgl/>
      <w:lvlText w:val="%1.%2.%3.%4.%5.%6"/>
      <w:lvlJc w:val="left"/>
      <w:pPr>
        <w:ind w:left="4744" w:hanging="1080"/>
      </w:pPr>
    </w:lvl>
    <w:lvl w:ilvl="6">
      <w:start w:val="1"/>
      <w:numFmt w:val="decimal"/>
      <w:isLgl/>
      <w:lvlText w:val="%1.%2.%3.%4.%5.%6.%7"/>
      <w:lvlJc w:val="left"/>
      <w:pPr>
        <w:ind w:left="5479" w:hanging="1440"/>
      </w:pPr>
    </w:lvl>
    <w:lvl w:ilvl="7">
      <w:start w:val="1"/>
      <w:numFmt w:val="decimal"/>
      <w:isLgl/>
      <w:lvlText w:val="%1.%2.%3.%4.%5.%6.%7.%8"/>
      <w:lvlJc w:val="left"/>
      <w:pPr>
        <w:ind w:left="5854" w:hanging="1440"/>
      </w:pPr>
    </w:lvl>
    <w:lvl w:ilvl="8">
      <w:start w:val="1"/>
      <w:numFmt w:val="decimal"/>
      <w:isLgl/>
      <w:lvlText w:val="%1.%2.%3.%4.%5.%6.%7.%8.%9"/>
      <w:lvlJc w:val="left"/>
      <w:pPr>
        <w:ind w:left="6229" w:hanging="144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1B"/>
    <w:rsid w:val="00235077"/>
    <w:rsid w:val="0026119F"/>
    <w:rsid w:val="002819DB"/>
    <w:rsid w:val="004232E1"/>
    <w:rsid w:val="00474DE7"/>
    <w:rsid w:val="00635A54"/>
    <w:rsid w:val="0068351B"/>
    <w:rsid w:val="00773158"/>
    <w:rsid w:val="00776F54"/>
    <w:rsid w:val="007822AB"/>
    <w:rsid w:val="0087380E"/>
    <w:rsid w:val="009013FE"/>
    <w:rsid w:val="00EE200B"/>
    <w:rsid w:val="00F5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5783A"/>
  <w15:chartTrackingRefBased/>
  <w15:docId w15:val="{7B1D0533-7667-4710-9F4F-A0ECAEEB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3158"/>
    <w:pPr>
      <w:spacing w:line="25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235077"/>
    <w:pPr>
      <w:keepNext/>
      <w:autoSpaceDE w:val="0"/>
      <w:autoSpaceDN w:val="0"/>
      <w:spacing w:after="0" w:line="240" w:lineRule="auto"/>
      <w:ind w:firstLine="709"/>
      <w:jc w:val="center"/>
      <w:outlineLvl w:val="2"/>
    </w:pPr>
    <w:rPr>
      <w:rFonts w:ascii="CG Times" w:eastAsia="Times New Roman" w:hAnsi="CG Times"/>
      <w:b/>
      <w:sz w:val="20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73158"/>
    <w:rPr>
      <w:rFonts w:ascii="Times New Roman" w:hAnsi="Times New Roman" w:cs="Times New Roman" w:hint="default"/>
      <w:color w:val="0563C1"/>
      <w:u w:val="single"/>
    </w:rPr>
  </w:style>
  <w:style w:type="character" w:customStyle="1" w:styleId="a4">
    <w:name w:val="Звичайний (веб) Знак"/>
    <w:aliases w:val="Normal (Web) Char Знак"/>
    <w:link w:val="a5"/>
    <w:semiHidden/>
    <w:locked/>
    <w:rsid w:val="00773158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Normal (Web)"/>
    <w:aliases w:val="Normal (Web) Char"/>
    <w:basedOn w:val="a"/>
    <w:link w:val="a4"/>
    <w:semiHidden/>
    <w:unhideWhenUsed/>
    <w:qFormat/>
    <w:rsid w:val="00773158"/>
    <w:pPr>
      <w:ind w:left="720"/>
      <w:contextualSpacing/>
    </w:pPr>
    <w:rPr>
      <w:rFonts w:ascii="Times New Roman" w:eastAsia="Times New Roman" w:hAnsi="Times New Roman"/>
      <w:sz w:val="24"/>
      <w:lang w:eastAsia="ru-RU"/>
    </w:rPr>
  </w:style>
  <w:style w:type="paragraph" w:customStyle="1" w:styleId="1">
    <w:name w:val="Без інтервалів1"/>
    <w:rsid w:val="00773158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6">
    <w:name w:val="List Paragraph"/>
    <w:basedOn w:val="a"/>
    <w:uiPriority w:val="34"/>
    <w:qFormat/>
    <w:rsid w:val="00773158"/>
    <w:pPr>
      <w:ind w:left="720"/>
      <w:contextualSpacing/>
    </w:pPr>
  </w:style>
  <w:style w:type="table" w:styleId="a7">
    <w:name w:val="Table Grid"/>
    <w:basedOn w:val="a1"/>
    <w:uiPriority w:val="39"/>
    <w:rsid w:val="00773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235077"/>
    <w:rPr>
      <w:rFonts w:ascii="CG Times" w:eastAsia="Times New Roman" w:hAnsi="CG Times" w:cs="Times New Roman"/>
      <w:b/>
      <w:sz w:val="20"/>
      <w:szCs w:val="24"/>
      <w:lang w:val="ru-RU" w:eastAsia="ru-RU"/>
    </w:rPr>
  </w:style>
  <w:style w:type="paragraph" w:customStyle="1" w:styleId="10">
    <w:name w:val="Текст1"/>
    <w:basedOn w:val="a"/>
    <w:rsid w:val="00235077"/>
    <w:pPr>
      <w:widowControl w:val="0"/>
      <w:suppressAutoHyphens/>
      <w:spacing w:after="0" w:line="240" w:lineRule="auto"/>
    </w:pPr>
    <w:rPr>
      <w:rFonts w:ascii="Courier New" w:eastAsia="Times New Roman" w:hAnsi="Courier New" w:cs="Mangal"/>
      <w:kern w:val="2"/>
      <w:sz w:val="20"/>
      <w:szCs w:val="24"/>
      <w:lang w:val="ru-RU" w:eastAsia="hi-IN" w:bidi="hi-IN"/>
    </w:rPr>
  </w:style>
  <w:style w:type="paragraph" w:customStyle="1" w:styleId="Normal1">
    <w:name w:val="Normal1"/>
    <w:rsid w:val="002350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rvts23">
    <w:name w:val="rvts23"/>
    <w:rsid w:val="00235077"/>
  </w:style>
  <w:style w:type="character" w:customStyle="1" w:styleId="hps">
    <w:name w:val="hps"/>
    <w:rsid w:val="00235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tanova.ror@gmail.com" TargetMode="External"/><Relationship Id="rId5" Type="http://schemas.openxmlformats.org/officeDocument/2006/relationships/hyperlink" Target="mailto:lgdc.v&#1110;nnits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8540</Words>
  <Characters>4868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2017-12-26T12:10:00Z</dcterms:created>
  <dcterms:modified xsi:type="dcterms:W3CDTF">2017-12-27T07:15:00Z</dcterms:modified>
</cp:coreProperties>
</file>