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09" w:rsidRPr="00D876B7" w:rsidRDefault="00380A09" w:rsidP="00380A09">
      <w:pPr>
        <w:ind w:firstLine="9500"/>
        <w:rPr>
          <w:szCs w:val="28"/>
          <w:lang w:val="ru-RU"/>
        </w:rPr>
      </w:pPr>
      <w:r>
        <w:rPr>
          <w:szCs w:val="28"/>
        </w:rPr>
        <w:t xml:space="preserve">Додаток </w:t>
      </w:r>
      <w:r w:rsidR="00A364BD" w:rsidRPr="00D876B7">
        <w:rPr>
          <w:szCs w:val="28"/>
          <w:lang w:val="ru-RU"/>
        </w:rPr>
        <w:t>8</w:t>
      </w:r>
    </w:p>
    <w:p w:rsidR="00380A09" w:rsidRDefault="00380A09" w:rsidP="00380A09">
      <w:pPr>
        <w:ind w:firstLine="9500"/>
        <w:rPr>
          <w:szCs w:val="28"/>
        </w:rPr>
      </w:pPr>
      <w:r>
        <w:rPr>
          <w:szCs w:val="28"/>
        </w:rPr>
        <w:t xml:space="preserve">до переліку матеріалів та форм, </w:t>
      </w:r>
    </w:p>
    <w:p w:rsidR="00380A09" w:rsidRPr="00A364BD" w:rsidRDefault="00380A09" w:rsidP="00380A09">
      <w:pPr>
        <w:ind w:firstLine="9500"/>
        <w:rPr>
          <w:szCs w:val="28"/>
          <w:lang w:val="ru-RU"/>
        </w:rPr>
      </w:pPr>
      <w:r>
        <w:rPr>
          <w:szCs w:val="28"/>
        </w:rPr>
        <w:t>що подаються разом зі Звітністю</w:t>
      </w:r>
    </w:p>
    <w:p w:rsidR="00380A09" w:rsidRDefault="00380A09" w:rsidP="00380A09">
      <w:pPr>
        <w:jc w:val="center"/>
        <w:rPr>
          <w:szCs w:val="28"/>
        </w:rPr>
      </w:pPr>
    </w:p>
    <w:p w:rsidR="00380A09" w:rsidRDefault="00380A09" w:rsidP="00380A09">
      <w:pPr>
        <w:jc w:val="center"/>
        <w:rPr>
          <w:b/>
        </w:rPr>
      </w:pPr>
      <w:r>
        <w:rPr>
          <w:b/>
        </w:rPr>
        <w:t>ІНФОРМАЦІЯ</w:t>
      </w:r>
    </w:p>
    <w:p w:rsidR="00380A09" w:rsidRDefault="00380A09" w:rsidP="00380A09">
      <w:pPr>
        <w:jc w:val="center"/>
        <w:rPr>
          <w:b/>
        </w:rPr>
      </w:pPr>
      <w:r>
        <w:rPr>
          <w:b/>
        </w:rPr>
        <w:t>щодо реалізації пріоритетів діяльності у 201</w:t>
      </w:r>
      <w:r w:rsidR="00CD466E">
        <w:rPr>
          <w:b/>
          <w:lang w:val="ru-RU"/>
        </w:rPr>
        <w:t>8</w:t>
      </w:r>
      <w:r>
        <w:rPr>
          <w:b/>
        </w:rPr>
        <w:t xml:space="preserve"> році (Вінницька область)</w:t>
      </w:r>
    </w:p>
    <w:p w:rsidR="00380A09" w:rsidRPr="00955B0D" w:rsidRDefault="00380A09" w:rsidP="00380A09">
      <w:pPr>
        <w:rPr>
          <w:b/>
        </w:rPr>
      </w:pPr>
    </w:p>
    <w:tbl>
      <w:tblPr>
        <w:tblStyle w:val="a3"/>
        <w:tblW w:w="14175" w:type="dxa"/>
        <w:tblInd w:w="1526" w:type="dxa"/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118"/>
        <w:gridCol w:w="4395"/>
        <w:gridCol w:w="3260"/>
      </w:tblGrid>
      <w:tr w:rsidR="00A44701" w:rsidTr="00A44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01" w:rsidRDefault="00A44701" w:rsidP="0030226C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Default="00A44701" w:rsidP="0063388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lang w:val="ru-RU"/>
              </w:rPr>
              <w:t>Пр</w:t>
            </w:r>
            <w:proofErr w:type="gramEnd"/>
            <w:r>
              <w:rPr>
                <w:b/>
              </w:rPr>
              <w:t>іоритети</w:t>
            </w:r>
            <w:proofErr w:type="spellEnd"/>
          </w:p>
          <w:p w:rsidR="00A44701" w:rsidRDefault="0063388C" w:rsidP="0030226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(назва пріоритетів</w:t>
            </w:r>
            <w:r w:rsidR="00A44701">
              <w:rPr>
                <w:i/>
                <w:sz w:val="24"/>
                <w:szCs w:val="24"/>
              </w:rPr>
              <w:t>, що були визначені для досягнення у звітному періоді)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Pr="0063388C" w:rsidRDefault="00A44701" w:rsidP="0063388C">
            <w:pPr>
              <w:jc w:val="center"/>
              <w:rPr>
                <w:b/>
              </w:rPr>
            </w:pPr>
            <w:r>
              <w:rPr>
                <w:b/>
              </w:rPr>
              <w:t xml:space="preserve">Підстава </w:t>
            </w:r>
          </w:p>
          <w:p w:rsidR="00A44701" w:rsidRPr="0063388C" w:rsidRDefault="00A44701" w:rsidP="0030226C">
            <w:pPr>
              <w:jc w:val="center"/>
              <w:rPr>
                <w:b/>
                <w:sz w:val="22"/>
                <w:szCs w:val="22"/>
              </w:rPr>
            </w:pPr>
            <w:r w:rsidRPr="0063388C">
              <w:rPr>
                <w:i/>
                <w:sz w:val="22"/>
                <w:szCs w:val="22"/>
              </w:rPr>
              <w:t>(перелік нормативно-правових актів, на підставі яких визначено пріоритети діяльності</w:t>
            </w:r>
            <w:r w:rsidR="0063388C" w:rsidRPr="0063388C">
              <w:rPr>
                <w:i/>
                <w:sz w:val="22"/>
                <w:szCs w:val="22"/>
              </w:rPr>
              <w:t>, в тому числі ОДА, засідання колегій тощо</w:t>
            </w:r>
            <w:r w:rsidRPr="0063388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Default="00A44701" w:rsidP="0063388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Проведені заходи </w:t>
            </w:r>
          </w:p>
          <w:p w:rsidR="00A44701" w:rsidRDefault="00A44701" w:rsidP="00380A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(конкретні заходи, що були проведені для забезпечення реалізації пріоритетів)</w:t>
            </w:r>
          </w:p>
          <w:p w:rsidR="00A44701" w:rsidRDefault="00A44701" w:rsidP="00380A0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Default="00A44701" w:rsidP="0063388C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Досягнуті результати </w:t>
            </w:r>
          </w:p>
          <w:p w:rsidR="00A44701" w:rsidRPr="00380A09" w:rsidRDefault="00A44701" w:rsidP="006338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(конкретні показники</w:t>
            </w:r>
            <w:r w:rsidR="0063388C">
              <w:rPr>
                <w:i/>
                <w:sz w:val="24"/>
                <w:szCs w:val="24"/>
              </w:rPr>
              <w:t>/індикатори</w:t>
            </w:r>
            <w:r>
              <w:rPr>
                <w:i/>
                <w:sz w:val="24"/>
                <w:szCs w:val="24"/>
              </w:rPr>
              <w:t xml:space="preserve"> з реалізації кожного окремого пріоритету у звітному періоді)</w:t>
            </w:r>
          </w:p>
        </w:tc>
      </w:tr>
      <w:tr w:rsidR="00A44701" w:rsidRPr="002F4504" w:rsidTr="00A44701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01" w:rsidRDefault="00A44701" w:rsidP="0030226C">
            <w:pPr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C" w:rsidRPr="00693993" w:rsidRDefault="00A6292C" w:rsidP="00A6292C">
            <w:pPr>
              <w:suppressAutoHyphens/>
              <w:autoSpaceDN w:val="0"/>
              <w:jc w:val="both"/>
              <w:rPr>
                <w:b/>
                <w:kern w:val="3"/>
                <w:sz w:val="20"/>
                <w:lang w:eastAsia="en-US"/>
              </w:rPr>
            </w:pPr>
            <w:r>
              <w:rPr>
                <w:b/>
                <w:kern w:val="3"/>
                <w:sz w:val="20"/>
                <w:lang w:eastAsia="en-US"/>
              </w:rPr>
              <w:t>Забезпечити розвиток спортивної інфраструктури, в тому числі за рахунок ДФРР, п</w:t>
            </w:r>
            <w:r w:rsidRPr="00693993">
              <w:rPr>
                <w:b/>
                <w:kern w:val="3"/>
                <w:sz w:val="20"/>
                <w:lang w:eastAsia="en-US"/>
              </w:rPr>
              <w:t>родовжити роботу щодо реконструкції та капітального ремонту основних спортивних  баз олімпійської підготовки обласного значення, будівництво комплексних</w:t>
            </w:r>
          </w:p>
          <w:p w:rsidR="00A44701" w:rsidRPr="00EB3CC1" w:rsidRDefault="00A6292C" w:rsidP="009C2B4C">
            <w:pPr>
              <w:tabs>
                <w:tab w:val="left" w:pos="293"/>
                <w:tab w:val="center" w:pos="1080"/>
                <w:tab w:val="num" w:pos="1488"/>
                <w:tab w:val="right" w:pos="9072"/>
              </w:tabs>
              <w:suppressAutoHyphens/>
              <w:spacing w:after="200"/>
              <w:ind w:left="33" w:right="-6" w:firstLine="5"/>
              <w:jc w:val="both"/>
              <w:rPr>
                <w:b/>
                <w:sz w:val="20"/>
              </w:rPr>
            </w:pPr>
            <w:proofErr w:type="spellStart"/>
            <w:r w:rsidRPr="00693993"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>спортивних</w:t>
            </w:r>
            <w:proofErr w:type="spellEnd"/>
            <w:r w:rsidRPr="00693993"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693993"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>майданчиків</w:t>
            </w:r>
            <w:proofErr w:type="spellEnd"/>
            <w:r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 xml:space="preserve">, </w:t>
            </w:r>
            <w:proofErr w:type="spellStart"/>
            <w:r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>стадіонів</w:t>
            </w:r>
            <w:proofErr w:type="spellEnd"/>
            <w:r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>зі</w:t>
            </w:r>
            <w:proofErr w:type="spellEnd"/>
            <w:r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>штучним</w:t>
            </w:r>
            <w:proofErr w:type="spellEnd"/>
            <w:r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>покриттям</w:t>
            </w:r>
            <w:proofErr w:type="spellEnd"/>
            <w:r w:rsidRPr="00693993"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 xml:space="preserve"> </w:t>
            </w:r>
            <w:proofErr w:type="gramStart"/>
            <w:r w:rsidRPr="00693993"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>у</w:t>
            </w:r>
            <w:proofErr w:type="gramEnd"/>
            <w:r w:rsidRPr="00693993"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 xml:space="preserve"> районах і </w:t>
            </w:r>
            <w:proofErr w:type="spellStart"/>
            <w:r w:rsidRPr="00693993"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>містах</w:t>
            </w:r>
            <w:proofErr w:type="spellEnd"/>
            <w:r w:rsidRPr="00693993"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693993"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>області</w:t>
            </w:r>
            <w:proofErr w:type="spellEnd"/>
            <w:r w:rsidRPr="00693993"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C" w:rsidRDefault="00A6292C" w:rsidP="00A6292C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suppressAutoHyphens/>
              <w:autoSpaceDN w:val="0"/>
              <w:ind w:left="34" w:firstLine="141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 w:rsidRPr="00F33F28">
              <w:rPr>
                <w:b/>
                <w:kern w:val="3"/>
                <w:sz w:val="18"/>
                <w:szCs w:val="18"/>
                <w:lang w:eastAsia="en-US"/>
              </w:rPr>
              <w:t xml:space="preserve">Закон України </w:t>
            </w:r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 “Про фізичну культуру і спорт”;</w:t>
            </w:r>
            <w:r w:rsidRPr="00F33F28">
              <w:rPr>
                <w:b/>
                <w:kern w:val="3"/>
                <w:sz w:val="18"/>
                <w:szCs w:val="18"/>
                <w:lang w:eastAsia="en-US"/>
              </w:rPr>
              <w:t xml:space="preserve"> </w:t>
            </w:r>
          </w:p>
          <w:p w:rsidR="00A6292C" w:rsidRPr="00F33F28" w:rsidRDefault="00A6292C" w:rsidP="00A6292C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suppressAutoHyphens/>
              <w:autoSpaceDN w:val="0"/>
              <w:ind w:left="34" w:firstLine="141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>П</w:t>
            </w:r>
            <w:r w:rsidRPr="00F33F28">
              <w:rPr>
                <w:b/>
                <w:kern w:val="3"/>
                <w:sz w:val="18"/>
                <w:szCs w:val="18"/>
                <w:lang w:eastAsia="en-US"/>
              </w:rPr>
              <w:t>останова Верховної Ради України від 19 жовтня 2016 року № 1695-VIII «Про забезпечення сталого розвитку сфери фізичної культури і спорту в Україні в умовах децентралізації влади»</w:t>
            </w:r>
            <w:r>
              <w:rPr>
                <w:b/>
                <w:kern w:val="3"/>
                <w:sz w:val="18"/>
                <w:szCs w:val="18"/>
                <w:lang w:eastAsia="en-US"/>
              </w:rPr>
              <w:t>;</w:t>
            </w:r>
            <w:r w:rsidRPr="00F33F28">
              <w:rPr>
                <w:b/>
                <w:kern w:val="3"/>
                <w:sz w:val="18"/>
                <w:szCs w:val="18"/>
                <w:lang w:eastAsia="en-US"/>
              </w:rPr>
              <w:t xml:space="preserve"> </w:t>
            </w:r>
          </w:p>
          <w:p w:rsidR="00A6292C" w:rsidRDefault="00A6292C" w:rsidP="00A6292C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suppressAutoHyphens/>
              <w:autoSpaceDN w:val="0"/>
              <w:ind w:left="34" w:firstLine="141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Протокольне рішення Організаційного комітету з підготовки та участі спортсменів України в Олімпійських, Паралімпійських і </w:t>
            </w:r>
            <w:proofErr w:type="spellStart"/>
            <w:r>
              <w:rPr>
                <w:b/>
                <w:kern w:val="3"/>
                <w:sz w:val="18"/>
                <w:szCs w:val="18"/>
                <w:lang w:eastAsia="en-US"/>
              </w:rPr>
              <w:t>Дефл</w:t>
            </w:r>
            <w:r w:rsidR="00475D2D">
              <w:rPr>
                <w:b/>
                <w:kern w:val="3"/>
                <w:sz w:val="18"/>
                <w:szCs w:val="18"/>
                <w:lang w:eastAsia="en-US"/>
              </w:rPr>
              <w:t>імпійських</w:t>
            </w:r>
            <w:proofErr w:type="spellEnd"/>
            <w:r w:rsidR="00475D2D">
              <w:rPr>
                <w:b/>
                <w:kern w:val="3"/>
                <w:sz w:val="18"/>
                <w:szCs w:val="1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kern w:val="3"/>
                <w:sz w:val="18"/>
                <w:szCs w:val="18"/>
                <w:lang w:eastAsia="en-US"/>
              </w:rPr>
              <w:t>іграх</w:t>
            </w:r>
            <w:proofErr w:type="spellEnd"/>
            <w:r>
              <w:rPr>
                <w:b/>
                <w:kern w:val="3"/>
                <w:sz w:val="18"/>
                <w:szCs w:val="18"/>
                <w:lang w:eastAsia="en-US"/>
              </w:rPr>
              <w:t>, Всесвітніх іграх з неолімпійських видів спорту, Всесвітніх іграх з єдиноборств, Всесвітніх Універсіадах, чемпіонатах світу та Європи</w:t>
            </w:r>
            <w:r w:rsidR="00156E0E">
              <w:rPr>
                <w:b/>
                <w:kern w:val="3"/>
                <w:sz w:val="18"/>
                <w:szCs w:val="18"/>
                <w:lang w:eastAsia="en-US"/>
              </w:rPr>
              <w:t xml:space="preserve"> від 31.10</w:t>
            </w:r>
            <w:r>
              <w:rPr>
                <w:b/>
                <w:kern w:val="3"/>
                <w:sz w:val="18"/>
                <w:szCs w:val="18"/>
                <w:lang w:eastAsia="en-US"/>
              </w:rPr>
              <w:t>.2017.</w:t>
            </w:r>
          </w:p>
          <w:p w:rsidR="00321B5D" w:rsidRPr="00F33F28" w:rsidRDefault="00321B5D" w:rsidP="00A6292C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suppressAutoHyphens/>
              <w:autoSpaceDN w:val="0"/>
              <w:ind w:left="34" w:firstLine="141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>Бюдж</w:t>
            </w:r>
            <w:r w:rsidR="009C3821">
              <w:rPr>
                <w:b/>
                <w:kern w:val="3"/>
                <w:sz w:val="18"/>
                <w:szCs w:val="18"/>
                <w:lang w:eastAsia="en-US"/>
              </w:rPr>
              <w:t>е</w:t>
            </w:r>
            <w:r>
              <w:rPr>
                <w:b/>
                <w:kern w:val="3"/>
                <w:sz w:val="18"/>
                <w:szCs w:val="18"/>
                <w:lang w:eastAsia="en-US"/>
              </w:rPr>
              <w:t>тна Програма</w:t>
            </w:r>
            <w:r w:rsidR="009C3821">
              <w:rPr>
                <w:b/>
                <w:kern w:val="3"/>
                <w:sz w:val="18"/>
                <w:szCs w:val="18"/>
                <w:lang w:eastAsia="en-US"/>
              </w:rPr>
              <w:t xml:space="preserve"> «Будівництво футбольних полів зі штучним покриттям в регіонах України» у 2017 році (реалізовувалась у 2018 році).</w:t>
            </w:r>
          </w:p>
          <w:p w:rsidR="00A44701" w:rsidRDefault="00A6292C" w:rsidP="00156E0E">
            <w:pPr>
              <w:pStyle w:val="a4"/>
              <w:numPr>
                <w:ilvl w:val="0"/>
                <w:numId w:val="16"/>
              </w:numPr>
              <w:tabs>
                <w:tab w:val="left" w:pos="459"/>
                <w:tab w:val="left" w:pos="870"/>
              </w:tabs>
              <w:suppressAutoHyphens/>
              <w:autoSpaceDN w:val="0"/>
              <w:ind w:left="34" w:firstLine="141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 w:rsidRPr="00F33F28">
              <w:rPr>
                <w:b/>
                <w:kern w:val="3"/>
                <w:sz w:val="18"/>
                <w:szCs w:val="18"/>
                <w:lang w:eastAsia="en-US"/>
              </w:rPr>
              <w:t xml:space="preserve">Рішення 4 сесії обласної Ради 7 скликання від 11 лютого 2016 року № 49 «Про цільову соціальну </w:t>
            </w:r>
            <w:r w:rsidRPr="00F33F28">
              <w:rPr>
                <w:b/>
                <w:kern w:val="3"/>
                <w:sz w:val="18"/>
                <w:szCs w:val="18"/>
                <w:lang w:eastAsia="en-US"/>
              </w:rPr>
              <w:lastRenderedPageBreak/>
              <w:t>Програму розвитку фізичної культури і спорту у Вінницькій області на 2016-2020 роки» (Додаток № 1 Програми передбачає реалізацію комплексних заходів щодо будівництва, реконструкції та капітального ремонту основних баз олімпійської підготовки обласного значення та інших спортивних об'єктів).</w:t>
            </w:r>
          </w:p>
          <w:p w:rsidR="004023BE" w:rsidRPr="00156E0E" w:rsidRDefault="004023BE" w:rsidP="00156E0E">
            <w:pPr>
              <w:pStyle w:val="a4"/>
              <w:numPr>
                <w:ilvl w:val="0"/>
                <w:numId w:val="16"/>
              </w:numPr>
              <w:tabs>
                <w:tab w:val="left" w:pos="459"/>
                <w:tab w:val="left" w:pos="870"/>
              </w:tabs>
              <w:suppressAutoHyphens/>
              <w:autoSpaceDN w:val="0"/>
              <w:ind w:left="34" w:firstLine="141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Рішення колегії </w:t>
            </w:r>
            <w:proofErr w:type="spellStart"/>
            <w:r>
              <w:rPr>
                <w:b/>
                <w:kern w:val="3"/>
                <w:sz w:val="18"/>
                <w:szCs w:val="18"/>
                <w:lang w:eastAsia="en-US"/>
              </w:rPr>
              <w:t>Мінмолодьспорту</w:t>
            </w:r>
            <w:proofErr w:type="spellEnd"/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 від 03.04.2018 №1-3/4/18 «Про стан розвитку дитячо-юнацького спорту в Україні».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F6" w:rsidRPr="00FC4AF6" w:rsidRDefault="00022D40" w:rsidP="00FC4AF6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before="0" w:beforeAutospacing="0" w:after="0" w:afterAutospacing="0"/>
              <w:ind w:left="34" w:firstLine="0"/>
              <w:jc w:val="both"/>
              <w:rPr>
                <w:b/>
                <w:sz w:val="18"/>
                <w:szCs w:val="18"/>
              </w:rPr>
            </w:pPr>
            <w:r w:rsidRPr="00096CA1">
              <w:rPr>
                <w:b/>
                <w:sz w:val="18"/>
                <w:szCs w:val="18"/>
                <w:lang w:val="uk-UA"/>
              </w:rPr>
              <w:lastRenderedPageBreak/>
              <w:t>Реконструкцію</w:t>
            </w:r>
            <w:r w:rsidR="00114D39">
              <w:rPr>
                <w:b/>
                <w:sz w:val="18"/>
                <w:szCs w:val="18"/>
                <w:lang w:val="uk-UA"/>
              </w:rPr>
              <w:t xml:space="preserve"> спортивної бази ОСДЮСШОР з веслування ім. Ю.</w:t>
            </w:r>
            <w:proofErr w:type="spellStart"/>
            <w:r w:rsidR="00114D39">
              <w:rPr>
                <w:b/>
                <w:sz w:val="18"/>
                <w:szCs w:val="18"/>
                <w:lang w:val="uk-UA"/>
              </w:rPr>
              <w:t>Рябчинської</w:t>
            </w:r>
            <w:proofErr w:type="spellEnd"/>
            <w:r w:rsidRPr="00096CA1">
              <w:rPr>
                <w:b/>
                <w:sz w:val="18"/>
                <w:szCs w:val="18"/>
                <w:lang w:val="uk-UA"/>
              </w:rPr>
              <w:t xml:space="preserve"> не розпочато.</w:t>
            </w:r>
            <w:r w:rsidR="00114D39">
              <w:rPr>
                <w:b/>
                <w:sz w:val="18"/>
                <w:szCs w:val="18"/>
                <w:lang w:val="uk-UA"/>
              </w:rPr>
              <w:t xml:space="preserve"> Разом з тим, наразі</w:t>
            </w:r>
            <w:r w:rsidRPr="00096CA1">
              <w:rPr>
                <w:b/>
                <w:sz w:val="18"/>
                <w:szCs w:val="18"/>
                <w:lang w:val="uk-UA"/>
              </w:rPr>
              <w:t xml:space="preserve"> Вінницька міська рада розглядає питання щодо перенесення ПЗС</w:t>
            </w:r>
            <w:r>
              <w:rPr>
                <w:b/>
                <w:sz w:val="18"/>
                <w:szCs w:val="18"/>
                <w:lang w:val="uk-UA"/>
              </w:rPr>
              <w:t xml:space="preserve"> та видачі дозволу на будівництво. В наступному році заплановано за рахунок екологічних коштів здійснити берегоукріплення об</w:t>
            </w:r>
            <w:r>
              <w:rPr>
                <w:rFonts w:ascii="Calibri" w:hAnsi="Calibri"/>
                <w:b/>
                <w:sz w:val="18"/>
                <w:szCs w:val="18"/>
                <w:lang w:val="uk-UA"/>
              </w:rPr>
              <w:t>'</w:t>
            </w:r>
            <w:r>
              <w:rPr>
                <w:b/>
                <w:sz w:val="18"/>
                <w:szCs w:val="18"/>
                <w:lang w:val="uk-UA"/>
              </w:rPr>
              <w:t>єкту.</w:t>
            </w:r>
          </w:p>
          <w:p w:rsidR="00F125C5" w:rsidRPr="00FC4AF6" w:rsidRDefault="00AB610E" w:rsidP="00FC4AF6">
            <w:pPr>
              <w:pStyle w:val="a5"/>
              <w:numPr>
                <w:ilvl w:val="0"/>
                <w:numId w:val="4"/>
              </w:numPr>
              <w:tabs>
                <w:tab w:val="left" w:pos="33"/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Капітальний ремонт</w:t>
            </w:r>
            <w:r w:rsidR="0063372A">
              <w:rPr>
                <w:b/>
                <w:sz w:val="18"/>
                <w:szCs w:val="18"/>
                <w:lang w:val="uk-UA"/>
              </w:rPr>
              <w:t xml:space="preserve"> СК «Юність» (басейн) у Жмеринці</w:t>
            </w:r>
            <w:r>
              <w:rPr>
                <w:b/>
                <w:sz w:val="18"/>
                <w:szCs w:val="18"/>
                <w:lang w:val="uk-UA"/>
              </w:rPr>
              <w:t xml:space="preserve"> продовжується, який планується завершити за рахунок місцевих котів у 2019 році.</w:t>
            </w:r>
          </w:p>
          <w:p w:rsidR="00F125C5" w:rsidRPr="00FC4AF6" w:rsidRDefault="00F125C5" w:rsidP="00F125C5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Завершено</w:t>
            </w:r>
            <w:r w:rsidR="00096CA1" w:rsidRPr="001004A3">
              <w:rPr>
                <w:b/>
                <w:sz w:val="18"/>
                <w:szCs w:val="18"/>
              </w:rPr>
              <w:t xml:space="preserve"> реконструкцію Барської районної ДЮСШ «Колос», в тому числі за рахунок окремої субве</w:t>
            </w:r>
            <w:r w:rsidR="00096CA1">
              <w:rPr>
                <w:b/>
                <w:sz w:val="18"/>
                <w:szCs w:val="18"/>
              </w:rPr>
              <w:t>нції державного бюджету України;</w:t>
            </w:r>
          </w:p>
          <w:p w:rsidR="00096CA1" w:rsidRDefault="00F125C5" w:rsidP="00096CA1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Продовжувався</w:t>
            </w:r>
            <w:r w:rsidR="00096CA1" w:rsidRPr="001004A3">
              <w:rPr>
                <w:b/>
                <w:sz w:val="18"/>
                <w:szCs w:val="18"/>
              </w:rPr>
              <w:t xml:space="preserve"> капітальний ремонт спортивної бази ОО ФСТ «Динамо» України</w:t>
            </w:r>
            <w:r w:rsidR="00096CA1">
              <w:rPr>
                <w:b/>
                <w:sz w:val="18"/>
                <w:szCs w:val="18"/>
              </w:rPr>
              <w:t xml:space="preserve"> за рахунок коштів обласного бюджету</w:t>
            </w:r>
            <w:r w:rsidR="00096CA1" w:rsidRPr="001004A3">
              <w:rPr>
                <w:b/>
                <w:sz w:val="18"/>
                <w:szCs w:val="18"/>
              </w:rPr>
              <w:t>;</w:t>
            </w:r>
          </w:p>
          <w:p w:rsidR="00C90AC2" w:rsidRPr="00AB610E" w:rsidRDefault="00AB610E" w:rsidP="00FC4AF6">
            <w:pPr>
              <w:pStyle w:val="a5"/>
              <w:tabs>
                <w:tab w:val="left" w:pos="33"/>
                <w:tab w:val="left" w:pos="317"/>
              </w:tabs>
              <w:spacing w:before="0" w:beforeAutospacing="0" w:after="0" w:afterAutospacing="0"/>
              <w:ind w:left="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Здійснено ремонт спортивної зали. Функціонує спортивний тир, у 2019 році заплановано проведення Всеукраїнських заходів зі стрільби кульової.</w:t>
            </w:r>
          </w:p>
          <w:p w:rsidR="00096CA1" w:rsidRDefault="00440D88" w:rsidP="00096CA1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Здійснено будівництво 36</w:t>
            </w:r>
            <w:r w:rsidR="00C90AC2">
              <w:rPr>
                <w:b/>
                <w:sz w:val="18"/>
                <w:szCs w:val="18"/>
              </w:rPr>
              <w:t xml:space="preserve"> спортивних об</w:t>
            </w:r>
            <w:r w:rsidR="00C90AC2">
              <w:rPr>
                <w:rFonts w:ascii="Calibri" w:hAnsi="Calibri"/>
                <w:b/>
                <w:sz w:val="18"/>
                <w:szCs w:val="18"/>
              </w:rPr>
              <w:t>'</w:t>
            </w:r>
            <w:r w:rsidR="00C90AC2">
              <w:rPr>
                <w:b/>
                <w:sz w:val="18"/>
                <w:szCs w:val="18"/>
              </w:rPr>
              <w:t xml:space="preserve">єктів (планувалось 15, майданчиків та </w:t>
            </w:r>
            <w:r w:rsidR="00096CA1" w:rsidRPr="001004A3">
              <w:rPr>
                <w:b/>
                <w:sz w:val="18"/>
                <w:szCs w:val="18"/>
              </w:rPr>
              <w:t>футбольних полів)</w:t>
            </w:r>
            <w:r>
              <w:rPr>
                <w:b/>
                <w:sz w:val="18"/>
                <w:szCs w:val="18"/>
              </w:rPr>
              <w:t>.</w:t>
            </w:r>
            <w:r w:rsidR="00096CA1" w:rsidRPr="001004A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Переважна більшість це спортивні майданчики та майданчики</w:t>
            </w:r>
            <w:r w:rsidR="00096CA1" w:rsidRPr="001004A3">
              <w:rPr>
                <w:b/>
                <w:sz w:val="18"/>
                <w:szCs w:val="18"/>
              </w:rPr>
              <w:t xml:space="preserve"> з тренажерним обл</w:t>
            </w:r>
            <w:r>
              <w:rPr>
                <w:b/>
                <w:sz w:val="18"/>
                <w:szCs w:val="18"/>
              </w:rPr>
              <w:t>аднанням</w:t>
            </w:r>
            <w:r w:rsidR="00096CA1">
              <w:rPr>
                <w:b/>
                <w:sz w:val="18"/>
                <w:szCs w:val="18"/>
              </w:rPr>
              <w:t xml:space="preserve">, в тому числі </w:t>
            </w:r>
            <w:r w:rsidR="00C90AC2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полів зі штучним покриттям</w:t>
            </w:r>
            <w:r w:rsidR="00C90AC2">
              <w:rPr>
                <w:b/>
                <w:sz w:val="18"/>
                <w:szCs w:val="18"/>
              </w:rPr>
              <w:t xml:space="preserve"> </w:t>
            </w:r>
            <w:r w:rsidR="00096CA1">
              <w:rPr>
                <w:b/>
                <w:sz w:val="18"/>
                <w:szCs w:val="18"/>
              </w:rPr>
              <w:t xml:space="preserve">за рахунок </w:t>
            </w:r>
            <w:r w:rsidR="00C90AC2">
              <w:rPr>
                <w:b/>
                <w:sz w:val="18"/>
                <w:szCs w:val="18"/>
              </w:rPr>
              <w:t xml:space="preserve">відповідної Бюджетної програми КМУ; </w:t>
            </w:r>
            <w:r>
              <w:rPr>
                <w:b/>
                <w:sz w:val="18"/>
                <w:szCs w:val="18"/>
              </w:rPr>
              <w:t xml:space="preserve">До загальної кількості </w:t>
            </w:r>
            <w:r>
              <w:rPr>
                <w:b/>
                <w:sz w:val="18"/>
                <w:szCs w:val="18"/>
              </w:rPr>
              <w:lastRenderedPageBreak/>
              <w:t>збудованих об</w:t>
            </w:r>
            <w:r>
              <w:rPr>
                <w:rFonts w:ascii="Calibri" w:hAnsi="Calibri"/>
                <w:b/>
                <w:sz w:val="18"/>
                <w:szCs w:val="18"/>
              </w:rPr>
              <w:t>'</w:t>
            </w:r>
            <w:r>
              <w:rPr>
                <w:b/>
                <w:sz w:val="18"/>
                <w:szCs w:val="18"/>
              </w:rPr>
              <w:t>єктів входять 3 спортивних зали, 3 приміщення для фізкультурно-оздоровчих занять та 1 стрілецький тир.</w:t>
            </w:r>
          </w:p>
          <w:p w:rsidR="00096CA1" w:rsidRDefault="00096CA1" w:rsidP="00096CA1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9544D8">
              <w:rPr>
                <w:b/>
                <w:sz w:val="18"/>
                <w:szCs w:val="18"/>
              </w:rPr>
              <w:t>озроблено ПКД та розпочато</w:t>
            </w:r>
            <w:r>
              <w:rPr>
                <w:b/>
                <w:sz w:val="18"/>
                <w:szCs w:val="18"/>
              </w:rPr>
              <w:t xml:space="preserve"> реконструкцію КЗ «Спорткомплекс «</w:t>
            </w:r>
            <w:proofErr w:type="spellStart"/>
            <w:r>
              <w:rPr>
                <w:b/>
                <w:sz w:val="18"/>
                <w:szCs w:val="18"/>
              </w:rPr>
              <w:t>Здоровʼя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  <w:r w:rsidR="009544D8">
              <w:rPr>
                <w:b/>
                <w:sz w:val="18"/>
                <w:szCs w:val="18"/>
              </w:rPr>
              <w:t>, в тому числі за рахунок ДФРР</w:t>
            </w:r>
            <w:r w:rsidR="00AB610E">
              <w:rPr>
                <w:b/>
                <w:sz w:val="18"/>
                <w:szCs w:val="18"/>
              </w:rPr>
              <w:t>.</w:t>
            </w:r>
          </w:p>
          <w:p w:rsidR="009544D8" w:rsidRPr="00AB610E" w:rsidRDefault="00AB610E" w:rsidP="00FC4AF6">
            <w:pPr>
              <w:pStyle w:val="a5"/>
              <w:tabs>
                <w:tab w:val="left" w:pos="33"/>
                <w:tab w:val="left" w:pos="317"/>
                <w:tab w:val="left" w:pos="1421"/>
                <w:tab w:val="left" w:pos="2122"/>
              </w:tabs>
              <w:spacing w:before="0" w:beforeAutospacing="0" w:after="0" w:afterAutospacing="0"/>
              <w:ind w:left="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Реконструкція передбачає використання спортивного об</w:t>
            </w:r>
            <w:r>
              <w:rPr>
                <w:rFonts w:ascii="Calibri" w:hAnsi="Calibri"/>
                <w:b/>
                <w:sz w:val="18"/>
                <w:szCs w:val="18"/>
                <w:lang w:val="uk-UA"/>
              </w:rPr>
              <w:t>'</w:t>
            </w:r>
            <w:r>
              <w:rPr>
                <w:b/>
                <w:sz w:val="18"/>
                <w:szCs w:val="18"/>
                <w:lang w:val="uk-UA"/>
              </w:rPr>
              <w:t>єкту спортсменами-інвалідами.</w:t>
            </w:r>
          </w:p>
          <w:p w:rsidR="00096CA1" w:rsidRDefault="00BB1EAE" w:rsidP="00FC4AF6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Start"/>
            <w:r w:rsidR="009544D8">
              <w:rPr>
                <w:b/>
                <w:sz w:val="18"/>
                <w:szCs w:val="18"/>
              </w:rPr>
              <w:t>озпочато</w:t>
            </w:r>
            <w:proofErr w:type="spellEnd"/>
            <w:r w:rsidR="00096CA1" w:rsidRPr="001004A3">
              <w:rPr>
                <w:b/>
                <w:sz w:val="18"/>
                <w:szCs w:val="18"/>
              </w:rPr>
              <w:t xml:space="preserve"> </w:t>
            </w:r>
            <w:r w:rsidR="00777ABE">
              <w:rPr>
                <w:b/>
                <w:sz w:val="18"/>
                <w:szCs w:val="18"/>
              </w:rPr>
              <w:t>будівництво</w:t>
            </w:r>
            <w:r w:rsidR="00096CA1">
              <w:rPr>
                <w:b/>
                <w:sz w:val="18"/>
                <w:szCs w:val="18"/>
              </w:rPr>
              <w:t xml:space="preserve"> сучасного футбольного стадіону на територій</w:t>
            </w:r>
            <w:proofErr w:type="gramStart"/>
            <w:r w:rsidR="00096CA1">
              <w:rPr>
                <w:b/>
                <w:sz w:val="18"/>
                <w:szCs w:val="18"/>
              </w:rPr>
              <w:t xml:space="preserve"> В</w:t>
            </w:r>
            <w:proofErr w:type="gramEnd"/>
            <w:r w:rsidR="00096CA1">
              <w:rPr>
                <w:b/>
                <w:sz w:val="18"/>
                <w:szCs w:val="18"/>
              </w:rPr>
              <w:t>і</w:t>
            </w:r>
            <w:r>
              <w:rPr>
                <w:b/>
                <w:sz w:val="18"/>
                <w:szCs w:val="18"/>
              </w:rPr>
              <w:t>нницького педагогічного коледжу.</w:t>
            </w:r>
          </w:p>
          <w:p w:rsidR="009544D8" w:rsidRPr="00FC4AF6" w:rsidRDefault="00BB1EAE" w:rsidP="00FC4AF6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ar-SA"/>
              </w:rPr>
              <w:t>П</w:t>
            </w:r>
            <w:r w:rsidR="009544D8" w:rsidRPr="00FC4AF6">
              <w:rPr>
                <w:b/>
                <w:sz w:val="18"/>
                <w:szCs w:val="18"/>
                <w:lang w:eastAsia="ar-SA"/>
              </w:rPr>
              <w:t>родовжується</w:t>
            </w:r>
            <w:r w:rsidR="00096CA1" w:rsidRPr="00FC4AF6">
              <w:rPr>
                <w:b/>
                <w:sz w:val="18"/>
                <w:szCs w:val="18"/>
                <w:lang w:eastAsia="ar-SA"/>
              </w:rPr>
              <w:t xml:space="preserve"> реконструкцію незавершеного будівництва «Районного спортивного комплексу в м. Козяти</w:t>
            </w:r>
            <w:r>
              <w:rPr>
                <w:b/>
                <w:sz w:val="18"/>
                <w:szCs w:val="18"/>
                <w:lang w:eastAsia="ar-SA"/>
              </w:rPr>
              <w:t>н, в тому числі за рахунок ДФРР.</w:t>
            </w:r>
          </w:p>
          <w:p w:rsidR="00096CA1" w:rsidRDefault="00BB1EAE" w:rsidP="00096CA1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ar-SA"/>
              </w:rPr>
              <w:t>З</w:t>
            </w:r>
            <w:r w:rsidR="009544D8">
              <w:rPr>
                <w:b/>
                <w:sz w:val="18"/>
                <w:szCs w:val="18"/>
                <w:lang w:eastAsia="ar-SA"/>
              </w:rPr>
              <w:t>авершено</w:t>
            </w:r>
            <w:r w:rsidR="00096CA1">
              <w:rPr>
                <w:b/>
                <w:sz w:val="18"/>
                <w:szCs w:val="18"/>
                <w:lang w:eastAsia="ar-SA"/>
              </w:rPr>
              <w:t xml:space="preserve"> </w:t>
            </w:r>
            <w:r w:rsidR="00096CA1" w:rsidRPr="00F36B2F">
              <w:rPr>
                <w:b/>
                <w:sz w:val="18"/>
                <w:szCs w:val="18"/>
                <w:lang w:eastAsia="ar-SA"/>
              </w:rPr>
              <w:t xml:space="preserve">будівництво спортивного комплексу в с. Іванів </w:t>
            </w:r>
            <w:proofErr w:type="spellStart"/>
            <w:r w:rsidR="00096CA1" w:rsidRPr="00F36B2F">
              <w:rPr>
                <w:b/>
                <w:sz w:val="18"/>
                <w:szCs w:val="18"/>
                <w:lang w:eastAsia="ar-SA"/>
              </w:rPr>
              <w:t>Калинівського</w:t>
            </w:r>
            <w:proofErr w:type="spellEnd"/>
            <w:r w:rsidR="00096CA1" w:rsidRPr="00F36B2F">
              <w:rPr>
                <w:b/>
                <w:sz w:val="18"/>
                <w:szCs w:val="18"/>
                <w:lang w:eastAsia="ar-SA"/>
              </w:rPr>
              <w:t xml:space="preserve"> району</w:t>
            </w:r>
            <w:r>
              <w:rPr>
                <w:b/>
                <w:sz w:val="18"/>
                <w:szCs w:val="18"/>
                <w:lang w:eastAsia="ar-SA"/>
              </w:rPr>
              <w:t>, в тому числі за рахунок ДФРР.</w:t>
            </w:r>
          </w:p>
          <w:p w:rsidR="00955B0D" w:rsidRPr="00FC4AF6" w:rsidRDefault="00BB1EAE" w:rsidP="00955B0D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ar-SA"/>
              </w:rPr>
              <w:t>П</w:t>
            </w:r>
            <w:r w:rsidR="00FC4AF6">
              <w:rPr>
                <w:b/>
                <w:sz w:val="18"/>
                <w:szCs w:val="18"/>
                <w:lang w:eastAsia="ar-SA"/>
              </w:rPr>
              <w:t>родовжено</w:t>
            </w:r>
            <w:r w:rsidR="00096CA1" w:rsidRPr="00FC4AF6">
              <w:rPr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b/>
                <w:sz w:val="18"/>
                <w:szCs w:val="18"/>
                <w:lang w:eastAsia="ar-SA"/>
              </w:rPr>
              <w:t>реконструкцію</w:t>
            </w:r>
            <w:r w:rsidR="00096CA1" w:rsidRPr="00FC4AF6">
              <w:rPr>
                <w:b/>
                <w:sz w:val="18"/>
                <w:szCs w:val="18"/>
                <w:lang w:eastAsia="ar-SA"/>
              </w:rPr>
              <w:t xml:space="preserve"> спортивного комплексу в м. Могилів-Подільський в тому числі за рахунок ДФРР;</w:t>
            </w:r>
          </w:p>
          <w:p w:rsidR="00A44701" w:rsidRPr="00AB610E" w:rsidRDefault="00BB1EAE" w:rsidP="00AB610E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spacing w:after="200"/>
              <w:ind w:left="34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="00AB610E">
              <w:rPr>
                <w:b/>
                <w:sz w:val="18"/>
                <w:szCs w:val="18"/>
              </w:rPr>
              <w:t>дійснено</w:t>
            </w:r>
            <w:r w:rsidR="00096CA1" w:rsidRPr="0051335D">
              <w:rPr>
                <w:b/>
                <w:sz w:val="18"/>
                <w:szCs w:val="18"/>
              </w:rPr>
              <w:t xml:space="preserve"> організаційні заходи щодо створення обласної спортивно-оздоровчої бази в с. Кривошиї Хмільницького району.</w:t>
            </w:r>
            <w:r w:rsidR="00AB610E">
              <w:rPr>
                <w:b/>
                <w:sz w:val="18"/>
                <w:szCs w:val="18"/>
              </w:rPr>
              <w:t xml:space="preserve"> Проект договору щодо довгострокової оренди приміщення знаходиться на розгляді </w:t>
            </w:r>
            <w:proofErr w:type="spellStart"/>
            <w:r w:rsidR="00AB610E">
              <w:rPr>
                <w:b/>
                <w:sz w:val="18"/>
                <w:szCs w:val="18"/>
              </w:rPr>
              <w:t>Кривошиїнської</w:t>
            </w:r>
            <w:proofErr w:type="spellEnd"/>
            <w:r w:rsidR="00AB610E">
              <w:rPr>
                <w:b/>
                <w:sz w:val="18"/>
                <w:szCs w:val="18"/>
              </w:rPr>
              <w:t xml:space="preserve"> сільської ради.   </w:t>
            </w:r>
            <w:r w:rsidR="00AB610E" w:rsidRPr="00955B0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A" w:rsidRPr="00BC027F" w:rsidRDefault="00546CBA" w:rsidP="00546CBA">
            <w:pPr>
              <w:pStyle w:val="a4"/>
              <w:tabs>
                <w:tab w:val="left" w:pos="318"/>
              </w:tabs>
              <w:ind w:left="34"/>
              <w:jc w:val="both"/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lastRenderedPageBreak/>
              <w:t>Виконання даного пріоритету  забезпечило:</w:t>
            </w:r>
          </w:p>
          <w:p w:rsidR="00546CBA" w:rsidRPr="002C49CF" w:rsidRDefault="00546CBA" w:rsidP="00546CBA">
            <w:pPr>
              <w:pStyle w:val="a4"/>
              <w:tabs>
                <w:tab w:val="left" w:pos="318"/>
              </w:tabs>
              <w:ind w:left="34"/>
              <w:jc w:val="both"/>
              <w:rPr>
                <w:b/>
                <w:sz w:val="20"/>
              </w:rPr>
            </w:pP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1. Збільшення на Вінниччині у 2018 році кількості осіб, які займаються всіма видами фізкультурно-оздоровчої</w:t>
            </w:r>
            <w:r w:rsidR="00A60B84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та спортивної роботи, до рівня 20 </w:t>
            </w: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% від кількості постійного населення області</w:t>
            </w:r>
            <w:r w:rsidR="00A60B84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(було </w:t>
            </w:r>
            <w:r w:rsidR="00CB5E9F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у 2017 році -</w:t>
            </w:r>
            <w:r w:rsidR="00A60B84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19,3%)</w:t>
            </w: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.</w:t>
            </w:r>
          </w:p>
          <w:p w:rsidR="00546CBA" w:rsidRPr="00A01EB9" w:rsidRDefault="003C44A2" w:rsidP="00546CBA">
            <w:pPr>
              <w:pStyle w:val="a4"/>
              <w:tabs>
                <w:tab w:val="left" w:pos="318"/>
              </w:tabs>
              <w:ind w:left="34"/>
              <w:jc w:val="both"/>
              <w:rPr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2. Забезпечено</w:t>
            </w:r>
            <w:r w:rsidR="003862DA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проведення в регіоні </w:t>
            </w:r>
            <w:r w:rsidR="00786A2B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більше 40</w:t>
            </w:r>
            <w:r w:rsidR="00546CBA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змаган</w:t>
            </w:r>
            <w:r w:rsidR="00786A2B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ь всеукраїнського </w:t>
            </w:r>
            <w:r w:rsidR="00546CBA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рівнів </w:t>
            </w:r>
            <w:r w:rsidR="00786A2B">
              <w:rPr>
                <w:b/>
                <w:sz w:val="18"/>
                <w:szCs w:val="18"/>
              </w:rPr>
              <w:t>що  покращило</w:t>
            </w:r>
            <w:r w:rsidR="00546CBA">
              <w:rPr>
                <w:b/>
                <w:sz w:val="18"/>
                <w:szCs w:val="18"/>
              </w:rPr>
              <w:t xml:space="preserve"> фінансову спроможність  спортивних </w:t>
            </w:r>
            <w:proofErr w:type="spellStart"/>
            <w:r w:rsidR="00546CBA">
              <w:rPr>
                <w:b/>
                <w:sz w:val="18"/>
                <w:szCs w:val="18"/>
              </w:rPr>
              <w:t>обʼєктів</w:t>
            </w:r>
            <w:proofErr w:type="spellEnd"/>
            <w:r w:rsidR="00546CBA">
              <w:rPr>
                <w:b/>
                <w:sz w:val="18"/>
                <w:szCs w:val="18"/>
              </w:rPr>
              <w:t xml:space="preserve"> області. </w:t>
            </w:r>
          </w:p>
          <w:p w:rsidR="00CE41EF" w:rsidRDefault="00546CBA" w:rsidP="00546CBA">
            <w:pPr>
              <w:jc w:val="both"/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3. На більш</w:t>
            </w:r>
            <w:r w:rsidR="00064F52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якісному рівні здійснювалась підготовка</w:t>
            </w:r>
            <w:r w:rsidRPr="001004A3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провідних спортсменів області, членів </w:t>
            </w:r>
            <w:r w:rsidR="003873FE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національних </w:t>
            </w:r>
            <w:r w:rsidRPr="001004A3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збірних команд України до змагань всеукра</w:t>
            </w: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їнського та м</w:t>
            </w:r>
            <w:r w:rsidR="00064F52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іжнародного рівнів, що дозволило</w:t>
            </w: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збільшити представництво членів</w:t>
            </w:r>
            <w:r w:rsidR="00064F52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національної</w:t>
            </w: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збірної команди України з олімпійських видів спорту від Вінн</w:t>
            </w:r>
            <w:r w:rsidR="00064F52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иччини, кількість яких складає 202 спортсмени</w:t>
            </w:r>
            <w:r w:rsidR="00944A74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(+13 у порівнянні з 2017 роком)</w:t>
            </w:r>
            <w:r w:rsidR="00064F52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, в тому числі: 73 </w:t>
            </w:r>
            <w:r w:rsidR="00064F52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lastRenderedPageBreak/>
              <w:t>основного складу, 61 – кандидати та 68 – резервного складу</w:t>
            </w: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.</w:t>
            </w:r>
          </w:p>
          <w:p w:rsidR="00546CBA" w:rsidRDefault="00CE41EF" w:rsidP="00546CBA">
            <w:pPr>
              <w:jc w:val="both"/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На змаганнях всеукраїнського рівня спортсменами</w:t>
            </w:r>
            <w:r w:rsidR="009B3DA1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області здобуто 556 медалей, в тому числі 199 – золотих, 195 – срібних та 162 – бронзові. На міжнародних змаганнях (серед різних вікових груп) Вінничани посіли 178</w:t>
            </w:r>
            <w:r w:rsidR="003873FE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призових </w:t>
            </w: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місць</w:t>
            </w:r>
            <w:r w:rsidR="003873FE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, в тому числі</w:t>
            </w: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: 1-х місць – 65, 2-х – 62, 3-х – 51.</w:t>
            </w:r>
          </w:p>
          <w:p w:rsidR="00F125C5" w:rsidRDefault="00546CBA" w:rsidP="00546CBA">
            <w:pPr>
              <w:pStyle w:val="a5"/>
              <w:tabs>
                <w:tab w:val="left" w:pos="318"/>
              </w:tabs>
              <w:spacing w:before="0" w:beforeAutospacing="0" w:after="0" w:afterAutospacing="0"/>
              <w:ind w:left="34"/>
              <w:jc w:val="both"/>
              <w:rPr>
                <w:rFonts w:eastAsia="Lucida Sans Unicode"/>
                <w:b/>
                <w:kern w:val="3"/>
                <w:sz w:val="18"/>
                <w:szCs w:val="18"/>
                <w:lang w:val="uk-UA" w:eastAsia="en-US"/>
              </w:rPr>
            </w:pPr>
            <w:r w:rsidRPr="00546CBA">
              <w:rPr>
                <w:rFonts w:eastAsia="Lucida Sans Unicode"/>
                <w:b/>
                <w:kern w:val="3"/>
                <w:sz w:val="18"/>
                <w:szCs w:val="18"/>
                <w:lang w:val="uk-UA" w:eastAsia="en-US"/>
              </w:rPr>
              <w:t xml:space="preserve">4. </w:t>
            </w:r>
            <w:r w:rsidR="00C4475E">
              <w:rPr>
                <w:rFonts w:eastAsia="Lucida Sans Unicode"/>
                <w:b/>
                <w:kern w:val="3"/>
                <w:sz w:val="18"/>
                <w:szCs w:val="18"/>
                <w:lang w:val="uk-UA" w:eastAsia="en-US"/>
              </w:rPr>
              <w:t xml:space="preserve">Працювали секції зі </w:t>
            </w:r>
            <w:r w:rsidRPr="00546CBA">
              <w:rPr>
                <w:rFonts w:eastAsia="Lucida Sans Unicode"/>
                <w:b/>
                <w:kern w:val="3"/>
                <w:sz w:val="18"/>
                <w:szCs w:val="18"/>
                <w:lang w:val="uk-UA" w:eastAsia="en-US"/>
              </w:rPr>
              <w:t>спеціальної вогневої підготовки з різних видів стрілецької зброї</w:t>
            </w:r>
            <w:r w:rsidR="00C4475E">
              <w:rPr>
                <w:rFonts w:eastAsia="Lucida Sans Unicode"/>
                <w:b/>
                <w:kern w:val="3"/>
                <w:sz w:val="18"/>
                <w:szCs w:val="18"/>
                <w:lang w:val="uk-UA" w:eastAsia="en-US"/>
              </w:rPr>
              <w:t xml:space="preserve"> на спортивній базі ОО ФСТ «Динамо» України</w:t>
            </w:r>
            <w:r w:rsidRPr="00546CBA">
              <w:rPr>
                <w:rFonts w:eastAsia="Lucida Sans Unicode"/>
                <w:b/>
                <w:kern w:val="3"/>
                <w:sz w:val="18"/>
                <w:szCs w:val="18"/>
                <w:lang w:val="uk-UA" w:eastAsia="en-US"/>
              </w:rPr>
              <w:t>.</w:t>
            </w:r>
          </w:p>
          <w:p w:rsidR="00C4475E" w:rsidRPr="00546CBA" w:rsidRDefault="005419FD" w:rsidP="00546CBA">
            <w:pPr>
              <w:pStyle w:val="a5"/>
              <w:tabs>
                <w:tab w:val="left" w:pos="318"/>
              </w:tabs>
              <w:spacing w:before="0" w:beforeAutospacing="0" w:after="0" w:afterAutospacing="0"/>
              <w:ind w:left="34"/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   За сприяння Ф</w:t>
            </w:r>
            <w:r w:rsidR="00C4475E">
              <w:rPr>
                <w:b/>
                <w:sz w:val="18"/>
                <w:szCs w:val="18"/>
                <w:lang w:val="uk-UA"/>
              </w:rPr>
              <w:t xml:space="preserve">едерації стрільби </w:t>
            </w:r>
            <w:r>
              <w:rPr>
                <w:b/>
                <w:sz w:val="18"/>
                <w:szCs w:val="18"/>
                <w:lang w:val="uk-UA"/>
              </w:rPr>
              <w:t>України на цьому спортивному об</w:t>
            </w:r>
            <w:r>
              <w:rPr>
                <w:rFonts w:ascii="Calibri" w:hAnsi="Calibri"/>
                <w:b/>
                <w:sz w:val="18"/>
                <w:szCs w:val="18"/>
                <w:lang w:val="uk-UA"/>
              </w:rPr>
              <w:t>'</w:t>
            </w:r>
            <w:r>
              <w:rPr>
                <w:b/>
                <w:sz w:val="18"/>
                <w:szCs w:val="18"/>
                <w:lang w:val="uk-UA"/>
              </w:rPr>
              <w:t xml:space="preserve">єкті у 2019 році заплановано проведення всеукраїнських змагань та навчально-тренувальних зборів </w:t>
            </w:r>
            <w:r w:rsidR="003873FE">
              <w:rPr>
                <w:b/>
                <w:sz w:val="18"/>
                <w:szCs w:val="18"/>
                <w:lang w:val="uk-UA"/>
              </w:rPr>
              <w:t xml:space="preserve">національної </w:t>
            </w:r>
            <w:r>
              <w:rPr>
                <w:b/>
                <w:sz w:val="18"/>
                <w:szCs w:val="18"/>
                <w:lang w:val="uk-UA"/>
              </w:rPr>
              <w:t xml:space="preserve">збірної команди України зі стрільби кульової. </w:t>
            </w:r>
          </w:p>
          <w:p w:rsidR="00F125C5" w:rsidRDefault="00F125C5" w:rsidP="00F125C5">
            <w:pPr>
              <w:pStyle w:val="a4"/>
              <w:rPr>
                <w:b/>
                <w:sz w:val="18"/>
                <w:szCs w:val="18"/>
              </w:rPr>
            </w:pPr>
          </w:p>
          <w:p w:rsidR="00F125C5" w:rsidRPr="00F125C5" w:rsidRDefault="00F125C5" w:rsidP="00F125C5">
            <w:pPr>
              <w:rPr>
                <w:b/>
                <w:sz w:val="18"/>
                <w:szCs w:val="18"/>
              </w:rPr>
            </w:pPr>
          </w:p>
          <w:p w:rsidR="009544D8" w:rsidRDefault="009544D8" w:rsidP="009544D8">
            <w:pPr>
              <w:pStyle w:val="a5"/>
              <w:tabs>
                <w:tab w:val="left" w:pos="33"/>
                <w:tab w:val="left" w:pos="317"/>
              </w:tabs>
              <w:spacing w:before="0" w:beforeAutospacing="0" w:after="0" w:afterAutospacing="0"/>
              <w:ind w:left="34"/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9544D8" w:rsidRDefault="009544D8" w:rsidP="009544D8">
            <w:pPr>
              <w:pStyle w:val="a5"/>
              <w:tabs>
                <w:tab w:val="left" w:pos="33"/>
                <w:tab w:val="left" w:pos="317"/>
              </w:tabs>
              <w:spacing w:before="0" w:beforeAutospacing="0" w:after="0" w:afterAutospacing="0"/>
              <w:ind w:left="34"/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9544D8" w:rsidRDefault="009544D8" w:rsidP="009544D8">
            <w:pPr>
              <w:pStyle w:val="a5"/>
              <w:tabs>
                <w:tab w:val="left" w:pos="33"/>
                <w:tab w:val="left" w:pos="317"/>
              </w:tabs>
              <w:spacing w:before="0" w:beforeAutospacing="0" w:after="0" w:afterAutospacing="0"/>
              <w:ind w:left="34"/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9544D8" w:rsidRDefault="009544D8" w:rsidP="009544D8">
            <w:pPr>
              <w:pStyle w:val="a4"/>
              <w:rPr>
                <w:b/>
                <w:sz w:val="18"/>
                <w:szCs w:val="18"/>
              </w:rPr>
            </w:pPr>
          </w:p>
          <w:p w:rsidR="009544D8" w:rsidRDefault="009544D8" w:rsidP="009544D8">
            <w:pPr>
              <w:pStyle w:val="a5"/>
              <w:tabs>
                <w:tab w:val="left" w:pos="33"/>
                <w:tab w:val="left" w:pos="317"/>
                <w:tab w:val="left" w:pos="1421"/>
                <w:tab w:val="left" w:pos="2122"/>
              </w:tabs>
              <w:spacing w:before="0" w:beforeAutospacing="0" w:after="0" w:afterAutospacing="0"/>
              <w:ind w:left="394"/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96401A" w:rsidRDefault="009544D8" w:rsidP="00AB610E">
            <w:pPr>
              <w:pStyle w:val="a5"/>
              <w:tabs>
                <w:tab w:val="left" w:pos="33"/>
                <w:tab w:val="left" w:pos="317"/>
              </w:tabs>
              <w:spacing w:before="0" w:beforeAutospacing="0" w:after="0" w:afterAutospacing="0"/>
              <w:ind w:left="34"/>
              <w:jc w:val="both"/>
              <w:rPr>
                <w:b/>
                <w:sz w:val="18"/>
                <w:szCs w:val="18"/>
                <w:lang w:val="uk-UA"/>
              </w:rPr>
            </w:pPr>
            <w:r w:rsidRPr="00AB610E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955B0D" w:rsidRDefault="00955B0D" w:rsidP="00955B0D">
            <w:pPr>
              <w:pStyle w:val="a5"/>
              <w:tabs>
                <w:tab w:val="left" w:pos="33"/>
                <w:tab w:val="left" w:pos="317"/>
              </w:tabs>
              <w:spacing w:before="0" w:beforeAutospacing="0" w:after="0" w:afterAutospacing="0"/>
              <w:ind w:left="394"/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955B0D" w:rsidRDefault="00955B0D" w:rsidP="00955B0D">
            <w:pPr>
              <w:pStyle w:val="a5"/>
              <w:tabs>
                <w:tab w:val="left" w:pos="33"/>
                <w:tab w:val="left" w:pos="317"/>
              </w:tabs>
              <w:spacing w:before="0" w:beforeAutospacing="0" w:after="0" w:afterAutospacing="0"/>
              <w:ind w:left="394"/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955B0D" w:rsidRPr="00955B0D" w:rsidRDefault="00955B0D" w:rsidP="00AB610E">
            <w:pPr>
              <w:pStyle w:val="a5"/>
              <w:tabs>
                <w:tab w:val="left" w:pos="33"/>
                <w:tab w:val="left" w:pos="317"/>
              </w:tabs>
              <w:spacing w:before="0" w:beforeAutospacing="0" w:after="0" w:afterAutospacing="0"/>
              <w:ind w:left="34"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A44701" w:rsidTr="00A44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01" w:rsidRDefault="00A44701" w:rsidP="0030226C">
            <w:pPr>
              <w:jc w:val="center"/>
            </w:pPr>
            <w: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Pr="00EB3CC1" w:rsidRDefault="00EB4CCE" w:rsidP="0030226C">
            <w:pPr>
              <w:jc w:val="both"/>
              <w:rPr>
                <w:b/>
                <w:sz w:val="20"/>
              </w:rPr>
            </w:pPr>
            <w:r>
              <w:rPr>
                <w:b/>
                <w:spacing w:val="4"/>
                <w:sz w:val="20"/>
              </w:rPr>
              <w:t xml:space="preserve">Забезпечити розвиток в області </w:t>
            </w:r>
            <w:r w:rsidRPr="00EB3CC1">
              <w:rPr>
                <w:b/>
                <w:spacing w:val="4"/>
                <w:sz w:val="20"/>
              </w:rPr>
              <w:t xml:space="preserve">пріоритетних олімпійських видів </w:t>
            </w:r>
            <w:r w:rsidRPr="00EB3CC1">
              <w:rPr>
                <w:b/>
                <w:sz w:val="20"/>
              </w:rPr>
              <w:t>спорту, передбачивши</w:t>
            </w:r>
            <w:r>
              <w:rPr>
                <w:b/>
                <w:sz w:val="20"/>
              </w:rPr>
              <w:t xml:space="preserve"> збільшення видатків на ці цілі та</w:t>
            </w:r>
            <w:r w:rsidRPr="00EB3CC1">
              <w:rPr>
                <w:b/>
                <w:sz w:val="20"/>
              </w:rPr>
              <w:t xml:space="preserve"> їх першочергове фінансу</w:t>
            </w:r>
            <w:r>
              <w:rPr>
                <w:b/>
                <w:sz w:val="20"/>
              </w:rPr>
              <w:t>вання з  місцевих бюджетів</w:t>
            </w:r>
            <w:r w:rsidRPr="00EB3CC1">
              <w:rPr>
                <w:b/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CE" w:rsidRDefault="00EB4CCE" w:rsidP="00EB4CCE">
            <w:pPr>
              <w:pStyle w:val="a4"/>
              <w:numPr>
                <w:ilvl w:val="0"/>
                <w:numId w:val="17"/>
              </w:numPr>
              <w:tabs>
                <w:tab w:val="left" w:pos="459"/>
              </w:tabs>
              <w:ind w:left="34" w:firstLine="141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 w:rsidRPr="00AC55B8">
              <w:rPr>
                <w:b/>
                <w:kern w:val="3"/>
                <w:sz w:val="18"/>
                <w:szCs w:val="18"/>
                <w:lang w:eastAsia="en-US"/>
              </w:rPr>
              <w:t>Постанова Верховної Ради України від 19 жовтня 2016 року № 1695-</w:t>
            </w:r>
            <w:r w:rsidRPr="00AC55B8">
              <w:rPr>
                <w:b/>
                <w:kern w:val="3"/>
                <w:sz w:val="18"/>
                <w:szCs w:val="18"/>
                <w:lang w:val="en-US" w:eastAsia="en-US"/>
              </w:rPr>
              <w:t>VIII</w:t>
            </w:r>
            <w:r w:rsidRPr="00AC55B8">
              <w:rPr>
                <w:b/>
                <w:kern w:val="3"/>
                <w:sz w:val="18"/>
                <w:szCs w:val="18"/>
                <w:lang w:eastAsia="en-US"/>
              </w:rPr>
              <w:t xml:space="preserve"> «Про забезпечення сталого розвитку сфери фізичної культури і спорту в Україні </w:t>
            </w:r>
            <w:r>
              <w:rPr>
                <w:b/>
                <w:kern w:val="3"/>
                <w:sz w:val="18"/>
                <w:szCs w:val="18"/>
                <w:lang w:eastAsia="en-US"/>
              </w:rPr>
              <w:t>в умовах децентралізації влади».</w:t>
            </w:r>
          </w:p>
          <w:p w:rsidR="00EB4CCE" w:rsidRPr="00EB4CCE" w:rsidRDefault="00EB4CCE" w:rsidP="00EB4CCE">
            <w:pPr>
              <w:pStyle w:val="a4"/>
              <w:numPr>
                <w:ilvl w:val="0"/>
                <w:numId w:val="17"/>
              </w:numPr>
              <w:tabs>
                <w:tab w:val="left" w:pos="459"/>
                <w:tab w:val="left" w:pos="601"/>
              </w:tabs>
              <w:suppressAutoHyphens/>
              <w:autoSpaceDN w:val="0"/>
              <w:ind w:left="34" w:firstLine="141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Протокольне рішення Організаційного комітету з підготовки та участі спортсменів України в Олімпійських, Паралімпійських і </w:t>
            </w:r>
            <w:proofErr w:type="spellStart"/>
            <w:r>
              <w:rPr>
                <w:b/>
                <w:kern w:val="3"/>
                <w:sz w:val="18"/>
                <w:szCs w:val="18"/>
                <w:lang w:eastAsia="en-US"/>
              </w:rPr>
              <w:t>Дефлімпійських</w:t>
            </w:r>
            <w:proofErr w:type="spellEnd"/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 іграх </w:t>
            </w:r>
            <w:proofErr w:type="spellStart"/>
            <w:r>
              <w:rPr>
                <w:b/>
                <w:kern w:val="3"/>
                <w:sz w:val="18"/>
                <w:szCs w:val="18"/>
                <w:lang w:eastAsia="en-US"/>
              </w:rPr>
              <w:t>іграх</w:t>
            </w:r>
            <w:proofErr w:type="spellEnd"/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, Всесвітніх іграх з неолімпійських </w:t>
            </w:r>
            <w:r>
              <w:rPr>
                <w:b/>
                <w:kern w:val="3"/>
                <w:sz w:val="18"/>
                <w:szCs w:val="18"/>
                <w:lang w:eastAsia="en-US"/>
              </w:rPr>
              <w:lastRenderedPageBreak/>
              <w:t>видів спорту, Всесвітніх іграх з єдиноборств, Всесвітніх Універсіадах, чемпіонатах світу та Європи від 31.10.2017.</w:t>
            </w:r>
          </w:p>
          <w:p w:rsidR="00A44701" w:rsidRPr="00EB4CCE" w:rsidRDefault="00EB4CCE" w:rsidP="00FC4AF6">
            <w:pPr>
              <w:pStyle w:val="a4"/>
              <w:numPr>
                <w:ilvl w:val="0"/>
                <w:numId w:val="17"/>
              </w:numPr>
              <w:tabs>
                <w:tab w:val="left" w:pos="459"/>
              </w:tabs>
              <w:ind w:left="34" w:firstLine="141"/>
              <w:jc w:val="both"/>
              <w:rPr>
                <w:b/>
                <w:sz w:val="20"/>
              </w:rPr>
            </w:pPr>
            <w:r w:rsidRPr="00EB4CCE">
              <w:rPr>
                <w:b/>
                <w:kern w:val="3"/>
                <w:sz w:val="18"/>
                <w:szCs w:val="18"/>
                <w:lang w:eastAsia="en-US"/>
              </w:rPr>
              <w:t xml:space="preserve">Наказ </w:t>
            </w:r>
            <w:proofErr w:type="spellStart"/>
            <w:r w:rsidRPr="00EB4CCE">
              <w:rPr>
                <w:b/>
                <w:kern w:val="3"/>
                <w:sz w:val="18"/>
                <w:szCs w:val="18"/>
                <w:lang w:eastAsia="en-US"/>
              </w:rPr>
              <w:t>Мінмолодьспорту</w:t>
            </w:r>
            <w:proofErr w:type="spellEnd"/>
            <w:r w:rsidRPr="00EB4CCE">
              <w:rPr>
                <w:b/>
                <w:kern w:val="3"/>
                <w:sz w:val="18"/>
                <w:szCs w:val="18"/>
                <w:lang w:eastAsia="en-US"/>
              </w:rPr>
              <w:t xml:space="preserve"> від 14 грудня 2016 року №4656 «Про пріоритетність літніх олімпійських видів спорту на 2017-2020 роки».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88" w:rsidRPr="00BD1764" w:rsidRDefault="007A3788" w:rsidP="00CD466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b/>
                <w:sz w:val="18"/>
                <w:szCs w:val="18"/>
              </w:rPr>
            </w:pPr>
            <w:r w:rsidRPr="00BD1764">
              <w:rPr>
                <w:b/>
                <w:sz w:val="18"/>
                <w:szCs w:val="18"/>
              </w:rPr>
              <w:lastRenderedPageBreak/>
              <w:t>Здійс</w:t>
            </w:r>
            <w:r>
              <w:rPr>
                <w:b/>
                <w:sz w:val="18"/>
                <w:szCs w:val="18"/>
              </w:rPr>
              <w:t>н</w:t>
            </w:r>
            <w:r w:rsidR="00A8494B">
              <w:rPr>
                <w:b/>
                <w:sz w:val="18"/>
                <w:szCs w:val="18"/>
              </w:rPr>
              <w:t>ен</w:t>
            </w:r>
            <w:r>
              <w:rPr>
                <w:b/>
                <w:sz w:val="18"/>
                <w:szCs w:val="18"/>
              </w:rPr>
              <w:t>о</w:t>
            </w:r>
            <w:r w:rsidRPr="00BD1764">
              <w:rPr>
                <w:b/>
                <w:sz w:val="18"/>
                <w:szCs w:val="18"/>
              </w:rPr>
              <w:t xml:space="preserve"> розподіл коштів між олімпійськими видами спорту, згідно розроблених та затверджених на колегії управління критеріїв.</w:t>
            </w:r>
          </w:p>
          <w:p w:rsidR="007A3788" w:rsidRPr="00BD1764" w:rsidRDefault="007A3788" w:rsidP="00CD466E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Збільшено</w:t>
            </w:r>
            <w:r w:rsidRPr="00BD1764">
              <w:rPr>
                <w:b/>
                <w:sz w:val="18"/>
                <w:szCs w:val="18"/>
              </w:rPr>
              <w:t xml:space="preserve"> фінансування </w:t>
            </w:r>
            <w:r w:rsidR="000C644A">
              <w:rPr>
                <w:b/>
                <w:sz w:val="18"/>
                <w:szCs w:val="18"/>
              </w:rPr>
              <w:t xml:space="preserve">8 </w:t>
            </w:r>
            <w:r w:rsidRPr="00BD1764">
              <w:rPr>
                <w:b/>
                <w:sz w:val="18"/>
                <w:szCs w:val="18"/>
              </w:rPr>
              <w:t xml:space="preserve">пріоритетних </w:t>
            </w:r>
            <w:r>
              <w:rPr>
                <w:b/>
                <w:sz w:val="18"/>
                <w:szCs w:val="18"/>
              </w:rPr>
              <w:t>олімпійських видів спорту у 2018</w:t>
            </w:r>
            <w:r w:rsidRPr="00BD1764">
              <w:rPr>
                <w:b/>
                <w:sz w:val="18"/>
                <w:szCs w:val="18"/>
              </w:rPr>
              <w:t xml:space="preserve"> ро</w:t>
            </w:r>
            <w:r w:rsidR="007F6F36">
              <w:rPr>
                <w:b/>
                <w:sz w:val="18"/>
                <w:szCs w:val="18"/>
              </w:rPr>
              <w:t>ці на 5</w:t>
            </w:r>
            <w:r>
              <w:rPr>
                <w:b/>
                <w:sz w:val="18"/>
                <w:szCs w:val="18"/>
              </w:rPr>
              <w:t>0% у порівнянні з 2017</w:t>
            </w:r>
            <w:r w:rsidRPr="00BD1764">
              <w:rPr>
                <w:b/>
                <w:sz w:val="18"/>
                <w:szCs w:val="18"/>
              </w:rPr>
              <w:t xml:space="preserve"> роком</w:t>
            </w:r>
            <w:r w:rsidR="000C644A">
              <w:rPr>
                <w:b/>
                <w:sz w:val="18"/>
                <w:szCs w:val="18"/>
              </w:rPr>
              <w:t xml:space="preserve"> та в цілому усіх 32 олімпійських видів спорту, що розвиваються в області на 16,3%</w:t>
            </w:r>
            <w:r w:rsidR="00CD466E">
              <w:rPr>
                <w:b/>
                <w:sz w:val="18"/>
                <w:szCs w:val="18"/>
              </w:rPr>
              <w:t xml:space="preserve"> з 5404,6 </w:t>
            </w:r>
            <w:proofErr w:type="spellStart"/>
            <w:r w:rsidR="00CD466E">
              <w:rPr>
                <w:b/>
                <w:sz w:val="18"/>
                <w:szCs w:val="18"/>
              </w:rPr>
              <w:t>тис.грн</w:t>
            </w:r>
            <w:proofErr w:type="spellEnd"/>
            <w:r w:rsidR="00CD466E">
              <w:rPr>
                <w:b/>
                <w:sz w:val="18"/>
                <w:szCs w:val="18"/>
              </w:rPr>
              <w:t xml:space="preserve">. до 8929,0 </w:t>
            </w:r>
            <w:proofErr w:type="spellStart"/>
            <w:r w:rsidR="00CD466E">
              <w:rPr>
                <w:b/>
                <w:sz w:val="18"/>
                <w:szCs w:val="18"/>
              </w:rPr>
              <w:t>тис.грн</w:t>
            </w:r>
            <w:proofErr w:type="spellEnd"/>
            <w:r w:rsidR="00CD466E">
              <w:rPr>
                <w:b/>
                <w:sz w:val="18"/>
                <w:szCs w:val="18"/>
              </w:rPr>
              <w:t>.</w:t>
            </w:r>
            <w:r w:rsidR="000C644A">
              <w:rPr>
                <w:b/>
                <w:sz w:val="18"/>
                <w:szCs w:val="18"/>
              </w:rPr>
              <w:t xml:space="preserve"> </w:t>
            </w:r>
            <w:r w:rsidRPr="00BD1764">
              <w:rPr>
                <w:b/>
                <w:sz w:val="18"/>
                <w:szCs w:val="18"/>
              </w:rPr>
              <w:t xml:space="preserve"> </w:t>
            </w:r>
          </w:p>
          <w:p w:rsidR="00A44701" w:rsidRPr="00291219" w:rsidRDefault="007A3788" w:rsidP="007A378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b/>
                <w:sz w:val="20"/>
              </w:rPr>
            </w:pPr>
            <w:r w:rsidRPr="00BD1764">
              <w:rPr>
                <w:b/>
                <w:sz w:val="18"/>
                <w:szCs w:val="18"/>
              </w:rPr>
              <w:t xml:space="preserve"> </w:t>
            </w:r>
            <w:r w:rsidR="008F3DA8">
              <w:rPr>
                <w:b/>
                <w:sz w:val="18"/>
                <w:szCs w:val="18"/>
              </w:rPr>
              <w:t>Придбано</w:t>
            </w:r>
            <w:r>
              <w:rPr>
                <w:b/>
                <w:sz w:val="18"/>
                <w:szCs w:val="18"/>
              </w:rPr>
              <w:t xml:space="preserve"> необхідний спортінвентар</w:t>
            </w:r>
            <w:r w:rsidRPr="00BD1764">
              <w:rPr>
                <w:b/>
                <w:sz w:val="18"/>
                <w:szCs w:val="18"/>
              </w:rPr>
              <w:t xml:space="preserve"> та обладнання для </w:t>
            </w:r>
            <w:r>
              <w:rPr>
                <w:b/>
                <w:sz w:val="18"/>
                <w:szCs w:val="18"/>
              </w:rPr>
              <w:t>провідних спортсменів області, членів збірної команди</w:t>
            </w:r>
            <w:r w:rsidR="005777D5">
              <w:rPr>
                <w:b/>
                <w:sz w:val="18"/>
                <w:szCs w:val="18"/>
              </w:rPr>
              <w:t xml:space="preserve"> України від Вінницької області на суму 1540.0 </w:t>
            </w:r>
            <w:proofErr w:type="spellStart"/>
            <w:r w:rsidR="005777D5">
              <w:rPr>
                <w:b/>
                <w:sz w:val="18"/>
                <w:szCs w:val="18"/>
              </w:rPr>
              <w:t>тис.грн</w:t>
            </w:r>
            <w:proofErr w:type="spellEnd"/>
            <w:r w:rsidR="005777D5">
              <w:rPr>
                <w:b/>
                <w:sz w:val="18"/>
                <w:szCs w:val="18"/>
              </w:rPr>
              <w:t xml:space="preserve">., в тому числі: </w:t>
            </w:r>
            <w:r w:rsidR="005777D5">
              <w:rPr>
                <w:b/>
                <w:sz w:val="18"/>
                <w:szCs w:val="18"/>
              </w:rPr>
              <w:lastRenderedPageBreak/>
              <w:t>різного типу байдарки та весла, тренажери, сучасну гвинтівку, пульсометри, електростимулятор для м</w:t>
            </w:r>
            <w:r w:rsidR="005777D5">
              <w:rPr>
                <w:rFonts w:ascii="Calibri" w:hAnsi="Calibri"/>
                <w:b/>
                <w:sz w:val="18"/>
                <w:szCs w:val="18"/>
              </w:rPr>
              <w:t>'</w:t>
            </w:r>
            <w:r w:rsidR="005777D5">
              <w:rPr>
                <w:b/>
                <w:sz w:val="18"/>
                <w:szCs w:val="18"/>
              </w:rPr>
              <w:t>язів, двигун для човна тощо.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1" w:rsidRPr="00B173A5" w:rsidRDefault="00830641" w:rsidP="00830641">
            <w:pPr>
              <w:pStyle w:val="a4"/>
              <w:numPr>
                <w:ilvl w:val="0"/>
                <w:numId w:val="27"/>
              </w:numPr>
              <w:tabs>
                <w:tab w:val="left" w:pos="34"/>
                <w:tab w:val="left" w:pos="318"/>
              </w:tabs>
              <w:ind w:left="33" w:firstLine="327"/>
              <w:jc w:val="both"/>
              <w:rPr>
                <w:b/>
                <w:sz w:val="16"/>
                <w:szCs w:val="16"/>
              </w:rPr>
            </w:pPr>
            <w:r w:rsidRPr="00B173A5">
              <w:rPr>
                <w:b/>
                <w:sz w:val="16"/>
                <w:szCs w:val="16"/>
              </w:rPr>
              <w:lastRenderedPageBreak/>
              <w:t>Завдання виконано, до складу національної збірної команди України з олімпійських видів спорту (основний склад, кандидати та резерв)</w:t>
            </w:r>
            <w:r w:rsidR="00525D27">
              <w:rPr>
                <w:b/>
                <w:sz w:val="16"/>
                <w:szCs w:val="16"/>
              </w:rPr>
              <w:t xml:space="preserve"> від Вінницької області</w:t>
            </w:r>
            <w:r w:rsidRPr="00B173A5">
              <w:rPr>
                <w:b/>
                <w:sz w:val="16"/>
                <w:szCs w:val="16"/>
              </w:rPr>
              <w:t xml:space="preserve"> зараховано 202 спортсмени. На спортивних базах України та області забезпечено їх підготовку до</w:t>
            </w:r>
            <w:r w:rsidR="00525D27">
              <w:rPr>
                <w:b/>
                <w:sz w:val="16"/>
                <w:szCs w:val="16"/>
              </w:rPr>
              <w:t xml:space="preserve"> участі</w:t>
            </w:r>
            <w:r w:rsidRPr="00B173A5">
              <w:rPr>
                <w:b/>
                <w:sz w:val="16"/>
                <w:szCs w:val="16"/>
              </w:rPr>
              <w:t xml:space="preserve"> у змаганнях всеукраїнського і міжнародного рівнів.</w:t>
            </w:r>
          </w:p>
          <w:p w:rsidR="00FB1436" w:rsidRPr="00B173A5" w:rsidRDefault="00FB1436" w:rsidP="00FB1436">
            <w:pPr>
              <w:pStyle w:val="a4"/>
              <w:tabs>
                <w:tab w:val="left" w:pos="34"/>
                <w:tab w:val="left" w:pos="318"/>
              </w:tabs>
              <w:ind w:left="34"/>
              <w:jc w:val="both"/>
              <w:rPr>
                <w:b/>
                <w:sz w:val="16"/>
                <w:szCs w:val="16"/>
              </w:rPr>
            </w:pPr>
            <w:r w:rsidRPr="00B173A5">
              <w:rPr>
                <w:b/>
                <w:sz w:val="16"/>
                <w:szCs w:val="16"/>
              </w:rPr>
              <w:t>Покращено результати рейтингу</w:t>
            </w:r>
            <w:r w:rsidR="00525D27">
              <w:rPr>
                <w:b/>
                <w:sz w:val="16"/>
                <w:szCs w:val="16"/>
              </w:rPr>
              <w:t xml:space="preserve"> з</w:t>
            </w:r>
            <w:r w:rsidR="005C79D7" w:rsidRPr="00B173A5">
              <w:rPr>
                <w:b/>
                <w:sz w:val="16"/>
                <w:szCs w:val="16"/>
              </w:rPr>
              <w:t xml:space="preserve"> пріоритетних ОВС</w:t>
            </w:r>
            <w:r w:rsidRPr="00B173A5">
              <w:rPr>
                <w:b/>
                <w:sz w:val="16"/>
                <w:szCs w:val="16"/>
              </w:rPr>
              <w:t>:</w:t>
            </w:r>
          </w:p>
          <w:p w:rsidR="00FB1436" w:rsidRPr="00B173A5" w:rsidRDefault="00353482" w:rsidP="00FB1436">
            <w:pPr>
              <w:pStyle w:val="a4"/>
              <w:tabs>
                <w:tab w:val="left" w:pos="34"/>
                <w:tab w:val="left" w:pos="318"/>
              </w:tabs>
              <w:ind w:left="34"/>
              <w:jc w:val="both"/>
              <w:rPr>
                <w:b/>
                <w:sz w:val="16"/>
                <w:szCs w:val="16"/>
              </w:rPr>
            </w:pPr>
            <w:r w:rsidRPr="00B173A5">
              <w:rPr>
                <w:b/>
                <w:sz w:val="16"/>
                <w:szCs w:val="16"/>
              </w:rPr>
              <w:t xml:space="preserve">у </w:t>
            </w:r>
            <w:r w:rsidR="00867D9E" w:rsidRPr="00B173A5">
              <w:rPr>
                <w:b/>
                <w:sz w:val="16"/>
                <w:szCs w:val="16"/>
              </w:rPr>
              <w:t>велоспорті-шосе,</w:t>
            </w:r>
            <w:r w:rsidR="00FA4957" w:rsidRPr="00B173A5">
              <w:rPr>
                <w:b/>
                <w:sz w:val="16"/>
                <w:szCs w:val="16"/>
              </w:rPr>
              <w:t xml:space="preserve"> веслуванні на Б/К</w:t>
            </w:r>
            <w:r w:rsidR="005C79D7" w:rsidRPr="00B173A5">
              <w:rPr>
                <w:b/>
                <w:sz w:val="16"/>
                <w:szCs w:val="16"/>
              </w:rPr>
              <w:t>, веслувальному слаломі</w:t>
            </w:r>
            <w:r w:rsidR="00867D9E" w:rsidRPr="00B173A5">
              <w:rPr>
                <w:b/>
                <w:sz w:val="16"/>
                <w:szCs w:val="16"/>
              </w:rPr>
              <w:t xml:space="preserve"> та боксі</w:t>
            </w:r>
            <w:r w:rsidR="0097777F" w:rsidRPr="00B173A5">
              <w:rPr>
                <w:b/>
                <w:sz w:val="16"/>
                <w:szCs w:val="16"/>
              </w:rPr>
              <w:t xml:space="preserve"> (на одну позицію).</w:t>
            </w:r>
          </w:p>
          <w:p w:rsidR="0097777F" w:rsidRPr="00B173A5" w:rsidRDefault="0097777F" w:rsidP="0097777F">
            <w:pPr>
              <w:pStyle w:val="a4"/>
              <w:tabs>
                <w:tab w:val="left" w:pos="34"/>
                <w:tab w:val="left" w:pos="318"/>
              </w:tabs>
              <w:ind w:left="34"/>
              <w:jc w:val="both"/>
              <w:rPr>
                <w:b/>
                <w:sz w:val="16"/>
                <w:szCs w:val="16"/>
              </w:rPr>
            </w:pPr>
            <w:r w:rsidRPr="00B173A5">
              <w:rPr>
                <w:b/>
                <w:sz w:val="16"/>
                <w:szCs w:val="16"/>
              </w:rPr>
              <w:lastRenderedPageBreak/>
              <w:t>Збережено всеукраїнський рейтинг на рівні минулого року в наступних пріоритетних олімпійських видах спорту: стрільбі кульовій, хокеї на траві</w:t>
            </w:r>
            <w:r w:rsidR="00CF28AC" w:rsidRPr="00B173A5">
              <w:rPr>
                <w:b/>
                <w:sz w:val="16"/>
                <w:szCs w:val="16"/>
              </w:rPr>
              <w:t xml:space="preserve"> та боротьбі </w:t>
            </w:r>
            <w:proofErr w:type="spellStart"/>
            <w:r w:rsidR="00CF28AC" w:rsidRPr="00B173A5">
              <w:rPr>
                <w:b/>
                <w:sz w:val="16"/>
                <w:szCs w:val="16"/>
              </w:rPr>
              <w:t>греко-римській</w:t>
            </w:r>
            <w:proofErr w:type="spellEnd"/>
            <w:r w:rsidR="00CF28AC" w:rsidRPr="00B173A5">
              <w:rPr>
                <w:b/>
                <w:sz w:val="16"/>
                <w:szCs w:val="16"/>
              </w:rPr>
              <w:t>.</w:t>
            </w:r>
          </w:p>
          <w:p w:rsidR="00A44701" w:rsidRPr="009163F2" w:rsidRDefault="0097777F" w:rsidP="009163F2">
            <w:pPr>
              <w:pStyle w:val="a4"/>
              <w:tabs>
                <w:tab w:val="left" w:pos="34"/>
                <w:tab w:val="left" w:pos="318"/>
              </w:tabs>
              <w:ind w:left="34"/>
              <w:jc w:val="both"/>
              <w:rPr>
                <w:b/>
                <w:sz w:val="18"/>
                <w:szCs w:val="18"/>
              </w:rPr>
            </w:pPr>
            <w:r w:rsidRPr="00B173A5">
              <w:rPr>
                <w:b/>
                <w:sz w:val="16"/>
                <w:szCs w:val="16"/>
              </w:rPr>
              <w:t xml:space="preserve">Погіршились показники рейтингу: на 1-ну позицію в легкій атлетиці, на 2-ві позиції у велоспорті-трек і велоспорті </w:t>
            </w:r>
            <w:proofErr w:type="spellStart"/>
            <w:r w:rsidRPr="00B173A5">
              <w:rPr>
                <w:b/>
                <w:sz w:val="16"/>
                <w:szCs w:val="16"/>
              </w:rPr>
              <w:t>маунтенбайк</w:t>
            </w:r>
            <w:proofErr w:type="spellEnd"/>
            <w:r w:rsidRPr="00B173A5">
              <w:rPr>
                <w:b/>
                <w:sz w:val="16"/>
                <w:szCs w:val="16"/>
              </w:rPr>
              <w:t>.</w:t>
            </w:r>
          </w:p>
        </w:tc>
      </w:tr>
      <w:tr w:rsidR="00A44701" w:rsidTr="00A44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Default="00A44701" w:rsidP="0030226C">
            <w:pPr>
              <w:jc w:val="center"/>
            </w:pPr>
            <w: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Pr="00FB21FE" w:rsidRDefault="001D409C" w:rsidP="0030226C">
            <w:pPr>
              <w:jc w:val="both"/>
              <w:rPr>
                <w:b/>
                <w:sz w:val="20"/>
              </w:rPr>
            </w:pPr>
            <w:r>
              <w:rPr>
                <w:b/>
                <w:spacing w:val="4"/>
                <w:sz w:val="20"/>
              </w:rPr>
              <w:t>За участю Національного антидопінгового центру здійснення заходів направлених на профілактику, попередження застосування та розповсюдження допінгу шляхом впровадження кращих методів боротьби з ними.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C" w:rsidRDefault="001D409C" w:rsidP="001D409C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suppressAutoHyphens/>
              <w:autoSpaceDN w:val="0"/>
              <w:ind w:left="34" w:firstLine="141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>Наказ Національного антидопінгового центру від 30.09.2015 «Про антидопінгові правила Національного антидопінгового центру».</w:t>
            </w:r>
          </w:p>
          <w:p w:rsidR="001D409C" w:rsidRDefault="001D409C" w:rsidP="001D409C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suppressAutoHyphens/>
              <w:autoSpaceDN w:val="0"/>
              <w:ind w:left="34" w:firstLine="141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>Всесвітній антидопінговий Кодекс.</w:t>
            </w:r>
          </w:p>
          <w:p w:rsidR="001D409C" w:rsidRPr="00F33F28" w:rsidRDefault="001D409C" w:rsidP="001D409C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suppressAutoHyphens/>
              <w:autoSpaceDN w:val="0"/>
              <w:ind w:left="34" w:firstLine="141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>Закон України «Про ратифікацію Міжнародної конвенції про боротьбу з допінгом у спорті» від 03.08.2006 № 68-</w:t>
            </w:r>
            <w:r>
              <w:rPr>
                <w:b/>
                <w:kern w:val="3"/>
                <w:sz w:val="18"/>
                <w:szCs w:val="18"/>
                <w:lang w:val="en-US" w:eastAsia="en-US"/>
              </w:rPr>
              <w:t>V</w:t>
            </w:r>
            <w:r>
              <w:rPr>
                <w:b/>
                <w:kern w:val="3"/>
                <w:sz w:val="18"/>
                <w:szCs w:val="18"/>
                <w:lang w:eastAsia="en-US"/>
              </w:rPr>
              <w:t>.</w:t>
            </w:r>
          </w:p>
          <w:p w:rsidR="00A44701" w:rsidRPr="001D409C" w:rsidRDefault="001D409C" w:rsidP="001D409C">
            <w:pPr>
              <w:pStyle w:val="a4"/>
              <w:numPr>
                <w:ilvl w:val="0"/>
                <w:numId w:val="17"/>
              </w:numPr>
              <w:tabs>
                <w:tab w:val="left" w:pos="459"/>
                <w:tab w:val="left" w:pos="601"/>
              </w:tabs>
              <w:suppressAutoHyphens/>
              <w:autoSpaceDN w:val="0"/>
              <w:ind w:left="34" w:firstLine="141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Протокольне рішення Організаційного комітету з підготовки та участі спортсменів України в Олімпійських, Паралімпійських і </w:t>
            </w:r>
            <w:proofErr w:type="spellStart"/>
            <w:r>
              <w:rPr>
                <w:b/>
                <w:kern w:val="3"/>
                <w:sz w:val="18"/>
                <w:szCs w:val="18"/>
                <w:lang w:eastAsia="en-US"/>
              </w:rPr>
              <w:t>Дефлімпійських</w:t>
            </w:r>
            <w:proofErr w:type="spellEnd"/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 іграх </w:t>
            </w:r>
            <w:proofErr w:type="spellStart"/>
            <w:r>
              <w:rPr>
                <w:b/>
                <w:kern w:val="3"/>
                <w:sz w:val="18"/>
                <w:szCs w:val="18"/>
                <w:lang w:eastAsia="en-US"/>
              </w:rPr>
              <w:t>іграх</w:t>
            </w:r>
            <w:proofErr w:type="spellEnd"/>
            <w:r>
              <w:rPr>
                <w:b/>
                <w:kern w:val="3"/>
                <w:sz w:val="18"/>
                <w:szCs w:val="18"/>
                <w:lang w:eastAsia="en-US"/>
              </w:rPr>
              <w:t>, Всесвітніх іграх з неолімпійських видів спорту, Всесвітніх іграх з єдиноборств, Всесвітніх Універсіадах, чемпіонатах світу та Європи від 31.10.2017.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C" w:rsidRPr="00CD466E" w:rsidRDefault="00E1776E" w:rsidP="00E1776E">
            <w:pPr>
              <w:pStyle w:val="a4"/>
              <w:numPr>
                <w:ilvl w:val="0"/>
                <w:numId w:val="19"/>
              </w:numPr>
              <w:tabs>
                <w:tab w:val="left" w:pos="34"/>
                <w:tab w:val="left" w:pos="317"/>
                <w:tab w:val="left" w:pos="459"/>
              </w:tabs>
              <w:ind w:left="34" w:firstLine="142"/>
              <w:jc w:val="both"/>
              <w:rPr>
                <w:b/>
                <w:sz w:val="18"/>
                <w:szCs w:val="18"/>
              </w:rPr>
            </w:pPr>
            <w:r w:rsidRPr="00CD466E">
              <w:rPr>
                <w:b/>
                <w:sz w:val="18"/>
                <w:szCs w:val="18"/>
              </w:rPr>
              <w:t>Підготовлено проект рішення обласної Ради «Про внесення змін до цільової соціальної Програми розвитку фізичної культури і спорту у Вінницькій області на 2016-2020 роки» в частині забезпечення організації та здійснення антидопінгового контролю у спорті шляхом проведення допінг-проб у спортсменів – учасників обласних спортивних заходів відповідно до щорічних орієнтовних планів тестувань та розрахунків вартості допінг-проб на 1 спортсмена, у відповідному до законодавства порядку.</w:t>
            </w:r>
          </w:p>
          <w:p w:rsidR="00A44701" w:rsidRPr="00FB21FE" w:rsidRDefault="00387CE0" w:rsidP="00387CE0">
            <w:pPr>
              <w:pStyle w:val="a4"/>
              <w:numPr>
                <w:ilvl w:val="0"/>
                <w:numId w:val="19"/>
              </w:numPr>
              <w:tabs>
                <w:tab w:val="left" w:pos="318"/>
                <w:tab w:val="left" w:pos="459"/>
              </w:tabs>
              <w:ind w:left="34" w:firstLine="142"/>
              <w:jc w:val="both"/>
              <w:rPr>
                <w:b/>
                <w:sz w:val="20"/>
              </w:rPr>
            </w:pPr>
            <w:r w:rsidRPr="00CD466E">
              <w:rPr>
                <w:b/>
                <w:sz w:val="18"/>
                <w:szCs w:val="18"/>
              </w:rPr>
              <w:t>Разом з відділенням НОК України у Вінницькій області з даного питання проводилась інформаційно-просвітницька робота, яка спрямовувалась на попередження застосування допінгу у спорті та дотримання антидопінгових правил.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Default="004A50EB" w:rsidP="00BB6C5E">
            <w:pPr>
              <w:pStyle w:val="a4"/>
              <w:tabs>
                <w:tab w:val="left" w:pos="0"/>
                <w:tab w:val="left" w:pos="318"/>
              </w:tabs>
              <w:ind w:left="34"/>
              <w:jc w:val="both"/>
              <w:rPr>
                <w:b/>
                <w:sz w:val="18"/>
                <w:szCs w:val="18"/>
              </w:rPr>
            </w:pPr>
            <w:r w:rsidRPr="004A50EB">
              <w:rPr>
                <w:b/>
                <w:sz w:val="18"/>
                <w:szCs w:val="18"/>
              </w:rPr>
              <w:t>Проводиться відповідна робота з проведення у 2019 році 17 допінг-проб</w:t>
            </w:r>
            <w:r>
              <w:rPr>
                <w:b/>
                <w:sz w:val="18"/>
                <w:szCs w:val="18"/>
              </w:rPr>
              <w:t xml:space="preserve"> у спортсменів з пріоритет</w:t>
            </w:r>
            <w:r w:rsidR="00D6426B">
              <w:rPr>
                <w:b/>
                <w:sz w:val="18"/>
                <w:szCs w:val="18"/>
              </w:rPr>
              <w:t xml:space="preserve">них для Вінниччини </w:t>
            </w:r>
            <w:r w:rsidR="002C6D07">
              <w:rPr>
                <w:b/>
                <w:sz w:val="18"/>
                <w:szCs w:val="18"/>
              </w:rPr>
              <w:t xml:space="preserve">олімпійських </w:t>
            </w:r>
            <w:r w:rsidR="00D6426B">
              <w:rPr>
                <w:b/>
                <w:sz w:val="18"/>
                <w:szCs w:val="18"/>
              </w:rPr>
              <w:t xml:space="preserve">видів спорту. В тому числі: 1 –  бокс, 2 – боротьба </w:t>
            </w:r>
            <w:proofErr w:type="spellStart"/>
            <w:r w:rsidR="00D6426B">
              <w:rPr>
                <w:b/>
                <w:sz w:val="18"/>
                <w:szCs w:val="18"/>
              </w:rPr>
              <w:t>греко-римська</w:t>
            </w:r>
            <w:proofErr w:type="spellEnd"/>
            <w:r w:rsidR="00D6426B">
              <w:rPr>
                <w:b/>
                <w:sz w:val="18"/>
                <w:szCs w:val="18"/>
              </w:rPr>
              <w:t>, 4 – велосипедний спорт, 2-веслувальний слалом, 2-веслуванн</w:t>
            </w:r>
            <w:r w:rsidR="002C6D07">
              <w:rPr>
                <w:b/>
                <w:sz w:val="18"/>
                <w:szCs w:val="18"/>
              </w:rPr>
              <w:t>ня на байдарках і каное, 2-легк</w:t>
            </w:r>
            <w:r w:rsidR="00D6426B">
              <w:rPr>
                <w:b/>
                <w:sz w:val="18"/>
                <w:szCs w:val="18"/>
              </w:rPr>
              <w:t>а атлетика, 2-стрільба кульова, 2-хокей на траві.</w:t>
            </w:r>
          </w:p>
          <w:p w:rsidR="0097777F" w:rsidRPr="004A50EB" w:rsidRDefault="0097777F" w:rsidP="00BB6C5E">
            <w:pPr>
              <w:pStyle w:val="a4"/>
              <w:tabs>
                <w:tab w:val="left" w:pos="0"/>
                <w:tab w:val="left" w:pos="318"/>
              </w:tabs>
              <w:ind w:left="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A44701" w:rsidTr="00A44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Default="00A44701" w:rsidP="0030226C">
            <w:pPr>
              <w:jc w:val="center"/>
            </w:pPr>
            <w: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Pr="00EB3CC1" w:rsidRDefault="005028DA" w:rsidP="0030226C">
            <w:pPr>
              <w:jc w:val="both"/>
              <w:rPr>
                <w:b/>
                <w:sz w:val="20"/>
              </w:rPr>
            </w:pPr>
            <w:r w:rsidRPr="00C74040">
              <w:rPr>
                <w:b/>
                <w:sz w:val="20"/>
              </w:rPr>
              <w:t>Всебічно сприяти підготовці спортсменів, які входять до складу національних збірних команд України</w:t>
            </w:r>
            <w:r>
              <w:rPr>
                <w:b/>
                <w:sz w:val="20"/>
              </w:rPr>
              <w:t xml:space="preserve"> від Вінницької області</w:t>
            </w:r>
            <w:r w:rsidRPr="00C74040">
              <w:rPr>
                <w:b/>
                <w:sz w:val="20"/>
              </w:rPr>
              <w:t xml:space="preserve">, </w:t>
            </w:r>
            <w:r w:rsidRPr="00C74040">
              <w:rPr>
                <w:b/>
                <w:kern w:val="3"/>
                <w:sz w:val="20"/>
                <w:lang w:eastAsia="en-US"/>
              </w:rPr>
              <w:t xml:space="preserve">в Олімпійських, Паралімпійських і </w:t>
            </w:r>
            <w:proofErr w:type="spellStart"/>
            <w:r w:rsidRPr="00C74040">
              <w:rPr>
                <w:b/>
                <w:kern w:val="3"/>
                <w:sz w:val="20"/>
                <w:lang w:eastAsia="en-US"/>
              </w:rPr>
              <w:t>Дефлімпійських</w:t>
            </w:r>
            <w:proofErr w:type="spellEnd"/>
            <w:r w:rsidRPr="00C74040">
              <w:rPr>
                <w:b/>
                <w:kern w:val="3"/>
                <w:sz w:val="20"/>
                <w:lang w:eastAsia="en-US"/>
              </w:rPr>
              <w:t xml:space="preserve"> іграх </w:t>
            </w:r>
            <w:proofErr w:type="spellStart"/>
            <w:r w:rsidRPr="00C74040">
              <w:rPr>
                <w:b/>
                <w:kern w:val="3"/>
                <w:sz w:val="20"/>
                <w:lang w:eastAsia="en-US"/>
              </w:rPr>
              <w:t>іграх</w:t>
            </w:r>
            <w:proofErr w:type="spellEnd"/>
            <w:r w:rsidRPr="00C74040">
              <w:rPr>
                <w:b/>
                <w:kern w:val="3"/>
                <w:sz w:val="20"/>
                <w:lang w:eastAsia="en-US"/>
              </w:rPr>
              <w:t xml:space="preserve">, Всесвітніх іграх з неолімпійських видів спорту, Всесвітніх іграх з єдиноборств, Всесвітніх </w:t>
            </w:r>
            <w:r w:rsidRPr="00C74040">
              <w:rPr>
                <w:b/>
                <w:kern w:val="3"/>
                <w:sz w:val="20"/>
                <w:lang w:eastAsia="en-US"/>
              </w:rPr>
              <w:lastRenderedPageBreak/>
              <w:t xml:space="preserve">Універсіадах, чемпіонатах світу та Європи </w:t>
            </w:r>
            <w:r w:rsidRPr="00C74040">
              <w:rPr>
                <w:b/>
                <w:sz w:val="20"/>
              </w:rPr>
              <w:t>та інших міжнародних змаганнях, в тому числі вирішувати питання надання грошової винагороди провідним спортсменам області для поліпшення їх житлово-побутових умов</w:t>
            </w:r>
            <w:r>
              <w:rPr>
                <w:b/>
                <w:sz w:val="20"/>
              </w:rPr>
              <w:t xml:space="preserve"> та виплати стипендій ОДА і ОР</w:t>
            </w:r>
            <w:r w:rsidRPr="00C74040">
              <w:rPr>
                <w:b/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DA" w:rsidRDefault="005028DA" w:rsidP="005028DA">
            <w:pPr>
              <w:pStyle w:val="a4"/>
              <w:numPr>
                <w:ilvl w:val="0"/>
                <w:numId w:val="20"/>
              </w:numPr>
              <w:tabs>
                <w:tab w:val="left" w:pos="459"/>
              </w:tabs>
              <w:ind w:left="34" w:firstLine="141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 w:rsidRPr="00C74040">
              <w:rPr>
                <w:b/>
                <w:kern w:val="3"/>
                <w:sz w:val="18"/>
                <w:szCs w:val="18"/>
                <w:lang w:eastAsia="en-US"/>
              </w:rPr>
              <w:lastRenderedPageBreak/>
              <w:t>Постанова Верховної Ради України від 19 жовтня 2016 року № 1695-</w:t>
            </w:r>
            <w:r w:rsidRPr="00C74040">
              <w:rPr>
                <w:b/>
                <w:kern w:val="3"/>
                <w:sz w:val="18"/>
                <w:szCs w:val="18"/>
                <w:lang w:val="en-US" w:eastAsia="en-US"/>
              </w:rPr>
              <w:t>VIII</w:t>
            </w:r>
            <w:r w:rsidRPr="00C74040">
              <w:rPr>
                <w:b/>
                <w:kern w:val="3"/>
                <w:sz w:val="18"/>
                <w:szCs w:val="18"/>
                <w:lang w:eastAsia="en-US"/>
              </w:rPr>
              <w:t xml:space="preserve"> «Про забезпечення сталого розвитку сфери фізичної культури і спорту в Україні в умовах децентралізації влади»,</w:t>
            </w:r>
          </w:p>
          <w:p w:rsidR="005028DA" w:rsidRPr="00C74040" w:rsidRDefault="005028DA" w:rsidP="005028DA">
            <w:pPr>
              <w:pStyle w:val="a4"/>
              <w:numPr>
                <w:ilvl w:val="0"/>
                <w:numId w:val="20"/>
              </w:numPr>
              <w:tabs>
                <w:tab w:val="left" w:pos="459"/>
              </w:tabs>
              <w:ind w:left="34" w:firstLine="141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Протокольне рішення Організаційного комітету з підготовки та участі спортсменів України в Олімпійських, Паралімпійських і </w:t>
            </w:r>
            <w:proofErr w:type="spellStart"/>
            <w:r>
              <w:rPr>
                <w:b/>
                <w:kern w:val="3"/>
                <w:sz w:val="18"/>
                <w:szCs w:val="18"/>
                <w:lang w:eastAsia="en-US"/>
              </w:rPr>
              <w:t>Дефлімпійських</w:t>
            </w:r>
            <w:proofErr w:type="spellEnd"/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 іграх </w:t>
            </w:r>
            <w:proofErr w:type="spellStart"/>
            <w:r>
              <w:rPr>
                <w:b/>
                <w:kern w:val="3"/>
                <w:sz w:val="18"/>
                <w:szCs w:val="18"/>
                <w:lang w:eastAsia="en-US"/>
              </w:rPr>
              <w:t>іграх</w:t>
            </w:r>
            <w:proofErr w:type="spellEnd"/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, Всесвітніх іграх з неолімпійських видів спорту, Всесвітніх іграх з єдиноборств, Всесвітніх </w:t>
            </w:r>
            <w:r>
              <w:rPr>
                <w:b/>
                <w:kern w:val="3"/>
                <w:sz w:val="18"/>
                <w:szCs w:val="18"/>
                <w:lang w:eastAsia="en-US"/>
              </w:rPr>
              <w:lastRenderedPageBreak/>
              <w:t>Універсіадах, чемпіонатах світу та Європи від 31.10.2017.</w:t>
            </w:r>
          </w:p>
          <w:p w:rsidR="005028DA" w:rsidRPr="00C74040" w:rsidRDefault="005028DA" w:rsidP="005028DA">
            <w:pPr>
              <w:pStyle w:val="a4"/>
              <w:numPr>
                <w:ilvl w:val="0"/>
                <w:numId w:val="20"/>
              </w:numPr>
              <w:tabs>
                <w:tab w:val="left" w:pos="459"/>
              </w:tabs>
              <w:ind w:left="34" w:firstLine="141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 w:rsidRPr="00C74040">
              <w:rPr>
                <w:b/>
                <w:kern w:val="3"/>
                <w:sz w:val="18"/>
                <w:szCs w:val="18"/>
                <w:lang w:eastAsia="en-US"/>
              </w:rPr>
              <w:t xml:space="preserve">Рішення колегії </w:t>
            </w:r>
            <w:proofErr w:type="spellStart"/>
            <w:r w:rsidRPr="00C74040">
              <w:rPr>
                <w:b/>
                <w:kern w:val="3"/>
                <w:sz w:val="18"/>
                <w:szCs w:val="18"/>
                <w:lang w:eastAsia="en-US"/>
              </w:rPr>
              <w:t>Мінмолодьспорту</w:t>
            </w:r>
            <w:proofErr w:type="spellEnd"/>
            <w:r w:rsidRPr="00C74040">
              <w:rPr>
                <w:b/>
                <w:kern w:val="3"/>
                <w:sz w:val="18"/>
                <w:szCs w:val="18"/>
                <w:lang w:eastAsia="en-US"/>
              </w:rPr>
              <w:t xml:space="preserve"> від 06 жовтня 2016 року № 1-4/4/16 «Про результати участі національної збірної команди України в Іграх </w:t>
            </w:r>
            <w:r w:rsidRPr="00C74040">
              <w:rPr>
                <w:b/>
                <w:kern w:val="3"/>
                <w:sz w:val="18"/>
                <w:szCs w:val="18"/>
                <w:lang w:val="en-US" w:eastAsia="en-US"/>
              </w:rPr>
              <w:t>XXXI</w:t>
            </w:r>
            <w:r w:rsidRPr="00C74040">
              <w:rPr>
                <w:b/>
                <w:kern w:val="3"/>
                <w:sz w:val="18"/>
                <w:szCs w:val="18"/>
                <w:lang w:eastAsia="en-US"/>
              </w:rPr>
              <w:t xml:space="preserve"> Олімпіади 2016 року в м. Ріо-де-Жанейро», наказ </w:t>
            </w:r>
            <w:proofErr w:type="spellStart"/>
            <w:r w:rsidRPr="00C74040">
              <w:rPr>
                <w:b/>
                <w:kern w:val="3"/>
                <w:sz w:val="18"/>
                <w:szCs w:val="18"/>
                <w:lang w:eastAsia="en-US"/>
              </w:rPr>
              <w:t>Мінмолодьспорту</w:t>
            </w:r>
            <w:proofErr w:type="spellEnd"/>
            <w:r w:rsidRPr="00C74040">
              <w:rPr>
                <w:b/>
                <w:kern w:val="3"/>
                <w:sz w:val="18"/>
                <w:szCs w:val="18"/>
                <w:lang w:eastAsia="en-US"/>
              </w:rPr>
              <w:t xml:space="preserve"> від 14 грудня 2016 року №4656 «Про пріоритетність літніх олімпійських видів спорту на 2017-2020 роки».</w:t>
            </w:r>
          </w:p>
          <w:p w:rsidR="005028DA" w:rsidRPr="00C74040" w:rsidRDefault="005028DA" w:rsidP="005028DA">
            <w:pPr>
              <w:pStyle w:val="a4"/>
              <w:numPr>
                <w:ilvl w:val="0"/>
                <w:numId w:val="20"/>
              </w:numPr>
              <w:tabs>
                <w:tab w:val="left" w:pos="459"/>
              </w:tabs>
              <w:ind w:left="34" w:firstLine="141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 w:rsidRPr="00C74040">
              <w:rPr>
                <w:b/>
                <w:kern w:val="3"/>
                <w:sz w:val="18"/>
                <w:szCs w:val="18"/>
                <w:lang w:eastAsia="en-US"/>
              </w:rPr>
              <w:t>Рішення 4 сесії обласної Ради 7 скликання від 11 лютого 2016 року № 49 «Про цільову соціальну Програму розвитку фізичної культури і спорту у Вінниц</w:t>
            </w:r>
            <w:r>
              <w:rPr>
                <w:b/>
                <w:kern w:val="3"/>
                <w:sz w:val="18"/>
                <w:szCs w:val="18"/>
                <w:lang w:eastAsia="en-US"/>
              </w:rPr>
              <w:t>ькій області на 2016-2020 роки».</w:t>
            </w:r>
          </w:p>
          <w:p w:rsidR="00A44701" w:rsidRDefault="005028DA" w:rsidP="005028DA">
            <w:pPr>
              <w:jc w:val="both"/>
              <w:rPr>
                <w:b/>
              </w:rPr>
            </w:pPr>
            <w:r w:rsidRPr="007966EF">
              <w:rPr>
                <w:b/>
                <w:sz w:val="18"/>
                <w:szCs w:val="18"/>
                <w:lang w:eastAsia="en-US"/>
              </w:rPr>
              <w:t>Рішення 10 сесії обласної Ради 7 скликання «Про затвердження Положення про порядок надання грошової винагороди за особистий внесок у розвиток спорту в Україні і Вінницькій області» від 22 вересня 2016 року № 185.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DA" w:rsidRPr="000F7045" w:rsidRDefault="005028DA" w:rsidP="005028DA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273"/>
                <w:tab w:val="left" w:pos="459"/>
              </w:tabs>
              <w:suppressAutoHyphens/>
              <w:autoSpaceDN w:val="0"/>
              <w:ind w:left="34" w:firstLine="0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lastRenderedPageBreak/>
              <w:t>Питання розглянуто</w:t>
            </w:r>
            <w:r w:rsidRPr="008415E2">
              <w:rPr>
                <w:b/>
                <w:kern w:val="3"/>
                <w:sz w:val="18"/>
                <w:szCs w:val="18"/>
                <w:lang w:eastAsia="en-US"/>
              </w:rPr>
              <w:t xml:space="preserve"> на спільному засіданні колегії управління  та </w:t>
            </w:r>
            <w:r>
              <w:rPr>
                <w:b/>
                <w:kern w:val="3"/>
                <w:sz w:val="18"/>
                <w:szCs w:val="18"/>
                <w:lang w:eastAsia="en-US"/>
              </w:rPr>
              <w:t>виконкомі</w:t>
            </w:r>
            <w:r w:rsidRPr="008415E2">
              <w:rPr>
                <w:b/>
                <w:kern w:val="3"/>
                <w:sz w:val="18"/>
                <w:szCs w:val="18"/>
                <w:lang w:eastAsia="en-US"/>
              </w:rPr>
              <w:t xml:space="preserve"> обласного відділення НОКУ у Вінницькій області.</w:t>
            </w:r>
          </w:p>
          <w:p w:rsidR="005028DA" w:rsidRDefault="005028DA" w:rsidP="005028DA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273"/>
                <w:tab w:val="left" w:pos="459"/>
              </w:tabs>
              <w:suppressAutoHyphens/>
              <w:autoSpaceDN w:val="0"/>
              <w:ind w:left="34" w:firstLine="0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>Забезпечено</w:t>
            </w:r>
            <w:r w:rsidRPr="008415E2">
              <w:rPr>
                <w:b/>
                <w:kern w:val="3"/>
                <w:sz w:val="18"/>
                <w:szCs w:val="18"/>
                <w:lang w:eastAsia="en-US"/>
              </w:rPr>
              <w:t xml:space="preserve"> виділення коштів обласного бюджету на ці цілі.</w:t>
            </w:r>
          </w:p>
          <w:p w:rsidR="005028DA" w:rsidRPr="000F7045" w:rsidRDefault="005028DA" w:rsidP="005028DA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273"/>
                <w:tab w:val="left" w:pos="459"/>
              </w:tabs>
              <w:suppressAutoHyphens/>
              <w:autoSpaceDN w:val="0"/>
              <w:ind w:left="34" w:firstLine="0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>Підготовлено розпорядження голови облдержадміністрації.</w:t>
            </w:r>
          </w:p>
          <w:p w:rsidR="005028DA" w:rsidRPr="00616322" w:rsidRDefault="005028DA" w:rsidP="005028DA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ind w:left="34" w:firstLine="142"/>
              <w:jc w:val="both"/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  Здійснено</w:t>
            </w:r>
            <w:r w:rsidRPr="00616322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виплату коштів </w:t>
            </w:r>
            <w:proofErr w:type="spellStart"/>
            <w:r w:rsidRPr="00616322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облвідділенням</w:t>
            </w:r>
            <w:proofErr w:type="spellEnd"/>
            <w:r w:rsidRPr="00616322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НОКУ спортсменам олімпійцям через банківські</w:t>
            </w: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картки</w:t>
            </w:r>
            <w:r w:rsidRPr="00616322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.</w:t>
            </w:r>
          </w:p>
          <w:p w:rsidR="005028DA" w:rsidRPr="00141A39" w:rsidRDefault="005028DA" w:rsidP="005028DA">
            <w:pPr>
              <w:pStyle w:val="a4"/>
              <w:numPr>
                <w:ilvl w:val="0"/>
                <w:numId w:val="21"/>
              </w:numPr>
              <w:tabs>
                <w:tab w:val="left" w:pos="34"/>
                <w:tab w:val="left" w:pos="317"/>
                <w:tab w:val="left" w:pos="459"/>
              </w:tabs>
              <w:ind w:left="34" w:firstLine="142"/>
              <w:jc w:val="both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 xml:space="preserve">Здійснено придбання провідним спортсменам області та України необхідного спортивного інвентарю та обладнання для забезпечення проведення  навчально-тренувального процесу і виступу у спортивних </w:t>
            </w:r>
            <w:r>
              <w:rPr>
                <w:b/>
                <w:sz w:val="18"/>
                <w:szCs w:val="18"/>
              </w:rPr>
              <w:lastRenderedPageBreak/>
              <w:t>змаганнях.</w:t>
            </w:r>
          </w:p>
          <w:p w:rsidR="00A44701" w:rsidRPr="008415E2" w:rsidRDefault="00A44701" w:rsidP="00380A09">
            <w:pPr>
              <w:pStyle w:val="a4"/>
              <w:numPr>
                <w:ilvl w:val="0"/>
                <w:numId w:val="8"/>
              </w:numPr>
              <w:tabs>
                <w:tab w:val="left" w:pos="702"/>
              </w:tabs>
              <w:ind w:left="34"/>
              <w:jc w:val="both"/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5" w:rsidRPr="004F4895" w:rsidRDefault="004F4895" w:rsidP="0063332A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34"/>
                <w:tab w:val="left" w:pos="317"/>
              </w:tabs>
              <w:ind w:left="33" w:firstLine="1"/>
              <w:jc w:val="both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 w:rsidRPr="004F4895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Здійснено виплату 38  щомісячних стипендій від 1800 до 3700 грн. провідним спортсменам області на суму 916,8 </w:t>
            </w:r>
            <w:proofErr w:type="spellStart"/>
            <w:r w:rsidRPr="004F4895">
              <w:rPr>
                <w:b/>
                <w:color w:val="000000" w:themeColor="text1"/>
                <w:sz w:val="18"/>
                <w:szCs w:val="18"/>
              </w:rPr>
              <w:t>тис.грн</w:t>
            </w:r>
            <w:proofErr w:type="spellEnd"/>
            <w:r w:rsidRPr="004F4895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</w:p>
          <w:p w:rsidR="0063332A" w:rsidRDefault="004F4895" w:rsidP="004F4895">
            <w:pPr>
              <w:pStyle w:val="a4"/>
              <w:numPr>
                <w:ilvl w:val="0"/>
                <w:numId w:val="22"/>
              </w:numPr>
              <w:tabs>
                <w:tab w:val="left" w:pos="33"/>
                <w:tab w:val="left" w:pos="317"/>
              </w:tabs>
              <w:ind w:left="33" w:firstLine="1"/>
              <w:jc w:val="both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Проведено</w:t>
            </w:r>
            <w:r w:rsidRPr="004F4895">
              <w:rPr>
                <w:b/>
                <w:color w:val="000000" w:themeColor="text1"/>
                <w:sz w:val="18"/>
                <w:szCs w:val="18"/>
              </w:rPr>
              <w:t xml:space="preserve"> виплату грошових винагород на суму 890 </w:t>
            </w:r>
            <w:proofErr w:type="spellStart"/>
            <w:r w:rsidRPr="004F4895">
              <w:rPr>
                <w:b/>
                <w:color w:val="000000" w:themeColor="text1"/>
                <w:sz w:val="18"/>
                <w:szCs w:val="18"/>
              </w:rPr>
              <w:t>тис.грн</w:t>
            </w:r>
            <w:proofErr w:type="spellEnd"/>
            <w:r w:rsidRPr="004F4895"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:rsidR="003963F8" w:rsidRPr="00DD1813" w:rsidRDefault="003963F8" w:rsidP="00DD1813">
            <w:pPr>
              <w:pStyle w:val="a4"/>
              <w:tabs>
                <w:tab w:val="left" w:pos="993"/>
              </w:tabs>
              <w:ind w:left="33" w:firstLine="284"/>
              <w:jc w:val="both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 w:rsidRPr="00DD1813">
              <w:rPr>
                <w:b/>
                <w:color w:val="000000" w:themeColor="text1"/>
                <w:sz w:val="18"/>
                <w:szCs w:val="18"/>
              </w:rPr>
              <w:t xml:space="preserve">Протягом 2018 року вінницьким </w:t>
            </w:r>
            <w:proofErr w:type="spellStart"/>
            <w:r w:rsidRPr="00DD1813">
              <w:rPr>
                <w:b/>
                <w:color w:val="000000" w:themeColor="text1"/>
                <w:sz w:val="18"/>
                <w:szCs w:val="18"/>
              </w:rPr>
              <w:t>паралімпійцям</w:t>
            </w:r>
            <w:proofErr w:type="spellEnd"/>
            <w:r w:rsidRPr="00DD1813">
              <w:rPr>
                <w:b/>
                <w:color w:val="000000" w:themeColor="text1"/>
                <w:sz w:val="18"/>
                <w:szCs w:val="18"/>
              </w:rPr>
              <w:t xml:space="preserve"> Олександру </w:t>
            </w:r>
            <w:proofErr w:type="spellStart"/>
            <w:r w:rsidRPr="00DD1813">
              <w:rPr>
                <w:b/>
                <w:color w:val="000000" w:themeColor="text1"/>
                <w:sz w:val="18"/>
                <w:szCs w:val="18"/>
              </w:rPr>
              <w:t>Казіку</w:t>
            </w:r>
            <w:proofErr w:type="spellEnd"/>
            <w:r w:rsidRPr="00DD1813">
              <w:rPr>
                <w:b/>
                <w:color w:val="000000" w:themeColor="text1"/>
                <w:sz w:val="18"/>
                <w:szCs w:val="18"/>
              </w:rPr>
              <w:t xml:space="preserve"> з обласного бюджету надано грошову </w:t>
            </w:r>
            <w:proofErr w:type="spellStart"/>
            <w:r w:rsidRPr="00DD1813">
              <w:rPr>
                <w:b/>
                <w:color w:val="000000" w:themeColor="text1"/>
                <w:sz w:val="18"/>
                <w:szCs w:val="18"/>
              </w:rPr>
              <w:t>винарогоду</w:t>
            </w:r>
            <w:proofErr w:type="spellEnd"/>
            <w:r w:rsidRPr="00DD1813">
              <w:rPr>
                <w:b/>
                <w:color w:val="000000" w:themeColor="text1"/>
                <w:sz w:val="18"/>
                <w:szCs w:val="18"/>
              </w:rPr>
              <w:t xml:space="preserve"> у розмірі 250,0 тисяч гривень, Ірині Буй -   100 тисяч гривень, Олексію Денисюку – 100,0 </w:t>
            </w:r>
            <w:proofErr w:type="spellStart"/>
            <w:r w:rsidRPr="00DD1813">
              <w:rPr>
                <w:b/>
                <w:color w:val="000000" w:themeColor="text1"/>
                <w:sz w:val="18"/>
                <w:szCs w:val="18"/>
              </w:rPr>
              <w:t>тис.грн</w:t>
            </w:r>
            <w:proofErr w:type="spellEnd"/>
            <w:r w:rsidRPr="00DD1813">
              <w:rPr>
                <w:b/>
                <w:color w:val="000000" w:themeColor="text1"/>
                <w:sz w:val="18"/>
                <w:szCs w:val="18"/>
              </w:rPr>
              <w:t xml:space="preserve">, Мар'яні Шевчук – 100,0 </w:t>
            </w:r>
            <w:proofErr w:type="spellStart"/>
            <w:r w:rsidRPr="00DD1813">
              <w:rPr>
                <w:b/>
                <w:color w:val="000000" w:themeColor="text1"/>
                <w:sz w:val="18"/>
                <w:szCs w:val="18"/>
              </w:rPr>
              <w:t>тис.грн</w:t>
            </w:r>
            <w:proofErr w:type="spellEnd"/>
            <w:r w:rsidRPr="00DD1813">
              <w:rPr>
                <w:b/>
                <w:color w:val="000000" w:themeColor="text1"/>
                <w:sz w:val="18"/>
                <w:szCs w:val="18"/>
              </w:rPr>
              <w:t xml:space="preserve">, переможцю чемпіонату Європи з боксу Олексію </w:t>
            </w:r>
            <w:proofErr w:type="spellStart"/>
            <w:r w:rsidRPr="00DD1813">
              <w:rPr>
                <w:b/>
                <w:color w:val="000000" w:themeColor="text1"/>
                <w:sz w:val="18"/>
                <w:szCs w:val="18"/>
              </w:rPr>
              <w:t>Токарчуку</w:t>
            </w:r>
            <w:proofErr w:type="spellEnd"/>
            <w:r w:rsidRPr="00DD181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D1813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– 200,0 </w:t>
            </w:r>
            <w:proofErr w:type="spellStart"/>
            <w:r w:rsidRPr="00DD1813">
              <w:rPr>
                <w:b/>
                <w:color w:val="000000" w:themeColor="text1"/>
                <w:sz w:val="18"/>
                <w:szCs w:val="18"/>
              </w:rPr>
              <w:t>тис.грн</w:t>
            </w:r>
            <w:proofErr w:type="spellEnd"/>
            <w:r w:rsidRPr="00DD1813">
              <w:rPr>
                <w:b/>
                <w:color w:val="000000" w:themeColor="text1"/>
                <w:sz w:val="18"/>
                <w:szCs w:val="18"/>
              </w:rPr>
              <w:t xml:space="preserve">., по 50 тисяч гривень тренерам Сергію Кучерявому та </w:t>
            </w:r>
            <w:proofErr w:type="spellStart"/>
            <w:r w:rsidRPr="00DD1813">
              <w:rPr>
                <w:b/>
                <w:color w:val="000000" w:themeColor="text1"/>
                <w:sz w:val="18"/>
                <w:szCs w:val="18"/>
              </w:rPr>
              <w:t>Марціну</w:t>
            </w:r>
            <w:proofErr w:type="spellEnd"/>
            <w:r w:rsidRPr="00DD1813">
              <w:rPr>
                <w:b/>
                <w:color w:val="000000" w:themeColor="text1"/>
                <w:sz w:val="18"/>
                <w:szCs w:val="18"/>
              </w:rPr>
              <w:t xml:space="preserve"> Кучерявому, тренеру Роману </w:t>
            </w:r>
            <w:proofErr w:type="spellStart"/>
            <w:r w:rsidRPr="00DD1813">
              <w:rPr>
                <w:b/>
                <w:color w:val="000000" w:themeColor="text1"/>
                <w:sz w:val="18"/>
                <w:szCs w:val="18"/>
              </w:rPr>
              <w:t>Вакалюку</w:t>
            </w:r>
            <w:proofErr w:type="spellEnd"/>
            <w:r w:rsidRPr="00DD1813">
              <w:rPr>
                <w:b/>
                <w:color w:val="000000" w:themeColor="text1"/>
                <w:sz w:val="18"/>
                <w:szCs w:val="18"/>
              </w:rPr>
              <w:t xml:space="preserve"> 40,0 </w:t>
            </w:r>
            <w:proofErr w:type="spellStart"/>
            <w:r w:rsidRPr="00DD1813">
              <w:rPr>
                <w:b/>
                <w:color w:val="000000" w:themeColor="text1"/>
                <w:sz w:val="18"/>
                <w:szCs w:val="18"/>
              </w:rPr>
              <w:t>тис.грн</w:t>
            </w:r>
            <w:proofErr w:type="spellEnd"/>
            <w:r w:rsidRPr="00DD1813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</w:p>
          <w:p w:rsidR="004A59F4" w:rsidRPr="004A59F4" w:rsidRDefault="004A59F4" w:rsidP="004F4895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33" w:right="-54" w:firstLine="1"/>
              <w:jc w:val="both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Придбано необхідний спортінвентар</w:t>
            </w:r>
            <w:r w:rsidRPr="00BD1764">
              <w:rPr>
                <w:b/>
                <w:sz w:val="18"/>
                <w:szCs w:val="18"/>
              </w:rPr>
              <w:t xml:space="preserve"> та обладнання для </w:t>
            </w:r>
            <w:r>
              <w:rPr>
                <w:b/>
                <w:sz w:val="18"/>
                <w:szCs w:val="18"/>
              </w:rPr>
              <w:t xml:space="preserve">провідних спортсменів області, членів збірної команди України від Вінницької області на суму 1540.0 </w:t>
            </w:r>
            <w:proofErr w:type="spellStart"/>
            <w:r>
              <w:rPr>
                <w:b/>
                <w:sz w:val="18"/>
                <w:szCs w:val="18"/>
              </w:rPr>
              <w:t>тис.грн</w:t>
            </w:r>
            <w:proofErr w:type="spellEnd"/>
            <w:r>
              <w:rPr>
                <w:b/>
                <w:sz w:val="18"/>
                <w:szCs w:val="18"/>
              </w:rPr>
              <w:t>., в тому числі: різного типу байдарки та весла, тренажери, сучасну гвинтівку, пульсометри, електростимулятор для м</w:t>
            </w:r>
            <w:r>
              <w:rPr>
                <w:rFonts w:ascii="Calibri" w:hAnsi="Calibri"/>
                <w:b/>
                <w:sz w:val="18"/>
                <w:szCs w:val="18"/>
              </w:rPr>
              <w:t>'</w:t>
            </w:r>
            <w:r>
              <w:rPr>
                <w:b/>
                <w:sz w:val="18"/>
                <w:szCs w:val="18"/>
              </w:rPr>
              <w:t>язів, двигун для човна тощо.</w:t>
            </w:r>
          </w:p>
          <w:p w:rsidR="00A6292C" w:rsidRPr="004F4895" w:rsidRDefault="004A59F4" w:rsidP="004A59F4">
            <w:pPr>
              <w:pStyle w:val="a4"/>
              <w:numPr>
                <w:ilvl w:val="0"/>
                <w:numId w:val="22"/>
              </w:numPr>
              <w:tabs>
                <w:tab w:val="left" w:pos="33"/>
                <w:tab w:val="left" w:pos="317"/>
              </w:tabs>
              <w:ind w:left="33" w:right="-54" w:firstLine="1"/>
              <w:jc w:val="both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Проведено</w:t>
            </w:r>
            <w:r w:rsidR="0063332A" w:rsidRPr="004F4895">
              <w:rPr>
                <w:b/>
                <w:sz w:val="18"/>
                <w:szCs w:val="18"/>
              </w:rPr>
              <w:t xml:space="preserve"> </w:t>
            </w:r>
            <w:r w:rsidR="00620928">
              <w:rPr>
                <w:b/>
                <w:sz w:val="18"/>
                <w:szCs w:val="18"/>
              </w:rPr>
              <w:t xml:space="preserve">понад 100 </w:t>
            </w:r>
            <w:r w:rsidR="0063332A" w:rsidRPr="004F4895">
              <w:rPr>
                <w:b/>
                <w:sz w:val="18"/>
                <w:szCs w:val="18"/>
              </w:rPr>
              <w:t>НТЗ з підготовки до змагань всеукраїнського і міжнародного рівнів.</w:t>
            </w:r>
          </w:p>
          <w:p w:rsidR="00A44701" w:rsidRPr="00D616FC" w:rsidRDefault="00A44701" w:rsidP="00303739">
            <w:pPr>
              <w:pStyle w:val="a4"/>
              <w:tabs>
                <w:tab w:val="left" w:pos="318"/>
              </w:tabs>
              <w:ind w:left="34"/>
              <w:jc w:val="both"/>
              <w:rPr>
                <w:b/>
                <w:sz w:val="18"/>
                <w:szCs w:val="18"/>
              </w:rPr>
            </w:pPr>
          </w:p>
        </w:tc>
      </w:tr>
      <w:tr w:rsidR="00A44701" w:rsidTr="00B173A5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Default="00A44701" w:rsidP="0030226C">
            <w:pPr>
              <w:jc w:val="center"/>
            </w:pPr>
            <w: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38" w:rsidRDefault="001A0138" w:rsidP="001A0138">
            <w:pPr>
              <w:tabs>
                <w:tab w:val="left" w:pos="293"/>
                <w:tab w:val="center" w:pos="1080"/>
                <w:tab w:val="num" w:pos="1488"/>
                <w:tab w:val="right" w:pos="9072"/>
              </w:tabs>
              <w:suppressAutoHyphens/>
              <w:ind w:left="40" w:right="-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Продовжити роботу з відновлення та створення центрів фізичної культури і спорту інвалідів в адміністративно-територіальних одиницях області.</w:t>
            </w:r>
          </w:p>
          <w:p w:rsidR="00A44701" w:rsidRDefault="001A0138" w:rsidP="001A0138">
            <w:pPr>
              <w:jc w:val="both"/>
              <w:rPr>
                <w:b/>
              </w:rPr>
            </w:pPr>
            <w:r>
              <w:rPr>
                <w:b/>
                <w:sz w:val="20"/>
              </w:rPr>
              <w:t>Створити належні умови для функціонування обласного центру «</w:t>
            </w:r>
            <w:proofErr w:type="spellStart"/>
            <w:r>
              <w:rPr>
                <w:b/>
                <w:sz w:val="20"/>
              </w:rPr>
              <w:t>Інваспорт</w:t>
            </w:r>
            <w:proofErr w:type="spellEnd"/>
            <w:r>
              <w:rPr>
                <w:b/>
                <w:sz w:val="20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Default="00D20295" w:rsidP="00D20295">
            <w:pPr>
              <w:pStyle w:val="a4"/>
              <w:numPr>
                <w:ilvl w:val="0"/>
                <w:numId w:val="10"/>
              </w:numPr>
              <w:tabs>
                <w:tab w:val="left" w:pos="175"/>
              </w:tabs>
              <w:ind w:left="0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</w:t>
            </w:r>
            <w:r w:rsidR="001A0138" w:rsidRPr="00D20295">
              <w:rPr>
                <w:b/>
                <w:sz w:val="18"/>
                <w:szCs w:val="18"/>
              </w:rPr>
              <w:t xml:space="preserve">Наказ </w:t>
            </w:r>
            <w:proofErr w:type="spellStart"/>
            <w:r w:rsidR="001A0138" w:rsidRPr="00D20295">
              <w:rPr>
                <w:b/>
                <w:sz w:val="18"/>
                <w:szCs w:val="18"/>
              </w:rPr>
              <w:t>Мінмолодьспорту</w:t>
            </w:r>
            <w:proofErr w:type="spellEnd"/>
            <w:r w:rsidR="001A0138" w:rsidRPr="00D20295">
              <w:rPr>
                <w:b/>
                <w:sz w:val="18"/>
                <w:szCs w:val="18"/>
              </w:rPr>
              <w:t xml:space="preserve"> від 28 березня 2013 року №1 «Про затвердження Державного соціального стандарту у сфері фізичної культури і спорту» (зареєстровано в Міністерстві юстиції України 05.04.2013 за №559/23091).</w:t>
            </w:r>
          </w:p>
          <w:p w:rsidR="00D20295" w:rsidRPr="00D20295" w:rsidRDefault="00D20295" w:rsidP="00D20295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75"/>
              </w:tabs>
              <w:ind w:left="34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D20295">
              <w:rPr>
                <w:b/>
                <w:sz w:val="18"/>
                <w:szCs w:val="18"/>
              </w:rPr>
              <w:t xml:space="preserve">Розпорядження голови облдержадміністрації від 6.02. 2017 року  № 72 «Про розвиток та підтримку </w:t>
            </w:r>
            <w:proofErr w:type="spellStart"/>
            <w:r w:rsidRPr="00D20295">
              <w:rPr>
                <w:b/>
                <w:sz w:val="18"/>
                <w:szCs w:val="18"/>
              </w:rPr>
              <w:t>паралімпійського</w:t>
            </w:r>
            <w:proofErr w:type="spellEnd"/>
            <w:r w:rsidRPr="00D20295">
              <w:rPr>
                <w:b/>
                <w:sz w:val="18"/>
                <w:szCs w:val="18"/>
              </w:rPr>
              <w:t xml:space="preserve"> руху в області».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38" w:rsidRPr="00A91517" w:rsidRDefault="001A0138" w:rsidP="001A0138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b/>
                <w:sz w:val="18"/>
                <w:szCs w:val="18"/>
              </w:rPr>
            </w:pPr>
            <w:r w:rsidRPr="00A91517">
              <w:rPr>
                <w:b/>
                <w:sz w:val="18"/>
                <w:szCs w:val="18"/>
              </w:rPr>
              <w:t>Станом на 18.01.2019 проводиться реконструкція СК «Здоров</w:t>
            </w:r>
            <w:r w:rsidRPr="00A91517">
              <w:rPr>
                <w:rFonts w:ascii="Calibri" w:hAnsi="Calibri"/>
                <w:b/>
                <w:sz w:val="18"/>
                <w:szCs w:val="18"/>
              </w:rPr>
              <w:t>'</w:t>
            </w:r>
            <w:r w:rsidRPr="00A91517">
              <w:rPr>
                <w:b/>
                <w:sz w:val="18"/>
                <w:szCs w:val="18"/>
              </w:rPr>
              <w:t>я», після завершення робіт ОЦ «</w:t>
            </w:r>
            <w:proofErr w:type="spellStart"/>
            <w:r w:rsidRPr="00A91517">
              <w:rPr>
                <w:b/>
                <w:sz w:val="18"/>
                <w:szCs w:val="18"/>
              </w:rPr>
              <w:t>Інваспорт</w:t>
            </w:r>
            <w:proofErr w:type="spellEnd"/>
            <w:r w:rsidRPr="00A91517">
              <w:rPr>
                <w:b/>
                <w:sz w:val="18"/>
                <w:szCs w:val="18"/>
              </w:rPr>
              <w:t>» буде переведено у нове приміщення.</w:t>
            </w:r>
          </w:p>
          <w:p w:rsidR="00584E6D" w:rsidRPr="00584E6D" w:rsidRDefault="00584E6D" w:rsidP="00584E6D">
            <w:pPr>
              <w:pStyle w:val="a4"/>
              <w:numPr>
                <w:ilvl w:val="0"/>
                <w:numId w:val="10"/>
              </w:numPr>
              <w:ind w:left="34" w:hanging="28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Pr="00584E6D">
              <w:rPr>
                <w:b/>
                <w:sz w:val="18"/>
                <w:szCs w:val="18"/>
              </w:rPr>
              <w:t xml:space="preserve">У 2018 році регіональному центру « </w:t>
            </w:r>
            <w:proofErr w:type="spellStart"/>
            <w:r w:rsidRPr="00584E6D">
              <w:rPr>
                <w:b/>
                <w:sz w:val="18"/>
                <w:szCs w:val="18"/>
              </w:rPr>
              <w:t>Інваспорт</w:t>
            </w:r>
            <w:proofErr w:type="spellEnd"/>
            <w:r w:rsidRPr="00584E6D">
              <w:rPr>
                <w:b/>
                <w:sz w:val="18"/>
                <w:szCs w:val="18"/>
              </w:rPr>
              <w:t xml:space="preserve">» з метою розвитку спорту осіб з інвалідністю додатково введено 4 ставки тренерів-викладачів для роботи з дітьми в районах області, а саме: в м. Ладижин – </w:t>
            </w:r>
            <w:proofErr w:type="spellStart"/>
            <w:r w:rsidRPr="00584E6D">
              <w:rPr>
                <w:b/>
                <w:sz w:val="18"/>
                <w:szCs w:val="18"/>
              </w:rPr>
              <w:t>паратхеквондо</w:t>
            </w:r>
            <w:proofErr w:type="spellEnd"/>
            <w:r w:rsidRPr="00584E6D">
              <w:rPr>
                <w:b/>
                <w:sz w:val="18"/>
                <w:szCs w:val="18"/>
              </w:rPr>
              <w:t xml:space="preserve">; м. Бар – біатлон; в м. Вінниця – </w:t>
            </w:r>
            <w:proofErr w:type="spellStart"/>
            <w:r w:rsidRPr="00584E6D">
              <w:rPr>
                <w:b/>
                <w:sz w:val="18"/>
                <w:szCs w:val="18"/>
              </w:rPr>
              <w:t>пауерліфтинг</w:t>
            </w:r>
            <w:proofErr w:type="spellEnd"/>
            <w:r w:rsidRPr="00584E6D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584E6D">
              <w:rPr>
                <w:b/>
                <w:sz w:val="18"/>
                <w:szCs w:val="18"/>
              </w:rPr>
              <w:t>с.Кисляк</w:t>
            </w:r>
            <w:proofErr w:type="spellEnd"/>
            <w:r w:rsidRPr="00584E6D">
              <w:rPr>
                <w:b/>
                <w:sz w:val="18"/>
                <w:szCs w:val="18"/>
              </w:rPr>
              <w:t xml:space="preserve"> (Гайсинський район) – </w:t>
            </w:r>
            <w:proofErr w:type="spellStart"/>
            <w:r w:rsidRPr="00584E6D">
              <w:rPr>
                <w:b/>
                <w:sz w:val="18"/>
                <w:szCs w:val="18"/>
              </w:rPr>
              <w:t>греко-римська</w:t>
            </w:r>
            <w:proofErr w:type="spellEnd"/>
            <w:r w:rsidRPr="00584E6D">
              <w:rPr>
                <w:b/>
                <w:sz w:val="18"/>
                <w:szCs w:val="18"/>
              </w:rPr>
              <w:t xml:space="preserve"> боротьба.</w:t>
            </w:r>
          </w:p>
          <w:p w:rsidR="00B7628C" w:rsidRPr="00B7628C" w:rsidRDefault="00B7628C" w:rsidP="00B7628C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ind w:left="34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Станом на 18.01 2019 п</w:t>
            </w:r>
            <w:r w:rsidRPr="00B7628C">
              <w:rPr>
                <w:b/>
                <w:sz w:val="18"/>
                <w:szCs w:val="18"/>
              </w:rPr>
              <w:t>ри клубі Барського УВП УТОС</w:t>
            </w:r>
            <w:r>
              <w:rPr>
                <w:b/>
                <w:sz w:val="18"/>
                <w:szCs w:val="18"/>
              </w:rPr>
              <w:t xml:space="preserve"> працює секція з шахів та шашок; в м. Козятин  функціонує</w:t>
            </w:r>
            <w:r w:rsidRPr="00B7628C">
              <w:rPr>
                <w:b/>
                <w:sz w:val="18"/>
                <w:szCs w:val="18"/>
              </w:rPr>
              <w:t xml:space="preserve"> Козятинська </w:t>
            </w:r>
            <w:r w:rsidR="00E038D1">
              <w:rPr>
                <w:b/>
                <w:sz w:val="18"/>
                <w:szCs w:val="18"/>
              </w:rPr>
              <w:t>міська громадська організація «</w:t>
            </w:r>
            <w:r w:rsidRPr="00B7628C">
              <w:rPr>
                <w:b/>
                <w:sz w:val="18"/>
                <w:szCs w:val="18"/>
              </w:rPr>
              <w:t>Спортивни</w:t>
            </w:r>
            <w:r>
              <w:rPr>
                <w:b/>
                <w:sz w:val="18"/>
                <w:szCs w:val="18"/>
              </w:rPr>
              <w:t>й клуб інв</w:t>
            </w:r>
            <w:r w:rsidR="00573CCD">
              <w:rPr>
                <w:b/>
                <w:sz w:val="18"/>
                <w:szCs w:val="18"/>
              </w:rPr>
              <w:t xml:space="preserve">алідів «Повір у себе», при якому </w:t>
            </w:r>
            <w:r w:rsidRPr="00B7628C">
              <w:rPr>
                <w:b/>
                <w:sz w:val="18"/>
                <w:szCs w:val="18"/>
              </w:rPr>
              <w:t>пр</w:t>
            </w:r>
            <w:r>
              <w:rPr>
                <w:b/>
                <w:sz w:val="18"/>
                <w:szCs w:val="18"/>
              </w:rPr>
              <w:t>ацюють секції з легкої атлетики та</w:t>
            </w:r>
            <w:r w:rsidRPr="00B7628C">
              <w:rPr>
                <w:b/>
                <w:sz w:val="18"/>
                <w:szCs w:val="18"/>
              </w:rPr>
              <w:t xml:space="preserve"> тенісу настільного. Фінансування здійснюється за рахунок місцевого бюджету.     </w:t>
            </w:r>
          </w:p>
          <w:p w:rsidR="00B7628C" w:rsidRPr="00B7628C" w:rsidRDefault="00B7628C" w:rsidP="00B7628C">
            <w:pPr>
              <w:jc w:val="both"/>
              <w:rPr>
                <w:b/>
                <w:sz w:val="18"/>
                <w:szCs w:val="18"/>
              </w:rPr>
            </w:pPr>
            <w:r w:rsidRPr="00B7628C">
              <w:rPr>
                <w:b/>
                <w:sz w:val="18"/>
                <w:szCs w:val="18"/>
              </w:rPr>
              <w:lastRenderedPageBreak/>
              <w:t xml:space="preserve">      </w:t>
            </w:r>
            <w:r>
              <w:rPr>
                <w:b/>
                <w:sz w:val="18"/>
                <w:szCs w:val="18"/>
              </w:rPr>
              <w:t>При Могилів-Подільській міській організації</w:t>
            </w:r>
            <w:r w:rsidRPr="00B7628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спортсменів-інвалідів МП МОСІ проводяться секції з шахів, шашок, в яких займаю</w:t>
            </w:r>
            <w:r w:rsidRPr="00B7628C">
              <w:rPr>
                <w:b/>
                <w:sz w:val="18"/>
                <w:szCs w:val="18"/>
              </w:rPr>
              <w:t xml:space="preserve">ться 12 спортсменів. </w:t>
            </w:r>
          </w:p>
          <w:p w:rsidR="00584E6D" w:rsidRPr="00584E6D" w:rsidRDefault="00584E6D" w:rsidP="004E4203">
            <w:pPr>
              <w:pStyle w:val="a4"/>
              <w:jc w:val="both"/>
              <w:rPr>
                <w:b/>
                <w:sz w:val="18"/>
                <w:szCs w:val="18"/>
              </w:rPr>
            </w:pPr>
          </w:p>
          <w:p w:rsidR="00A44701" w:rsidRPr="00B25A22" w:rsidRDefault="00A44701" w:rsidP="001A0138">
            <w:pPr>
              <w:suppressAutoHyphens/>
              <w:jc w:val="both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F3" w:rsidRPr="00427879" w:rsidRDefault="00881ACE" w:rsidP="005F3BF3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33" w:firstLine="12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У 2018 році </w:t>
            </w:r>
            <w:r w:rsidRPr="00427879">
              <w:rPr>
                <w:b/>
                <w:sz w:val="16"/>
                <w:szCs w:val="16"/>
              </w:rPr>
              <w:t xml:space="preserve">в області </w:t>
            </w:r>
            <w:r>
              <w:rPr>
                <w:b/>
                <w:sz w:val="16"/>
                <w:szCs w:val="16"/>
              </w:rPr>
              <w:t>д</w:t>
            </w:r>
            <w:r w:rsidR="005F3BF3" w:rsidRPr="00427879">
              <w:rPr>
                <w:b/>
                <w:sz w:val="16"/>
                <w:szCs w:val="16"/>
              </w:rPr>
              <w:t xml:space="preserve">о занять в спортивних секціях залучено понад </w:t>
            </w:r>
            <w:r w:rsidR="005F3BF3" w:rsidRPr="00427879">
              <w:rPr>
                <w:b/>
                <w:sz w:val="16"/>
                <w:szCs w:val="16"/>
                <w:lang w:val="ru-RU"/>
              </w:rPr>
              <w:t>326</w:t>
            </w:r>
            <w:r w:rsidR="005F3BF3" w:rsidRPr="00427879">
              <w:rPr>
                <w:b/>
                <w:sz w:val="16"/>
                <w:szCs w:val="16"/>
              </w:rPr>
              <w:t xml:space="preserve">  осіб з інвалідністю з 1</w:t>
            </w:r>
            <w:r w:rsidR="005F3BF3" w:rsidRPr="00427879">
              <w:rPr>
                <w:b/>
                <w:sz w:val="16"/>
                <w:szCs w:val="16"/>
                <w:lang w:val="ru-RU"/>
              </w:rPr>
              <w:t>8</w:t>
            </w:r>
            <w:r w:rsidR="005F3BF3" w:rsidRPr="00427879">
              <w:rPr>
                <w:b/>
                <w:sz w:val="16"/>
                <w:szCs w:val="16"/>
              </w:rPr>
              <w:t xml:space="preserve"> видів спорту</w:t>
            </w:r>
            <w:r w:rsidR="005F3BF3" w:rsidRPr="00427879">
              <w:rPr>
                <w:b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5F3BF3" w:rsidRPr="00427879">
              <w:rPr>
                <w:b/>
                <w:sz w:val="16"/>
                <w:szCs w:val="16"/>
                <w:lang w:val="ru-RU"/>
              </w:rPr>
              <w:t>що</w:t>
            </w:r>
            <w:proofErr w:type="spellEnd"/>
            <w:r w:rsidR="005F3BF3" w:rsidRPr="00427879">
              <w:rPr>
                <w:b/>
                <w:sz w:val="16"/>
                <w:szCs w:val="16"/>
                <w:lang w:val="ru-RU"/>
              </w:rPr>
              <w:t xml:space="preserve"> на 14% </w:t>
            </w:r>
            <w:proofErr w:type="spellStart"/>
            <w:r w:rsidR="005F3BF3" w:rsidRPr="00427879">
              <w:rPr>
                <w:b/>
                <w:sz w:val="16"/>
                <w:szCs w:val="16"/>
                <w:lang w:val="ru-RU"/>
              </w:rPr>
              <w:t>більше</w:t>
            </w:r>
            <w:proofErr w:type="spellEnd"/>
            <w:r w:rsidR="005F3BF3" w:rsidRPr="00427879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5F3BF3" w:rsidRPr="00427879">
              <w:rPr>
                <w:b/>
                <w:sz w:val="16"/>
                <w:szCs w:val="16"/>
                <w:lang w:val="ru-RU"/>
              </w:rPr>
              <w:t>порівняно</w:t>
            </w:r>
            <w:proofErr w:type="spellEnd"/>
            <w:r w:rsidR="005F3BF3" w:rsidRPr="00427879">
              <w:rPr>
                <w:b/>
                <w:sz w:val="16"/>
                <w:szCs w:val="16"/>
                <w:lang w:val="ru-RU"/>
              </w:rPr>
              <w:t xml:space="preserve"> з 201</w:t>
            </w:r>
            <w:r w:rsidR="005F3BF3" w:rsidRPr="00427879">
              <w:rPr>
                <w:b/>
                <w:sz w:val="16"/>
                <w:szCs w:val="16"/>
              </w:rPr>
              <w:t>7</w:t>
            </w:r>
            <w:r w:rsidR="005F3BF3" w:rsidRPr="00427879">
              <w:rPr>
                <w:b/>
                <w:sz w:val="16"/>
                <w:szCs w:val="16"/>
                <w:lang w:val="ru-RU"/>
              </w:rPr>
              <w:t xml:space="preserve"> роком</w:t>
            </w:r>
            <w:r w:rsidR="005F3BF3" w:rsidRPr="00427879">
              <w:rPr>
                <w:b/>
                <w:sz w:val="16"/>
                <w:szCs w:val="16"/>
              </w:rPr>
              <w:t xml:space="preserve">. </w:t>
            </w:r>
          </w:p>
          <w:p w:rsidR="005F3BF3" w:rsidRPr="00427879" w:rsidRDefault="005F3BF3" w:rsidP="005F3BF3">
            <w:pPr>
              <w:pStyle w:val="a4"/>
              <w:tabs>
                <w:tab w:val="left" w:pos="317"/>
              </w:tabs>
              <w:ind w:left="45"/>
              <w:jc w:val="both"/>
              <w:rPr>
                <w:b/>
                <w:sz w:val="16"/>
                <w:szCs w:val="16"/>
              </w:rPr>
            </w:pPr>
            <w:r w:rsidRPr="00427879">
              <w:rPr>
                <w:b/>
                <w:sz w:val="16"/>
                <w:szCs w:val="16"/>
              </w:rPr>
              <w:t>В ДЮСШІ</w:t>
            </w:r>
            <w:r w:rsidR="00881ACE">
              <w:rPr>
                <w:b/>
                <w:sz w:val="16"/>
                <w:szCs w:val="16"/>
              </w:rPr>
              <w:t xml:space="preserve"> «</w:t>
            </w:r>
            <w:proofErr w:type="spellStart"/>
            <w:r w:rsidR="00881ACE">
              <w:rPr>
                <w:b/>
                <w:sz w:val="16"/>
                <w:szCs w:val="16"/>
              </w:rPr>
              <w:t>Інваспорт</w:t>
            </w:r>
            <w:proofErr w:type="spellEnd"/>
            <w:r w:rsidR="00881ACE">
              <w:rPr>
                <w:b/>
                <w:sz w:val="16"/>
                <w:szCs w:val="16"/>
              </w:rPr>
              <w:t>»</w:t>
            </w:r>
            <w:r w:rsidRPr="00427879">
              <w:rPr>
                <w:b/>
                <w:sz w:val="16"/>
                <w:szCs w:val="16"/>
              </w:rPr>
              <w:t xml:space="preserve"> займаються 116 осіб з</w:t>
            </w:r>
            <w:r w:rsidR="00881ACE">
              <w:rPr>
                <w:b/>
                <w:sz w:val="16"/>
                <w:szCs w:val="16"/>
              </w:rPr>
              <w:t xml:space="preserve"> інвалідністю, що на 7% більше ніж у 2017 році</w:t>
            </w:r>
            <w:r w:rsidRPr="00427879">
              <w:rPr>
                <w:b/>
                <w:sz w:val="16"/>
                <w:szCs w:val="16"/>
              </w:rPr>
              <w:t xml:space="preserve">. </w:t>
            </w:r>
          </w:p>
          <w:p w:rsidR="005F3BF3" w:rsidRPr="00427879" w:rsidRDefault="005F3BF3" w:rsidP="00427879">
            <w:pPr>
              <w:jc w:val="both"/>
              <w:rPr>
                <w:b/>
                <w:sz w:val="16"/>
                <w:szCs w:val="16"/>
              </w:rPr>
            </w:pPr>
            <w:r w:rsidRPr="005F3BF3">
              <w:rPr>
                <w:b/>
                <w:sz w:val="16"/>
                <w:szCs w:val="16"/>
              </w:rPr>
              <w:t xml:space="preserve">      </w:t>
            </w:r>
            <w:r w:rsidRPr="00427879">
              <w:rPr>
                <w:b/>
                <w:sz w:val="16"/>
                <w:szCs w:val="16"/>
              </w:rPr>
              <w:t>В</w:t>
            </w:r>
            <w:r w:rsidRPr="005F3BF3">
              <w:rPr>
                <w:b/>
                <w:sz w:val="16"/>
                <w:szCs w:val="16"/>
              </w:rPr>
              <w:t xml:space="preserve">ідділення  </w:t>
            </w:r>
            <w:r w:rsidR="00F95A5D">
              <w:rPr>
                <w:b/>
                <w:sz w:val="16"/>
                <w:szCs w:val="16"/>
              </w:rPr>
              <w:t>О</w:t>
            </w:r>
            <w:r w:rsidRPr="005F3BF3">
              <w:rPr>
                <w:b/>
                <w:sz w:val="16"/>
                <w:szCs w:val="16"/>
              </w:rPr>
              <w:t>ДЮСШІ</w:t>
            </w:r>
            <w:r w:rsidRPr="00427879">
              <w:rPr>
                <w:b/>
                <w:sz w:val="16"/>
                <w:szCs w:val="16"/>
              </w:rPr>
              <w:t xml:space="preserve"> «</w:t>
            </w:r>
            <w:proofErr w:type="spellStart"/>
            <w:r w:rsidRPr="005F3BF3">
              <w:rPr>
                <w:b/>
                <w:sz w:val="16"/>
                <w:szCs w:val="16"/>
              </w:rPr>
              <w:t>Інваспорт</w:t>
            </w:r>
            <w:proofErr w:type="spellEnd"/>
            <w:r w:rsidRPr="00427879">
              <w:rPr>
                <w:b/>
                <w:sz w:val="16"/>
                <w:szCs w:val="16"/>
              </w:rPr>
              <w:t>» п</w:t>
            </w:r>
            <w:r w:rsidRPr="005F3BF3">
              <w:rPr>
                <w:b/>
                <w:sz w:val="16"/>
                <w:szCs w:val="16"/>
              </w:rPr>
              <w:t>рацюють</w:t>
            </w:r>
            <w:r w:rsidRPr="00427879">
              <w:rPr>
                <w:b/>
                <w:sz w:val="16"/>
                <w:szCs w:val="16"/>
              </w:rPr>
              <w:t xml:space="preserve"> </w:t>
            </w:r>
            <w:r w:rsidRPr="005F3BF3">
              <w:rPr>
                <w:b/>
                <w:sz w:val="16"/>
                <w:szCs w:val="16"/>
              </w:rPr>
              <w:t xml:space="preserve">в </w:t>
            </w:r>
            <w:proofErr w:type="spellStart"/>
            <w:r w:rsidRPr="005F3BF3">
              <w:rPr>
                <w:b/>
                <w:sz w:val="16"/>
                <w:szCs w:val="16"/>
              </w:rPr>
              <w:t>Піщанській</w:t>
            </w:r>
            <w:proofErr w:type="spellEnd"/>
            <w:r w:rsidRPr="005F3BF3">
              <w:rPr>
                <w:b/>
                <w:sz w:val="16"/>
                <w:szCs w:val="16"/>
              </w:rPr>
              <w:t xml:space="preserve"> школі-інтернат для глухих та </w:t>
            </w:r>
            <w:proofErr w:type="spellStart"/>
            <w:r w:rsidRPr="005F3BF3">
              <w:rPr>
                <w:b/>
                <w:sz w:val="16"/>
                <w:szCs w:val="16"/>
              </w:rPr>
              <w:t>слабочуючих</w:t>
            </w:r>
            <w:proofErr w:type="spellEnd"/>
            <w:r w:rsidRPr="005F3BF3">
              <w:rPr>
                <w:b/>
                <w:sz w:val="16"/>
                <w:szCs w:val="16"/>
              </w:rPr>
              <w:t xml:space="preserve"> дітей  -  бадмінтон ( 12 спортсменів); Вінницькій обласній СЗОШ інтернат 1-3 </w:t>
            </w:r>
            <w:proofErr w:type="spellStart"/>
            <w:r w:rsidRPr="005F3BF3">
              <w:rPr>
                <w:b/>
                <w:sz w:val="16"/>
                <w:szCs w:val="16"/>
              </w:rPr>
              <w:t>ст</w:t>
            </w:r>
            <w:proofErr w:type="spellEnd"/>
            <w:r w:rsidRPr="005F3BF3">
              <w:rPr>
                <w:b/>
                <w:sz w:val="16"/>
                <w:szCs w:val="16"/>
              </w:rPr>
              <w:t xml:space="preserve"> з дошкільним вихованням для дітей з порушенням слуху –  боротьба </w:t>
            </w:r>
            <w:proofErr w:type="spellStart"/>
            <w:r w:rsidRPr="005F3BF3">
              <w:rPr>
                <w:b/>
                <w:sz w:val="16"/>
                <w:szCs w:val="16"/>
              </w:rPr>
              <w:t>греко-римська</w:t>
            </w:r>
            <w:proofErr w:type="spellEnd"/>
            <w:r w:rsidRPr="005F3BF3">
              <w:rPr>
                <w:b/>
                <w:sz w:val="16"/>
                <w:szCs w:val="16"/>
              </w:rPr>
              <w:t xml:space="preserve">, бадмінтон – 46 учнів. </w:t>
            </w:r>
            <w:proofErr w:type="spellStart"/>
            <w:r w:rsidRPr="005F3BF3">
              <w:rPr>
                <w:b/>
                <w:sz w:val="16"/>
                <w:szCs w:val="16"/>
              </w:rPr>
              <w:t>Прибузькій</w:t>
            </w:r>
            <w:proofErr w:type="spellEnd"/>
            <w:r w:rsidRPr="005F3BF3">
              <w:rPr>
                <w:b/>
                <w:sz w:val="16"/>
                <w:szCs w:val="16"/>
              </w:rPr>
              <w:t xml:space="preserve"> спецшколі-інтернат – відділення легкої атлетики - 12 учнів.  </w:t>
            </w:r>
            <w:proofErr w:type="spellStart"/>
            <w:r w:rsidRPr="005F3BF3">
              <w:rPr>
                <w:b/>
                <w:sz w:val="16"/>
                <w:szCs w:val="16"/>
              </w:rPr>
              <w:t>Кисляцькому</w:t>
            </w:r>
            <w:proofErr w:type="spellEnd"/>
            <w:r w:rsidRPr="005F3BF3">
              <w:rPr>
                <w:b/>
                <w:sz w:val="16"/>
                <w:szCs w:val="16"/>
              </w:rPr>
              <w:t xml:space="preserve">  НВК для дітей з порушенням слуху (боротьба </w:t>
            </w:r>
            <w:proofErr w:type="spellStart"/>
            <w:r w:rsidRPr="005F3BF3">
              <w:rPr>
                <w:b/>
                <w:sz w:val="16"/>
                <w:szCs w:val="16"/>
              </w:rPr>
              <w:t>греко-римська</w:t>
            </w:r>
            <w:proofErr w:type="spellEnd"/>
            <w:r w:rsidRPr="005F3BF3">
              <w:rPr>
                <w:b/>
                <w:sz w:val="16"/>
                <w:szCs w:val="16"/>
              </w:rPr>
              <w:t xml:space="preserve"> – 12 дітей. </w:t>
            </w:r>
            <w:proofErr w:type="spellStart"/>
            <w:r w:rsidRPr="005F3BF3">
              <w:rPr>
                <w:b/>
                <w:sz w:val="16"/>
                <w:szCs w:val="16"/>
              </w:rPr>
              <w:t>Самгородоцькій</w:t>
            </w:r>
            <w:proofErr w:type="spellEnd"/>
            <w:r w:rsidRPr="005F3BF3">
              <w:rPr>
                <w:b/>
                <w:sz w:val="16"/>
                <w:szCs w:val="16"/>
              </w:rPr>
              <w:t xml:space="preserve"> СЗОШ для </w:t>
            </w:r>
            <w:proofErr w:type="spellStart"/>
            <w:r w:rsidRPr="005F3BF3">
              <w:rPr>
                <w:b/>
                <w:sz w:val="16"/>
                <w:szCs w:val="16"/>
              </w:rPr>
              <w:t>слабозорих</w:t>
            </w:r>
            <w:proofErr w:type="spellEnd"/>
            <w:r w:rsidRPr="005F3BF3">
              <w:rPr>
                <w:b/>
                <w:sz w:val="16"/>
                <w:szCs w:val="16"/>
              </w:rPr>
              <w:t xml:space="preserve"> дітей – дзюдо – 6 </w:t>
            </w:r>
            <w:r w:rsidRPr="005F3BF3">
              <w:rPr>
                <w:b/>
                <w:sz w:val="16"/>
                <w:szCs w:val="16"/>
              </w:rPr>
              <w:lastRenderedPageBreak/>
              <w:t xml:space="preserve">учнів.  </w:t>
            </w:r>
          </w:p>
          <w:p w:rsidR="00427879" w:rsidRPr="002D1512" w:rsidRDefault="00220DA5" w:rsidP="00427879">
            <w:pPr>
              <w:jc w:val="both"/>
              <w:rPr>
                <w:b/>
                <w:sz w:val="18"/>
                <w:szCs w:val="18"/>
              </w:rPr>
            </w:pPr>
            <w:r w:rsidRPr="00427879">
              <w:rPr>
                <w:b/>
                <w:sz w:val="16"/>
                <w:szCs w:val="16"/>
              </w:rPr>
              <w:t xml:space="preserve">2. </w:t>
            </w:r>
            <w:r w:rsidR="00427879" w:rsidRPr="002D1512">
              <w:rPr>
                <w:b/>
                <w:sz w:val="18"/>
                <w:szCs w:val="18"/>
              </w:rPr>
              <w:t>До складу збірних команд України від Вінницької області входили  15 спортсменів</w:t>
            </w:r>
            <w:r w:rsidR="00B61E4C">
              <w:rPr>
                <w:b/>
                <w:sz w:val="18"/>
                <w:szCs w:val="18"/>
              </w:rPr>
              <w:t>-інвалідів</w:t>
            </w:r>
            <w:r w:rsidR="00427879" w:rsidRPr="002D1512">
              <w:rPr>
                <w:b/>
                <w:sz w:val="18"/>
                <w:szCs w:val="18"/>
              </w:rPr>
              <w:t>. Кандидатами до складу збірної команди України   входили  5 осіб.</w:t>
            </w:r>
            <w:r w:rsidR="00B61E4C">
              <w:rPr>
                <w:b/>
                <w:sz w:val="18"/>
                <w:szCs w:val="18"/>
              </w:rPr>
              <w:t>, резерв – 5 осіб</w:t>
            </w:r>
            <w:r w:rsidR="00427879" w:rsidRPr="002D1512">
              <w:rPr>
                <w:b/>
                <w:sz w:val="18"/>
                <w:szCs w:val="18"/>
              </w:rPr>
              <w:t xml:space="preserve">, що </w:t>
            </w:r>
            <w:r w:rsidR="00B61E4C">
              <w:rPr>
                <w:b/>
                <w:sz w:val="18"/>
                <w:szCs w:val="18"/>
              </w:rPr>
              <w:t xml:space="preserve">загалом </w:t>
            </w:r>
            <w:r w:rsidR="00427879" w:rsidRPr="002D1512">
              <w:rPr>
                <w:b/>
                <w:sz w:val="18"/>
                <w:szCs w:val="18"/>
              </w:rPr>
              <w:t xml:space="preserve">на 13% більше </w:t>
            </w:r>
            <w:r w:rsidR="00B61E4C">
              <w:rPr>
                <w:b/>
                <w:sz w:val="18"/>
                <w:szCs w:val="18"/>
              </w:rPr>
              <w:t>у порівнянні з минулим</w:t>
            </w:r>
            <w:r w:rsidR="00427879" w:rsidRPr="002D1512">
              <w:rPr>
                <w:b/>
                <w:sz w:val="18"/>
                <w:szCs w:val="18"/>
              </w:rPr>
              <w:t xml:space="preserve"> роком.</w:t>
            </w:r>
          </w:p>
          <w:p w:rsidR="00427879" w:rsidRDefault="00427879" w:rsidP="00220DA5">
            <w:pPr>
              <w:pStyle w:val="a4"/>
              <w:numPr>
                <w:ilvl w:val="0"/>
                <w:numId w:val="25"/>
              </w:numPr>
              <w:tabs>
                <w:tab w:val="left" w:pos="33"/>
              </w:tabs>
              <w:ind w:left="0" w:hanging="294"/>
              <w:jc w:val="both"/>
              <w:rPr>
                <w:b/>
                <w:sz w:val="20"/>
              </w:rPr>
            </w:pPr>
          </w:p>
          <w:p w:rsidR="00A44701" w:rsidRPr="008A0D92" w:rsidRDefault="00A44701" w:rsidP="008A0D92">
            <w:pPr>
              <w:tabs>
                <w:tab w:val="left" w:pos="318"/>
              </w:tabs>
              <w:jc w:val="both"/>
              <w:rPr>
                <w:b/>
                <w:sz w:val="20"/>
              </w:rPr>
            </w:pPr>
          </w:p>
        </w:tc>
      </w:tr>
      <w:tr w:rsidR="009E2234" w:rsidTr="00A44701">
        <w:trPr>
          <w:trHeight w:val="2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4" w:rsidRDefault="009E2234" w:rsidP="0030226C">
            <w:pPr>
              <w:jc w:val="center"/>
            </w:pPr>
            <w: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4" w:rsidRPr="00693993" w:rsidRDefault="009E2234" w:rsidP="0030226C">
            <w:pPr>
              <w:suppressAutoHyphens/>
              <w:autoSpaceDN w:val="0"/>
              <w:jc w:val="both"/>
              <w:rPr>
                <w:b/>
                <w:kern w:val="3"/>
                <w:sz w:val="20"/>
                <w:lang w:eastAsia="en-US"/>
              </w:rPr>
            </w:pPr>
            <w:r w:rsidRPr="00FB21FE">
              <w:rPr>
                <w:b/>
                <w:sz w:val="20"/>
              </w:rPr>
              <w:t>Здійснити організацію та проведення в м</w:t>
            </w:r>
            <w:r>
              <w:rPr>
                <w:b/>
                <w:sz w:val="20"/>
              </w:rPr>
              <w:t>. Вінниця міжнародних змагань з велосипедного спорту (шосе)</w:t>
            </w:r>
            <w:r w:rsidR="008A1C04">
              <w:rPr>
                <w:b/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4" w:rsidRPr="00693993" w:rsidRDefault="009E2234" w:rsidP="0030226C">
            <w:pPr>
              <w:suppressAutoHyphens/>
              <w:autoSpaceDN w:val="0"/>
              <w:jc w:val="both"/>
              <w:rPr>
                <w:b/>
                <w:kern w:val="3"/>
                <w:sz w:val="20"/>
                <w:lang w:eastAsia="en-US"/>
              </w:rPr>
            </w:pPr>
            <w:r w:rsidRPr="00FB21FE">
              <w:rPr>
                <w:b/>
                <w:sz w:val="20"/>
              </w:rPr>
              <w:t xml:space="preserve">Єдиний </w:t>
            </w:r>
            <w:r>
              <w:rPr>
                <w:b/>
                <w:sz w:val="20"/>
              </w:rPr>
              <w:t xml:space="preserve">календарний план фізкультурно-оздоровчих та спортивних заходів Вінницької області на 2018 рік; відповідні накази </w:t>
            </w:r>
            <w:proofErr w:type="spellStart"/>
            <w:r>
              <w:rPr>
                <w:b/>
                <w:sz w:val="20"/>
              </w:rPr>
              <w:t>Мінмолодьспорту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4" w:rsidRPr="008C507A" w:rsidRDefault="008C507A" w:rsidP="008C507A">
            <w:pPr>
              <w:tabs>
                <w:tab w:val="left" w:pos="31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04-08.07.2018 у Вінниці проведений чемпіонат України з велоспорту-шосе (багатоденна гонка) серед юніорів та юніорок. У змаганнях взяли участь 62 спортсмени з 12 регіонів держави. В урочистому відкриття змагань взяв участь заступник голови Вінницької облдержадміністрації Олександр </w:t>
            </w:r>
            <w:proofErr w:type="spellStart"/>
            <w:r>
              <w:rPr>
                <w:b/>
                <w:sz w:val="20"/>
              </w:rPr>
              <w:t>Крученюк</w:t>
            </w:r>
            <w:proofErr w:type="spellEnd"/>
            <w:r>
              <w:rPr>
                <w:b/>
                <w:sz w:val="20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4" w:rsidRDefault="009E2234" w:rsidP="009E2234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3"/>
                <w:tab w:val="left" w:pos="695"/>
              </w:tabs>
              <w:ind w:left="0" w:hanging="3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 Здійснюється оновлення матеріальної бази велоспорту при КО «СК Здоров</w:t>
            </w:r>
            <w:r>
              <w:rPr>
                <w:rFonts w:ascii="Calibri" w:hAnsi="Calibri"/>
                <w:b/>
                <w:sz w:val="20"/>
              </w:rPr>
              <w:t>'</w:t>
            </w:r>
            <w:r w:rsidR="00E061DD">
              <w:rPr>
                <w:b/>
                <w:sz w:val="20"/>
              </w:rPr>
              <w:t>я».</w:t>
            </w:r>
          </w:p>
          <w:p w:rsidR="009E2234" w:rsidRDefault="00525CC4" w:rsidP="009E2234">
            <w:pPr>
              <w:jc w:val="both"/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sz w:val="20"/>
              </w:rPr>
              <w:t>2. З 01.03</w:t>
            </w:r>
            <w:r w:rsidR="009E2234">
              <w:rPr>
                <w:b/>
                <w:sz w:val="20"/>
              </w:rPr>
              <w:t xml:space="preserve">.2019 року </w:t>
            </w:r>
            <w:r>
              <w:rPr>
                <w:b/>
                <w:sz w:val="20"/>
              </w:rPr>
              <w:t xml:space="preserve">заплановано </w:t>
            </w:r>
            <w:r w:rsidR="0047512A">
              <w:rPr>
                <w:b/>
                <w:sz w:val="20"/>
              </w:rPr>
              <w:t>відкриття</w:t>
            </w:r>
            <w:r w:rsidR="009E2234">
              <w:rPr>
                <w:b/>
                <w:sz w:val="20"/>
              </w:rPr>
              <w:t xml:space="preserve">  відділення велоспорту у </w:t>
            </w:r>
            <w:r w:rsidR="0047512A">
              <w:rPr>
                <w:b/>
                <w:sz w:val="20"/>
              </w:rPr>
              <w:t xml:space="preserve">Вінницькій </w:t>
            </w:r>
            <w:r w:rsidR="009E2234">
              <w:rPr>
                <w:b/>
                <w:sz w:val="20"/>
              </w:rPr>
              <w:t>КЗ ВОК ДЮСШ.</w:t>
            </w:r>
          </w:p>
        </w:tc>
      </w:tr>
      <w:tr w:rsidR="00D57DEB" w:rsidTr="00A44701">
        <w:trPr>
          <w:trHeight w:val="2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EB" w:rsidRDefault="00D57DEB" w:rsidP="0030226C">
            <w:pPr>
              <w:jc w:val="center"/>
            </w:pPr>
            <w: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EB" w:rsidRPr="00FB21FE" w:rsidRDefault="00053899" w:rsidP="0030226C">
            <w:pPr>
              <w:suppressAutoHyphens/>
              <w:autoSpaceDN w:val="0"/>
              <w:jc w:val="both"/>
              <w:rPr>
                <w:b/>
                <w:sz w:val="20"/>
              </w:rPr>
            </w:pPr>
            <w:r>
              <w:rPr>
                <w:b/>
                <w:kern w:val="3"/>
                <w:sz w:val="20"/>
                <w:lang w:eastAsia="en-US"/>
              </w:rPr>
              <w:t>Провести щорічне оцінювання фізичної підготовленості населення Вінниччини.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EB" w:rsidRPr="00FB21FE" w:rsidRDefault="00053899" w:rsidP="0030226C">
            <w:pPr>
              <w:suppressAutoHyphens/>
              <w:autoSpaceDN w:val="0"/>
              <w:jc w:val="both"/>
              <w:rPr>
                <w:b/>
                <w:sz w:val="20"/>
              </w:rPr>
            </w:pPr>
            <w:r>
              <w:rPr>
                <w:b/>
                <w:kern w:val="3"/>
                <w:sz w:val="20"/>
                <w:lang w:eastAsia="en-US"/>
              </w:rPr>
              <w:t>Постанова Кабінету Міністрів України від 9 грудня 2015 року №1045 «Про затвердження Порядку проведення щорічного оцінювання фізичної підготовленості населення України»; постанова Верховної Ради України від 19 жовтня 2016 року № 1695-</w:t>
            </w:r>
            <w:r>
              <w:rPr>
                <w:b/>
                <w:kern w:val="3"/>
                <w:sz w:val="20"/>
                <w:lang w:val="en-US" w:eastAsia="en-US"/>
              </w:rPr>
              <w:t>VIII</w:t>
            </w:r>
            <w:r w:rsidRPr="00802546">
              <w:rPr>
                <w:b/>
                <w:kern w:val="3"/>
                <w:sz w:val="20"/>
                <w:lang w:eastAsia="en-US"/>
              </w:rPr>
              <w:t xml:space="preserve"> </w:t>
            </w:r>
            <w:r>
              <w:rPr>
                <w:b/>
                <w:kern w:val="3"/>
                <w:sz w:val="20"/>
                <w:lang w:eastAsia="en-US"/>
              </w:rPr>
              <w:t>«Про забезпечення сталого розвитку сфери фізичної культури і спорту в Україні в умовах децентралізації влади».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99" w:rsidRDefault="00053899" w:rsidP="00053899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Проведено наради з керівниками структурних підрозділів галузі </w:t>
            </w:r>
            <w:proofErr w:type="spellStart"/>
            <w:r>
              <w:rPr>
                <w:b/>
                <w:sz w:val="18"/>
                <w:szCs w:val="18"/>
              </w:rPr>
              <w:t>ФіС</w:t>
            </w:r>
            <w:proofErr w:type="spellEnd"/>
            <w:r>
              <w:rPr>
                <w:b/>
                <w:sz w:val="18"/>
                <w:szCs w:val="18"/>
              </w:rPr>
              <w:t xml:space="preserve"> РДА та міських рад міст обласного значення та </w:t>
            </w:r>
            <w:proofErr w:type="spellStart"/>
            <w:r>
              <w:rPr>
                <w:b/>
                <w:sz w:val="18"/>
                <w:szCs w:val="18"/>
              </w:rPr>
              <w:t>субʹєктами</w:t>
            </w:r>
            <w:proofErr w:type="spellEnd"/>
            <w:r>
              <w:rPr>
                <w:b/>
                <w:sz w:val="18"/>
                <w:szCs w:val="18"/>
              </w:rPr>
              <w:t xml:space="preserve"> здачі нормативів щорічного оцінювання фізичної підготовленості населення України.</w:t>
            </w:r>
          </w:p>
          <w:p w:rsidR="00053899" w:rsidRDefault="00053899" w:rsidP="00053899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Підготовлено відповідні листи з даного питання структурним підрозділам районних державних адміністрацій та міських рад міст обласного значення.</w:t>
            </w:r>
          </w:p>
          <w:p w:rsidR="00D57DEB" w:rsidRDefault="00D57DEB" w:rsidP="008C507A">
            <w:pPr>
              <w:tabs>
                <w:tab w:val="left" w:pos="318"/>
              </w:tabs>
              <w:jc w:val="both"/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99" w:rsidRPr="00672A3B" w:rsidRDefault="00053899" w:rsidP="00053899">
            <w:pPr>
              <w:jc w:val="both"/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</w:pPr>
            <w:r w:rsidRPr="00672A3B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Забез</w:t>
            </w: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печено</w:t>
            </w:r>
            <w:r w:rsidRPr="00672A3B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проведення щорічного оцінювання</w:t>
            </w:r>
            <w:r w:rsidRPr="00672A3B">
              <w:rPr>
                <w:b/>
                <w:kern w:val="3"/>
                <w:sz w:val="18"/>
                <w:szCs w:val="18"/>
                <w:lang w:eastAsia="en-US"/>
              </w:rPr>
              <w:t xml:space="preserve"> фізичної підготовленості населення Вінниччини</w:t>
            </w:r>
            <w:r w:rsidRPr="00672A3B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.</w:t>
            </w:r>
          </w:p>
          <w:p w:rsidR="00E77FD7" w:rsidRDefault="00063F1C" w:rsidP="00053899">
            <w:pPr>
              <w:jc w:val="both"/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У тестуванні брали</w:t>
            </w:r>
            <w:r w:rsidR="00E77FD7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участь </w:t>
            </w:r>
            <w:r w:rsidR="006E6BFE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129006 осіб, що відповідає рівню минулого року</w:t>
            </w:r>
            <w:r w:rsidR="0045749E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.</w:t>
            </w:r>
            <w:r w:rsidR="006E6BFE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</w:t>
            </w:r>
          </w:p>
          <w:p w:rsidR="00E77FD7" w:rsidRDefault="00E77FD7" w:rsidP="00053899">
            <w:pPr>
              <w:jc w:val="both"/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</w:pPr>
          </w:p>
          <w:p w:rsidR="00053899" w:rsidRDefault="00053899" w:rsidP="00053899">
            <w:pPr>
              <w:jc w:val="both"/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</w:pPr>
          </w:p>
          <w:p w:rsidR="00D57DEB" w:rsidRDefault="00D57DEB" w:rsidP="009E2234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3"/>
                <w:tab w:val="left" w:pos="695"/>
              </w:tabs>
              <w:ind w:left="0" w:hanging="370"/>
              <w:jc w:val="both"/>
              <w:rPr>
                <w:b/>
                <w:sz w:val="20"/>
              </w:rPr>
            </w:pPr>
          </w:p>
        </w:tc>
      </w:tr>
    </w:tbl>
    <w:p w:rsidR="00380A09" w:rsidRDefault="00380A09" w:rsidP="00380A09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</w:p>
    <w:p w:rsidR="00380A09" w:rsidRDefault="00380A09" w:rsidP="00380A09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</w:p>
    <w:p w:rsidR="00A44701" w:rsidRDefault="00A44701" w:rsidP="00380A09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</w:p>
    <w:p w:rsidR="007D0B8A" w:rsidRPr="00053899" w:rsidRDefault="007D0B8A" w:rsidP="00283B42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rPr>
          <w:b/>
          <w:bCs/>
          <w:sz w:val="24"/>
          <w:szCs w:val="24"/>
        </w:rPr>
      </w:pPr>
    </w:p>
    <w:p w:rsidR="00380A09" w:rsidRDefault="00D876B7" w:rsidP="00380A09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  <w:r w:rsidRPr="00053899">
        <w:rPr>
          <w:b/>
          <w:bCs/>
          <w:sz w:val="24"/>
          <w:szCs w:val="24"/>
        </w:rPr>
        <w:t xml:space="preserve"> </w:t>
      </w:r>
      <w:r w:rsidR="00380A09">
        <w:rPr>
          <w:b/>
          <w:bCs/>
          <w:sz w:val="24"/>
          <w:szCs w:val="24"/>
        </w:rPr>
        <w:t>Керівник регіонального структурного</w:t>
      </w:r>
      <w:r w:rsidR="00380A09">
        <w:rPr>
          <w:b/>
          <w:bCs/>
          <w:sz w:val="24"/>
          <w:szCs w:val="24"/>
        </w:rPr>
        <w:tab/>
      </w:r>
      <w:r w:rsidR="00380A09">
        <w:rPr>
          <w:b/>
          <w:bCs/>
          <w:sz w:val="24"/>
          <w:szCs w:val="24"/>
        </w:rPr>
        <w:tab/>
      </w:r>
      <w:r w:rsidR="00380A09">
        <w:rPr>
          <w:b/>
          <w:bCs/>
          <w:sz w:val="24"/>
          <w:szCs w:val="24"/>
        </w:rPr>
        <w:tab/>
      </w:r>
      <w:r w:rsidRPr="00D876B7">
        <w:rPr>
          <w:b/>
          <w:bCs/>
          <w:sz w:val="24"/>
          <w:szCs w:val="24"/>
          <w:lang w:val="ru-RU"/>
        </w:rPr>
        <w:t xml:space="preserve">                                 </w:t>
      </w:r>
      <w:r w:rsidR="00380A09">
        <w:rPr>
          <w:b/>
          <w:bCs/>
          <w:sz w:val="24"/>
          <w:szCs w:val="24"/>
        </w:rPr>
        <w:t>Підпис</w:t>
      </w:r>
    </w:p>
    <w:p w:rsidR="004D2A61" w:rsidRPr="00283B42" w:rsidRDefault="00D876B7" w:rsidP="00283B42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  <w:r w:rsidRPr="00936A49">
        <w:rPr>
          <w:b/>
          <w:bCs/>
          <w:sz w:val="24"/>
          <w:szCs w:val="24"/>
          <w:lang w:val="ru-RU"/>
        </w:rPr>
        <w:t xml:space="preserve">           </w:t>
      </w:r>
      <w:r w:rsidR="00380A09">
        <w:rPr>
          <w:b/>
          <w:bCs/>
          <w:sz w:val="24"/>
          <w:szCs w:val="24"/>
        </w:rPr>
        <w:t>підрозділу з молоді та спорту</w:t>
      </w:r>
      <w:r w:rsidR="00380A09">
        <w:rPr>
          <w:b/>
          <w:bCs/>
          <w:sz w:val="24"/>
          <w:szCs w:val="24"/>
        </w:rPr>
        <w:tab/>
      </w:r>
      <w:r w:rsidR="00380A09">
        <w:rPr>
          <w:b/>
          <w:bCs/>
          <w:sz w:val="24"/>
          <w:szCs w:val="24"/>
        </w:rPr>
        <w:tab/>
      </w:r>
      <w:r w:rsidR="00380A09">
        <w:rPr>
          <w:b/>
          <w:bCs/>
          <w:sz w:val="24"/>
          <w:szCs w:val="24"/>
        </w:rPr>
        <w:tab/>
      </w:r>
      <w:r w:rsidRPr="00D876B7">
        <w:rPr>
          <w:b/>
          <w:bCs/>
          <w:sz w:val="24"/>
          <w:szCs w:val="24"/>
          <w:lang w:val="ru-RU"/>
        </w:rPr>
        <w:t xml:space="preserve">                                 </w:t>
      </w:r>
      <w:r w:rsidR="00380A09">
        <w:rPr>
          <w:b/>
          <w:bCs/>
          <w:sz w:val="24"/>
          <w:szCs w:val="24"/>
        </w:rPr>
        <w:t>печатка</w:t>
      </w:r>
    </w:p>
    <w:sectPr w:rsidR="004D2A61" w:rsidRPr="00283B42" w:rsidSect="00C7265B">
      <w:pgSz w:w="16838" w:h="11906" w:orient="landscape" w:code="9"/>
      <w:pgMar w:top="851" w:right="540" w:bottom="1418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DB8"/>
    <w:multiLevelType w:val="hybridMultilevel"/>
    <w:tmpl w:val="1E7267F8"/>
    <w:lvl w:ilvl="0" w:tplc="5CD84D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4431307"/>
    <w:multiLevelType w:val="hybridMultilevel"/>
    <w:tmpl w:val="5B16C7A8"/>
    <w:lvl w:ilvl="0" w:tplc="DCDC9D46">
      <w:start w:val="1"/>
      <w:numFmt w:val="non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331A5"/>
    <w:multiLevelType w:val="hybridMultilevel"/>
    <w:tmpl w:val="12385BBC"/>
    <w:lvl w:ilvl="0" w:tplc="F8601F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C4253"/>
    <w:multiLevelType w:val="hybridMultilevel"/>
    <w:tmpl w:val="F3886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22FE8"/>
    <w:multiLevelType w:val="hybridMultilevel"/>
    <w:tmpl w:val="B3485956"/>
    <w:lvl w:ilvl="0" w:tplc="EC4CA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4050C0"/>
    <w:multiLevelType w:val="hybridMultilevel"/>
    <w:tmpl w:val="A6687A1E"/>
    <w:lvl w:ilvl="0" w:tplc="EC563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486427"/>
    <w:multiLevelType w:val="hybridMultilevel"/>
    <w:tmpl w:val="29423FEE"/>
    <w:lvl w:ilvl="0" w:tplc="B790B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B7A9C"/>
    <w:multiLevelType w:val="hybridMultilevel"/>
    <w:tmpl w:val="E6E6CD12"/>
    <w:lvl w:ilvl="0" w:tplc="BC429F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807AE"/>
    <w:multiLevelType w:val="hybridMultilevel"/>
    <w:tmpl w:val="0C5CAA60"/>
    <w:lvl w:ilvl="0" w:tplc="59D25772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0042D81"/>
    <w:multiLevelType w:val="hybridMultilevel"/>
    <w:tmpl w:val="053E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33294"/>
    <w:multiLevelType w:val="hybridMultilevel"/>
    <w:tmpl w:val="0A48DC7E"/>
    <w:lvl w:ilvl="0" w:tplc="8200C3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A6BBE"/>
    <w:multiLevelType w:val="hybridMultilevel"/>
    <w:tmpl w:val="D3BA1C7A"/>
    <w:lvl w:ilvl="0" w:tplc="2D34A67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34609B1"/>
    <w:multiLevelType w:val="hybridMultilevel"/>
    <w:tmpl w:val="2E84E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A4B2A"/>
    <w:multiLevelType w:val="hybridMultilevel"/>
    <w:tmpl w:val="A620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941EE"/>
    <w:multiLevelType w:val="hybridMultilevel"/>
    <w:tmpl w:val="27DA5840"/>
    <w:lvl w:ilvl="0" w:tplc="B4CC99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AFB380D"/>
    <w:multiLevelType w:val="hybridMultilevel"/>
    <w:tmpl w:val="1A407FB6"/>
    <w:lvl w:ilvl="0" w:tplc="D94E1FAE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4E1A05E9"/>
    <w:multiLevelType w:val="hybridMultilevel"/>
    <w:tmpl w:val="B54EFB2C"/>
    <w:lvl w:ilvl="0" w:tplc="5AFA9164">
      <w:start w:val="1"/>
      <w:numFmt w:val="decimal"/>
      <w:lvlText w:val="%1."/>
      <w:lvlJc w:val="left"/>
      <w:pPr>
        <w:tabs>
          <w:tab w:val="num" w:pos="1488"/>
        </w:tabs>
        <w:ind w:left="1488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F5C4A00"/>
    <w:multiLevelType w:val="hybridMultilevel"/>
    <w:tmpl w:val="D7266F1A"/>
    <w:lvl w:ilvl="0" w:tplc="C886552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59352154"/>
    <w:multiLevelType w:val="hybridMultilevel"/>
    <w:tmpl w:val="AA52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851C2"/>
    <w:multiLevelType w:val="hybridMultilevel"/>
    <w:tmpl w:val="CA16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77A8B"/>
    <w:multiLevelType w:val="hybridMultilevel"/>
    <w:tmpl w:val="78BA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B2190"/>
    <w:multiLevelType w:val="hybridMultilevel"/>
    <w:tmpl w:val="E87C5C22"/>
    <w:lvl w:ilvl="0" w:tplc="052A58E6">
      <w:start w:val="1"/>
      <w:numFmt w:val="decimal"/>
      <w:lvlText w:val="%1."/>
      <w:lvlJc w:val="left"/>
      <w:pPr>
        <w:ind w:left="394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66DE28A8"/>
    <w:multiLevelType w:val="hybridMultilevel"/>
    <w:tmpl w:val="B76E8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16071"/>
    <w:multiLevelType w:val="hybridMultilevel"/>
    <w:tmpl w:val="59D25B48"/>
    <w:lvl w:ilvl="0" w:tplc="B790B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4530E1"/>
    <w:multiLevelType w:val="hybridMultilevel"/>
    <w:tmpl w:val="35149656"/>
    <w:lvl w:ilvl="0" w:tplc="F0DA7A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7A0025E"/>
    <w:multiLevelType w:val="hybridMultilevel"/>
    <w:tmpl w:val="5538C932"/>
    <w:lvl w:ilvl="0" w:tplc="3C2E12F2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B1B7F"/>
    <w:multiLevelType w:val="hybridMultilevel"/>
    <w:tmpl w:val="27DA5840"/>
    <w:lvl w:ilvl="0" w:tplc="B4CC99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7E56784B"/>
    <w:multiLevelType w:val="hybridMultilevel"/>
    <w:tmpl w:val="32762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3"/>
  </w:num>
  <w:num w:numId="5">
    <w:abstractNumId w:val="25"/>
  </w:num>
  <w:num w:numId="6">
    <w:abstractNumId w:val="12"/>
  </w:num>
  <w:num w:numId="7">
    <w:abstractNumId w:val="22"/>
  </w:num>
  <w:num w:numId="8">
    <w:abstractNumId w:val="4"/>
  </w:num>
  <w:num w:numId="9">
    <w:abstractNumId w:val="24"/>
  </w:num>
  <w:num w:numId="10">
    <w:abstractNumId w:val="7"/>
  </w:num>
  <w:num w:numId="11">
    <w:abstractNumId w:val="10"/>
  </w:num>
  <w:num w:numId="12">
    <w:abstractNumId w:val="27"/>
  </w:num>
  <w:num w:numId="13">
    <w:abstractNumId w:val="11"/>
  </w:num>
  <w:num w:numId="14">
    <w:abstractNumId w:val="21"/>
  </w:num>
  <w:num w:numId="15">
    <w:abstractNumId w:val="0"/>
  </w:num>
  <w:num w:numId="16">
    <w:abstractNumId w:val="20"/>
  </w:num>
  <w:num w:numId="17">
    <w:abstractNumId w:val="13"/>
  </w:num>
  <w:num w:numId="18">
    <w:abstractNumId w:val="23"/>
  </w:num>
  <w:num w:numId="19">
    <w:abstractNumId w:val="17"/>
  </w:num>
  <w:num w:numId="20">
    <w:abstractNumId w:val="18"/>
  </w:num>
  <w:num w:numId="21">
    <w:abstractNumId w:val="6"/>
  </w:num>
  <w:num w:numId="22">
    <w:abstractNumId w:val="26"/>
  </w:num>
  <w:num w:numId="23">
    <w:abstractNumId w:val="1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5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09"/>
    <w:rsid w:val="000067F4"/>
    <w:rsid w:val="000204E9"/>
    <w:rsid w:val="00022D40"/>
    <w:rsid w:val="00046277"/>
    <w:rsid w:val="00050AE0"/>
    <w:rsid w:val="00053899"/>
    <w:rsid w:val="00063F1C"/>
    <w:rsid w:val="00064F52"/>
    <w:rsid w:val="00096CA1"/>
    <w:rsid w:val="000C3BF9"/>
    <w:rsid w:val="000C644A"/>
    <w:rsid w:val="000E37E0"/>
    <w:rsid w:val="00114D39"/>
    <w:rsid w:val="00117AFF"/>
    <w:rsid w:val="00121DE7"/>
    <w:rsid w:val="00155EBD"/>
    <w:rsid w:val="00156E0E"/>
    <w:rsid w:val="00167286"/>
    <w:rsid w:val="00172A19"/>
    <w:rsid w:val="001801C9"/>
    <w:rsid w:val="001A0138"/>
    <w:rsid w:val="001B01BA"/>
    <w:rsid w:val="001C0DC8"/>
    <w:rsid w:val="001C407B"/>
    <w:rsid w:val="001D409C"/>
    <w:rsid w:val="00203AD3"/>
    <w:rsid w:val="00216FCE"/>
    <w:rsid w:val="00220DA5"/>
    <w:rsid w:val="00265661"/>
    <w:rsid w:val="00283B42"/>
    <w:rsid w:val="002C6D07"/>
    <w:rsid w:val="002D1512"/>
    <w:rsid w:val="002F4950"/>
    <w:rsid w:val="00303739"/>
    <w:rsid w:val="00304205"/>
    <w:rsid w:val="00311DBE"/>
    <w:rsid w:val="00321B5D"/>
    <w:rsid w:val="0033640C"/>
    <w:rsid w:val="00353482"/>
    <w:rsid w:val="003569EA"/>
    <w:rsid w:val="00357628"/>
    <w:rsid w:val="00380A09"/>
    <w:rsid w:val="00383EAD"/>
    <w:rsid w:val="003862DA"/>
    <w:rsid w:val="003873FE"/>
    <w:rsid w:val="00387CE0"/>
    <w:rsid w:val="003963F8"/>
    <w:rsid w:val="003C44A2"/>
    <w:rsid w:val="003D77DB"/>
    <w:rsid w:val="003E6B27"/>
    <w:rsid w:val="004023BE"/>
    <w:rsid w:val="00425874"/>
    <w:rsid w:val="00427879"/>
    <w:rsid w:val="004325C5"/>
    <w:rsid w:val="00440D88"/>
    <w:rsid w:val="0045749E"/>
    <w:rsid w:val="0047512A"/>
    <w:rsid w:val="00475D2D"/>
    <w:rsid w:val="00497E08"/>
    <w:rsid w:val="004A0AAD"/>
    <w:rsid w:val="004A50EB"/>
    <w:rsid w:val="004A59F4"/>
    <w:rsid w:val="004D2A61"/>
    <w:rsid w:val="004D2CDC"/>
    <w:rsid w:val="004E4203"/>
    <w:rsid w:val="004F4895"/>
    <w:rsid w:val="005028DA"/>
    <w:rsid w:val="00525CC4"/>
    <w:rsid w:val="00525D27"/>
    <w:rsid w:val="005419FD"/>
    <w:rsid w:val="00542983"/>
    <w:rsid w:val="00546B28"/>
    <w:rsid w:val="00546CBA"/>
    <w:rsid w:val="00573CCD"/>
    <w:rsid w:val="005777D5"/>
    <w:rsid w:val="00584E6D"/>
    <w:rsid w:val="005C79D7"/>
    <w:rsid w:val="005E3EF5"/>
    <w:rsid w:val="005F3BF3"/>
    <w:rsid w:val="006048F0"/>
    <w:rsid w:val="00616322"/>
    <w:rsid w:val="00620928"/>
    <w:rsid w:val="00625E2B"/>
    <w:rsid w:val="0063332A"/>
    <w:rsid w:val="0063372A"/>
    <w:rsid w:val="0063388C"/>
    <w:rsid w:val="0066090B"/>
    <w:rsid w:val="00696EF5"/>
    <w:rsid w:val="006E6BFE"/>
    <w:rsid w:val="00706A0C"/>
    <w:rsid w:val="007154D6"/>
    <w:rsid w:val="00746131"/>
    <w:rsid w:val="007532B9"/>
    <w:rsid w:val="00762666"/>
    <w:rsid w:val="00772C76"/>
    <w:rsid w:val="00777ABE"/>
    <w:rsid w:val="0078326C"/>
    <w:rsid w:val="00786A2B"/>
    <w:rsid w:val="007966EF"/>
    <w:rsid w:val="007A3788"/>
    <w:rsid w:val="007A7F4F"/>
    <w:rsid w:val="007C0A72"/>
    <w:rsid w:val="007C61F6"/>
    <w:rsid w:val="007D0B8A"/>
    <w:rsid w:val="007D54C7"/>
    <w:rsid w:val="007F6F36"/>
    <w:rsid w:val="0082094B"/>
    <w:rsid w:val="00830641"/>
    <w:rsid w:val="00867D9E"/>
    <w:rsid w:val="00881ACE"/>
    <w:rsid w:val="008A0D92"/>
    <w:rsid w:val="008A1C04"/>
    <w:rsid w:val="008A2F95"/>
    <w:rsid w:val="008B369D"/>
    <w:rsid w:val="008C507A"/>
    <w:rsid w:val="008D03A5"/>
    <w:rsid w:val="008D1593"/>
    <w:rsid w:val="008F3DA8"/>
    <w:rsid w:val="009163F2"/>
    <w:rsid w:val="009343CD"/>
    <w:rsid w:val="00936A49"/>
    <w:rsid w:val="00944A74"/>
    <w:rsid w:val="009544D8"/>
    <w:rsid w:val="00955B0D"/>
    <w:rsid w:val="00957FFB"/>
    <w:rsid w:val="0096401A"/>
    <w:rsid w:val="00972030"/>
    <w:rsid w:val="0097777F"/>
    <w:rsid w:val="00997A80"/>
    <w:rsid w:val="009B3DA1"/>
    <w:rsid w:val="009C2A5C"/>
    <w:rsid w:val="009C2B4C"/>
    <w:rsid w:val="009C3821"/>
    <w:rsid w:val="009E0DA5"/>
    <w:rsid w:val="009E2234"/>
    <w:rsid w:val="00A06E5D"/>
    <w:rsid w:val="00A3202E"/>
    <w:rsid w:val="00A364BD"/>
    <w:rsid w:val="00A44701"/>
    <w:rsid w:val="00A522C1"/>
    <w:rsid w:val="00A60B84"/>
    <w:rsid w:val="00A6292C"/>
    <w:rsid w:val="00A75475"/>
    <w:rsid w:val="00A8494B"/>
    <w:rsid w:val="00A91517"/>
    <w:rsid w:val="00AB610E"/>
    <w:rsid w:val="00AC1CF7"/>
    <w:rsid w:val="00B173A5"/>
    <w:rsid w:val="00B25A22"/>
    <w:rsid w:val="00B439AA"/>
    <w:rsid w:val="00B61E4C"/>
    <w:rsid w:val="00B7628C"/>
    <w:rsid w:val="00B839D6"/>
    <w:rsid w:val="00BB1EAE"/>
    <w:rsid w:val="00BB6C5E"/>
    <w:rsid w:val="00BD3138"/>
    <w:rsid w:val="00BE15A8"/>
    <w:rsid w:val="00C42E5C"/>
    <w:rsid w:val="00C4475E"/>
    <w:rsid w:val="00C72ECF"/>
    <w:rsid w:val="00C84215"/>
    <w:rsid w:val="00C90AC2"/>
    <w:rsid w:val="00C93511"/>
    <w:rsid w:val="00CA295E"/>
    <w:rsid w:val="00CB5E9F"/>
    <w:rsid w:val="00CC0A98"/>
    <w:rsid w:val="00CD466E"/>
    <w:rsid w:val="00CE41EF"/>
    <w:rsid w:val="00CF28AC"/>
    <w:rsid w:val="00D0267E"/>
    <w:rsid w:val="00D12481"/>
    <w:rsid w:val="00D20295"/>
    <w:rsid w:val="00D240AD"/>
    <w:rsid w:val="00D44D8D"/>
    <w:rsid w:val="00D57DEB"/>
    <w:rsid w:val="00D6426B"/>
    <w:rsid w:val="00D876B7"/>
    <w:rsid w:val="00D87ADC"/>
    <w:rsid w:val="00D95BAB"/>
    <w:rsid w:val="00DB1916"/>
    <w:rsid w:val="00DD1813"/>
    <w:rsid w:val="00E03776"/>
    <w:rsid w:val="00E038D1"/>
    <w:rsid w:val="00E061DD"/>
    <w:rsid w:val="00E1776E"/>
    <w:rsid w:val="00E21458"/>
    <w:rsid w:val="00E30D83"/>
    <w:rsid w:val="00E4061F"/>
    <w:rsid w:val="00E5410E"/>
    <w:rsid w:val="00E7232F"/>
    <w:rsid w:val="00E77FD7"/>
    <w:rsid w:val="00EA26D0"/>
    <w:rsid w:val="00EB4CCE"/>
    <w:rsid w:val="00EE0645"/>
    <w:rsid w:val="00EF6385"/>
    <w:rsid w:val="00F105C4"/>
    <w:rsid w:val="00F125C5"/>
    <w:rsid w:val="00F26F70"/>
    <w:rsid w:val="00F73305"/>
    <w:rsid w:val="00F82F11"/>
    <w:rsid w:val="00F95A5D"/>
    <w:rsid w:val="00FA4957"/>
    <w:rsid w:val="00FA73A4"/>
    <w:rsid w:val="00FB1436"/>
    <w:rsid w:val="00FC4AF6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A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0AE0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A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0AE0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5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17097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239</cp:revision>
  <dcterms:created xsi:type="dcterms:W3CDTF">2018-01-02T06:28:00Z</dcterms:created>
  <dcterms:modified xsi:type="dcterms:W3CDTF">2019-01-11T12:43:00Z</dcterms:modified>
</cp:coreProperties>
</file>