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7E39" w14:textId="7D0E9620" w:rsidR="006C3F5A" w:rsidRPr="0064426A" w:rsidRDefault="00430804" w:rsidP="00430804">
      <w:pPr>
        <w:ind w:left="-284"/>
        <w:rPr>
          <w:rFonts w:ascii="Times New Roman" w:hAnsi="Times New Roman" w:cs="Times New Roman"/>
          <w:sz w:val="24"/>
          <w:szCs w:val="24"/>
          <w:lang w:val="uk-UA"/>
        </w:rPr>
      </w:pPr>
      <w:r w:rsidRPr="0064426A">
        <w:rPr>
          <w:rFonts w:ascii="Times New Roman" w:hAnsi="Times New Roman" w:cs="Times New Roman"/>
          <w:sz w:val="24"/>
          <w:szCs w:val="24"/>
          <w:lang w:val="uk-UA"/>
        </w:rPr>
        <w:t>Повідомляємо про намір отримати дозвіл на викиди</w:t>
      </w:r>
    </w:p>
    <w:p w14:paraId="4AEDFA88" w14:textId="5B2D00EC" w:rsidR="00430EF7" w:rsidRPr="00460BB9" w:rsidRDefault="004C4DD6" w:rsidP="004C4DD6">
      <w:pPr>
        <w:pStyle w:val="a4"/>
        <w:rPr>
          <w:rFonts w:ascii="Times New Roman" w:hAnsi="Times New Roman" w:cs="Times New Roman"/>
          <w:color w:val="FF0000"/>
          <w:sz w:val="24"/>
          <w:szCs w:val="24"/>
          <w:lang w:val="uk-UA"/>
        </w:rPr>
      </w:pPr>
      <w:bookmarkStart w:id="0" w:name="_Hlk169779261"/>
      <w:r w:rsidRPr="004C4DD6">
        <w:rPr>
          <w:rFonts w:ascii="Times New Roman" w:eastAsia="Times New Roman" w:hAnsi="Times New Roman" w:cs="Times New Roman"/>
          <w:b/>
          <w:bCs/>
          <w:kern w:val="0"/>
          <w:sz w:val="28"/>
          <w:szCs w:val="28"/>
          <w:lang w:val="uk-UA" w:eastAsia="ru-RU"/>
          <w14:ligatures w14:val="none"/>
        </w:rPr>
        <w:t>Товариство з обмеженою відповідальністю «ТЕХНОГУМА»</w:t>
      </w:r>
      <w:r w:rsidR="00CE1E7C" w:rsidRPr="0064426A">
        <w:rPr>
          <w:rFonts w:ascii="Times New Roman" w:eastAsia="Times New Roman" w:hAnsi="Times New Roman" w:cs="Times New Roman"/>
          <w:kern w:val="0"/>
          <w:sz w:val="24"/>
          <w:szCs w:val="24"/>
          <w:shd w:val="clear" w:color="auto" w:fill="FFFFFF"/>
          <w:lang w:val="uk-UA" w:eastAsia="ru-RU"/>
          <w14:ligatures w14:val="none"/>
        </w:rPr>
        <w:t xml:space="preserve"> (</w:t>
      </w:r>
      <w:bookmarkEnd w:id="0"/>
      <w:r>
        <w:rPr>
          <w:rFonts w:ascii="Times New Roman" w:eastAsia="Calibri" w:hAnsi="Times New Roman" w:cs="Times New Roman"/>
          <w:kern w:val="0"/>
          <w:sz w:val="24"/>
          <w:szCs w:val="24"/>
          <w:lang w:val="uk-UA" w:eastAsia="ru-RU"/>
          <w14:ligatures w14:val="none"/>
        </w:rPr>
        <w:t xml:space="preserve">ТОВ </w:t>
      </w:r>
      <w:r w:rsidR="0064426A" w:rsidRPr="0064426A">
        <w:rPr>
          <w:rFonts w:ascii="Times New Roman" w:eastAsia="Calibri" w:hAnsi="Times New Roman" w:cs="Times New Roman"/>
          <w:kern w:val="0"/>
          <w:sz w:val="24"/>
          <w:szCs w:val="24"/>
          <w:lang w:val="uk-UA" w:eastAsia="ru-RU"/>
          <w14:ligatures w14:val="none"/>
        </w:rPr>
        <w:t xml:space="preserve"> «</w:t>
      </w:r>
      <w:r>
        <w:rPr>
          <w:rFonts w:ascii="Times New Roman" w:eastAsia="Calibri" w:hAnsi="Times New Roman" w:cs="Times New Roman"/>
          <w:kern w:val="0"/>
          <w:sz w:val="24"/>
          <w:szCs w:val="24"/>
          <w:lang w:val="uk-UA" w:eastAsia="ru-RU"/>
          <w14:ligatures w14:val="none"/>
        </w:rPr>
        <w:t>ТЕХНОГУМА</w:t>
      </w:r>
      <w:r w:rsidR="0064426A" w:rsidRPr="0064426A">
        <w:rPr>
          <w:rFonts w:ascii="Times New Roman" w:eastAsia="Calibri" w:hAnsi="Times New Roman" w:cs="Times New Roman"/>
          <w:kern w:val="0"/>
          <w:sz w:val="24"/>
          <w:szCs w:val="24"/>
          <w:lang w:val="uk-UA" w:eastAsia="ru-RU"/>
          <w14:ligatures w14:val="none"/>
        </w:rPr>
        <w:t>»</w:t>
      </w:r>
      <w:r w:rsidR="002366D5" w:rsidRPr="0064426A">
        <w:rPr>
          <w:rFonts w:ascii="Times New Roman" w:eastAsia="Calibri" w:hAnsi="Times New Roman" w:cs="Times New Roman"/>
          <w:kern w:val="0"/>
          <w:sz w:val="24"/>
          <w:szCs w:val="24"/>
          <w:lang w:val="uk-UA" w:eastAsia="ru-RU"/>
          <w14:ligatures w14:val="none"/>
        </w:rPr>
        <w:t>)</w:t>
      </w:r>
      <w:r>
        <w:rPr>
          <w:rFonts w:ascii="Times New Roman" w:eastAsia="Calibri" w:hAnsi="Times New Roman" w:cs="Times New Roman"/>
          <w:kern w:val="0"/>
          <w:sz w:val="24"/>
          <w:szCs w:val="24"/>
          <w:lang w:val="uk-UA" w:eastAsia="ru-RU"/>
          <w14:ligatures w14:val="none"/>
        </w:rPr>
        <w:t xml:space="preserve"> </w:t>
      </w:r>
      <w:r w:rsidR="0064426A">
        <w:rPr>
          <w:rFonts w:ascii="Times New Roman" w:eastAsia="Calibri" w:hAnsi="Times New Roman" w:cs="Times New Roman"/>
          <w:kern w:val="0"/>
          <w:sz w:val="24"/>
          <w:szCs w:val="24"/>
          <w:lang w:val="uk-UA" w:eastAsia="ru-RU"/>
          <w14:ligatures w14:val="none"/>
        </w:rPr>
        <w:t>,</w:t>
      </w:r>
      <w:r w:rsidR="00430804" w:rsidRPr="0064426A">
        <w:rPr>
          <w:rFonts w:ascii="Times New Roman" w:hAnsi="Times New Roman" w:cs="Times New Roman"/>
          <w:sz w:val="24"/>
          <w:szCs w:val="24"/>
          <w:lang w:val="uk-UA"/>
        </w:rPr>
        <w:t>ЄДРПОУ</w:t>
      </w:r>
      <w:r w:rsidR="00430804" w:rsidRPr="00020AE4">
        <w:rPr>
          <w:rFonts w:ascii="Times New Roman" w:hAnsi="Times New Roman" w:cs="Times New Roman"/>
          <w:sz w:val="24"/>
          <w:szCs w:val="24"/>
          <w:lang w:val="uk-UA"/>
        </w:rPr>
        <w:t>-</w:t>
      </w:r>
      <w:r w:rsidR="00020AE4" w:rsidRPr="00020AE4">
        <w:rPr>
          <w:rFonts w:ascii="Times New Roman" w:hAnsi="Times New Roman" w:cs="Times New Roman"/>
          <w:sz w:val="24"/>
          <w:szCs w:val="24"/>
          <w:lang w:val="uk-UA"/>
        </w:rPr>
        <w:t>40107951</w:t>
      </w:r>
      <w:r w:rsidR="0064426A" w:rsidRPr="00020AE4">
        <w:rPr>
          <w:rFonts w:ascii="Times New Roman" w:hAnsi="Times New Roman" w:cs="Times New Roman"/>
          <w:sz w:val="24"/>
          <w:szCs w:val="24"/>
          <w:lang w:val="uk-UA"/>
        </w:rPr>
        <w:t>,</w:t>
      </w:r>
      <w:r w:rsidR="00430804" w:rsidRPr="0064426A">
        <w:rPr>
          <w:rFonts w:ascii="Times New Roman" w:hAnsi="Times New Roman" w:cs="Times New Roman"/>
          <w:sz w:val="24"/>
          <w:szCs w:val="24"/>
          <w:lang w:val="uk-UA"/>
        </w:rPr>
        <w:t xml:space="preserve">Юридична адреса </w:t>
      </w:r>
      <w:bookmarkStart w:id="1" w:name="_Hlk169789175"/>
      <w:r w:rsidR="0064426A" w:rsidRPr="0064426A">
        <w:rPr>
          <w:rFonts w:ascii="Times New Roman" w:hAnsi="Times New Roman" w:cs="Times New Roman"/>
          <w:sz w:val="24"/>
          <w:szCs w:val="24"/>
          <w:lang w:val="uk-UA"/>
        </w:rPr>
        <w:t>:</w:t>
      </w:r>
      <w:bookmarkEnd w:id="1"/>
      <w:r w:rsidR="0064426A" w:rsidRPr="0064426A">
        <w:rPr>
          <w:rFonts w:ascii="Times New Roman" w:eastAsia="Times New Roman" w:hAnsi="Times New Roman" w:cs="Times New Roman"/>
          <w:kern w:val="0"/>
          <w:sz w:val="28"/>
          <w:szCs w:val="28"/>
          <w:lang w:val="uk-UA" w:eastAsia="ru-RU"/>
          <w14:ligatures w14:val="none"/>
        </w:rPr>
        <w:t xml:space="preserve"> </w:t>
      </w:r>
      <w:bookmarkStart w:id="2" w:name="_Hlk173932415"/>
      <w:r w:rsidRPr="004C4DD6">
        <w:rPr>
          <w:rFonts w:ascii="Times New Roman" w:eastAsia="Times New Roman" w:hAnsi="Times New Roman" w:cs="Times New Roman"/>
          <w:kern w:val="0"/>
          <w:sz w:val="28"/>
          <w:szCs w:val="28"/>
          <w:lang w:val="uk-UA" w:eastAsia="ru-RU"/>
          <w14:ligatures w14:val="none"/>
        </w:rPr>
        <w:t>29010, Хмельницька обл,, м.Хмельницький ., вул. Трудова, 31</w:t>
      </w:r>
      <w:bookmarkEnd w:id="2"/>
      <w:r w:rsidR="00430804" w:rsidRPr="00020AE4">
        <w:rPr>
          <w:rFonts w:ascii="Times New Roman" w:hAnsi="Times New Roman" w:cs="Times New Roman"/>
          <w:sz w:val="24"/>
          <w:szCs w:val="24"/>
          <w:lang w:val="uk-UA"/>
        </w:rPr>
        <w:t>.Тел.</w:t>
      </w:r>
      <w:r w:rsidR="00752A01" w:rsidRPr="00020AE4">
        <w:rPr>
          <w:lang w:val="uk-UA"/>
        </w:rPr>
        <w:t xml:space="preserve"> </w:t>
      </w:r>
      <w:r w:rsidR="00020AE4" w:rsidRPr="00020AE4">
        <w:rPr>
          <w:rFonts w:ascii="Times New Roman" w:hAnsi="Times New Roman" w:cs="Times New Roman"/>
          <w:sz w:val="24"/>
          <w:szCs w:val="24"/>
          <w:lang w:val="uk-UA"/>
        </w:rPr>
        <w:t>0683127144</w:t>
      </w:r>
      <w:r w:rsidR="00430804" w:rsidRPr="00020AE4">
        <w:rPr>
          <w:rFonts w:ascii="Times New Roman" w:hAnsi="Times New Roman" w:cs="Times New Roman"/>
          <w:sz w:val="24"/>
          <w:szCs w:val="24"/>
          <w:lang w:val="uk-UA"/>
        </w:rPr>
        <w:t>, Email :</w:t>
      </w:r>
      <w:r w:rsidR="00752A01" w:rsidRPr="00020AE4">
        <w:rPr>
          <w:lang w:val="uk-UA"/>
        </w:rPr>
        <w:t xml:space="preserve"> </w:t>
      </w:r>
      <w:hyperlink r:id="rId4" w:history="1">
        <w:r w:rsidR="00020AE4" w:rsidRPr="00020AE4">
          <w:rPr>
            <w:rStyle w:val="a3"/>
            <w:rFonts w:ascii="Times New Roman" w:hAnsi="Times New Roman" w:cs="Times New Roman"/>
            <w:color w:val="auto"/>
            <w:sz w:val="24"/>
            <w:szCs w:val="24"/>
            <w:lang w:val="uk-UA"/>
          </w:rPr>
          <w:t>info@tehnoguma.com.ua</w:t>
        </w:r>
      </w:hyperlink>
      <w:r w:rsidR="00020AE4">
        <w:rPr>
          <w:rFonts w:ascii="Times New Roman" w:hAnsi="Times New Roman" w:cs="Times New Roman"/>
          <w:color w:val="FF0000"/>
          <w:sz w:val="24"/>
          <w:szCs w:val="24"/>
          <w:lang w:val="uk-UA"/>
        </w:rPr>
        <w:t xml:space="preserve"> .</w:t>
      </w:r>
      <w:r w:rsidR="00430EF7" w:rsidRPr="004C4DD6">
        <w:rPr>
          <w:rFonts w:ascii="Times New Roman" w:hAnsi="Times New Roman" w:cs="Times New Roman"/>
          <w:sz w:val="24"/>
          <w:szCs w:val="24"/>
          <w:lang w:val="uk-UA"/>
        </w:rPr>
        <w:t>Місце</w:t>
      </w:r>
      <w:r w:rsidR="00AC2555" w:rsidRPr="004C4DD6">
        <w:rPr>
          <w:rFonts w:ascii="Times New Roman" w:hAnsi="Times New Roman" w:cs="Times New Roman"/>
          <w:sz w:val="24"/>
          <w:szCs w:val="24"/>
          <w:lang w:val="uk-UA"/>
        </w:rPr>
        <w:t xml:space="preserve"> </w:t>
      </w:r>
      <w:r w:rsidR="00430EF7" w:rsidRPr="004C4DD6">
        <w:rPr>
          <w:rFonts w:ascii="Times New Roman" w:hAnsi="Times New Roman" w:cs="Times New Roman"/>
          <w:sz w:val="24"/>
          <w:szCs w:val="24"/>
          <w:lang w:val="uk-UA"/>
        </w:rPr>
        <w:t>знаходження об’єкта/промислового</w:t>
      </w:r>
      <w:r w:rsidR="00301A04" w:rsidRPr="004C4DD6">
        <w:rPr>
          <w:rFonts w:ascii="Times New Roman" w:hAnsi="Times New Roman" w:cs="Times New Roman"/>
          <w:sz w:val="24"/>
          <w:szCs w:val="24"/>
          <w:lang w:val="uk-UA"/>
        </w:rPr>
        <w:t xml:space="preserve"> майданчика: </w:t>
      </w:r>
      <w:r w:rsidRPr="004C4DD6">
        <w:rPr>
          <w:rFonts w:ascii="Times New Roman" w:hAnsi="Times New Roman" w:cs="Times New Roman"/>
          <w:sz w:val="24"/>
          <w:szCs w:val="24"/>
          <w:lang w:val="uk-UA"/>
        </w:rPr>
        <w:t>22000</w:t>
      </w:r>
      <w:r>
        <w:rPr>
          <w:rFonts w:ascii="Times New Roman" w:hAnsi="Times New Roman" w:cs="Times New Roman"/>
          <w:sz w:val="24"/>
          <w:szCs w:val="24"/>
          <w:lang w:val="uk-UA"/>
        </w:rPr>
        <w:t xml:space="preserve"> </w:t>
      </w:r>
      <w:r w:rsidR="00430EF7" w:rsidRPr="004C4DD6">
        <w:rPr>
          <w:rFonts w:ascii="Times New Roman" w:hAnsi="Times New Roman" w:cs="Times New Roman"/>
          <w:sz w:val="24"/>
          <w:szCs w:val="24"/>
          <w:lang w:val="uk-UA"/>
        </w:rPr>
        <w:t xml:space="preserve"> </w:t>
      </w:r>
      <w:r w:rsidRPr="004C4DD6">
        <w:rPr>
          <w:rFonts w:ascii="Times New Roman" w:hAnsi="Times New Roman" w:cs="Times New Roman"/>
          <w:sz w:val="24"/>
          <w:szCs w:val="24"/>
          <w:lang w:val="uk-UA"/>
        </w:rPr>
        <w:t>Вінницька обл., м.Хмільник, вул. Станційна,2а</w:t>
      </w:r>
      <w:r w:rsidR="00752A01" w:rsidRPr="004C4DD6">
        <w:rPr>
          <w:rFonts w:ascii="Times New Roman" w:eastAsia="Times New Roman" w:hAnsi="Times New Roman" w:cs="Times New Roman"/>
          <w:kern w:val="0"/>
          <w:sz w:val="28"/>
          <w:szCs w:val="28"/>
          <w:lang w:val="uk-UA" w:eastAsia="ru-RU"/>
          <w14:ligatures w14:val="none"/>
        </w:rPr>
        <w:t xml:space="preserve">. </w:t>
      </w:r>
      <w:r w:rsidR="00430EF7" w:rsidRPr="004C4DD6">
        <w:rPr>
          <w:rFonts w:ascii="Times New Roman" w:hAnsi="Times New Roman" w:cs="Times New Roman"/>
          <w:sz w:val="24"/>
          <w:szCs w:val="24"/>
          <w:lang w:val="uk-UA"/>
        </w:rPr>
        <w:t>Мета отримання дозволу - визначення та регулювання викидів забруднюючих речовин (ЗР),які потрапляють в атмосферу при експлуатації технологічного обладнання, та отримання дозволу на</w:t>
      </w:r>
      <w:r w:rsidR="00EF4248" w:rsidRPr="004C4DD6">
        <w:rPr>
          <w:rFonts w:ascii="Times New Roman" w:hAnsi="Times New Roman" w:cs="Times New Roman"/>
          <w:sz w:val="24"/>
          <w:szCs w:val="24"/>
          <w:lang w:val="uk-UA"/>
        </w:rPr>
        <w:t xml:space="preserve"> </w:t>
      </w:r>
      <w:r w:rsidR="00430EF7" w:rsidRPr="004C4DD6">
        <w:rPr>
          <w:rFonts w:ascii="Times New Roman" w:hAnsi="Times New Roman" w:cs="Times New Roman"/>
          <w:sz w:val="24"/>
          <w:szCs w:val="24"/>
          <w:lang w:val="uk-UA"/>
        </w:rPr>
        <w:t xml:space="preserve">викиди ЗР для існуючого об’єкту. </w:t>
      </w:r>
      <w:r w:rsidR="0064426A" w:rsidRPr="004C4DD6">
        <w:rPr>
          <w:rFonts w:ascii="Times New Roman" w:hAnsi="Times New Roman" w:cs="Times New Roman"/>
          <w:sz w:val="24"/>
          <w:szCs w:val="24"/>
          <w:lang w:val="uk-UA"/>
        </w:rPr>
        <w:t xml:space="preserve"> </w:t>
      </w:r>
      <w:r w:rsidR="0064426A" w:rsidRPr="00020AE4">
        <w:rPr>
          <w:rFonts w:ascii="Times New Roman" w:hAnsi="Times New Roman" w:cs="Times New Roman"/>
          <w:sz w:val="24"/>
          <w:szCs w:val="24"/>
          <w:lang w:val="uk-UA"/>
        </w:rPr>
        <w:t xml:space="preserve">Підприємство </w:t>
      </w:r>
      <w:r w:rsidR="003D17A1" w:rsidRPr="00020AE4">
        <w:rPr>
          <w:rFonts w:ascii="Times New Roman" w:hAnsi="Times New Roman" w:cs="Times New Roman"/>
          <w:sz w:val="24"/>
          <w:szCs w:val="24"/>
          <w:lang w:val="uk-UA"/>
        </w:rPr>
        <w:t>не підлягає проходженню</w:t>
      </w:r>
      <w:r w:rsidRPr="00020AE4">
        <w:rPr>
          <w:rFonts w:ascii="Times New Roman" w:hAnsi="Times New Roman" w:cs="Times New Roman"/>
          <w:sz w:val="24"/>
          <w:szCs w:val="24"/>
          <w:lang w:val="uk-UA"/>
        </w:rPr>
        <w:t xml:space="preserve"> </w:t>
      </w:r>
      <w:r w:rsidR="003D17A1" w:rsidRPr="00020AE4">
        <w:rPr>
          <w:rFonts w:ascii="Times New Roman" w:hAnsi="Times New Roman" w:cs="Times New Roman"/>
          <w:sz w:val="24"/>
          <w:szCs w:val="24"/>
          <w:lang w:val="uk-UA"/>
        </w:rPr>
        <w:t xml:space="preserve">процедури ОВД. </w:t>
      </w:r>
      <w:r w:rsidR="00671EA9" w:rsidRPr="00020AE4">
        <w:rPr>
          <w:rFonts w:ascii="Times New Roman" w:hAnsi="Times New Roman" w:cs="Times New Roman"/>
          <w:sz w:val="24"/>
          <w:szCs w:val="24"/>
          <w:lang w:val="uk-UA"/>
        </w:rPr>
        <w:t>На проммайдан</w:t>
      </w:r>
      <w:r w:rsidR="00036236" w:rsidRPr="00020AE4">
        <w:rPr>
          <w:rFonts w:ascii="Times New Roman" w:hAnsi="Times New Roman" w:cs="Times New Roman"/>
          <w:sz w:val="24"/>
          <w:szCs w:val="24"/>
          <w:lang w:val="uk-UA"/>
        </w:rPr>
        <w:t>чику</w:t>
      </w:r>
      <w:r w:rsidR="0014655F" w:rsidRPr="00020AE4">
        <w:rPr>
          <w:rFonts w:ascii="Times New Roman" w:hAnsi="Times New Roman" w:cs="Times New Roman"/>
          <w:sz w:val="24"/>
          <w:szCs w:val="24"/>
          <w:lang w:val="uk-UA"/>
        </w:rPr>
        <w:t xml:space="preserve"> </w:t>
      </w:r>
      <w:r w:rsidR="00036236" w:rsidRPr="00020AE4">
        <w:rPr>
          <w:rFonts w:ascii="Times New Roman" w:hAnsi="Times New Roman" w:cs="Times New Roman"/>
          <w:sz w:val="24"/>
          <w:szCs w:val="24"/>
          <w:lang w:val="uk-UA"/>
        </w:rPr>
        <w:t>знаходя</w:t>
      </w:r>
      <w:r w:rsidR="00671EA9" w:rsidRPr="00020AE4">
        <w:rPr>
          <w:rFonts w:ascii="Times New Roman" w:hAnsi="Times New Roman" w:cs="Times New Roman"/>
          <w:sz w:val="24"/>
          <w:szCs w:val="24"/>
          <w:lang w:val="uk-UA"/>
        </w:rPr>
        <w:t>ться</w:t>
      </w:r>
      <w:r w:rsidR="00036236" w:rsidRPr="00020AE4">
        <w:rPr>
          <w:rFonts w:ascii="Times New Roman" w:hAnsi="Times New Roman" w:cs="Times New Roman"/>
          <w:sz w:val="24"/>
          <w:szCs w:val="24"/>
          <w:lang w:val="uk-UA"/>
        </w:rPr>
        <w:t>:</w:t>
      </w:r>
      <w:r w:rsidR="00020AE4" w:rsidRPr="00020AE4">
        <w:rPr>
          <w:rFonts w:ascii="Times New Roman" w:hAnsi="Times New Roman" w:cs="Times New Roman"/>
          <w:sz w:val="24"/>
          <w:szCs w:val="24"/>
          <w:lang w:val="uk-UA"/>
        </w:rPr>
        <w:t xml:space="preserve"> котел</w:t>
      </w:r>
      <w:r w:rsidR="00F01920" w:rsidRPr="00020AE4">
        <w:rPr>
          <w:rFonts w:ascii="Times New Roman" w:hAnsi="Times New Roman" w:cs="Times New Roman"/>
          <w:sz w:val="24"/>
          <w:szCs w:val="24"/>
          <w:lang w:val="uk-UA"/>
        </w:rPr>
        <w:t>,</w:t>
      </w:r>
      <w:r w:rsidR="00020AE4" w:rsidRPr="00020AE4">
        <w:rPr>
          <w:rFonts w:ascii="Times New Roman" w:hAnsi="Times New Roman" w:cs="Times New Roman"/>
          <w:sz w:val="24"/>
          <w:szCs w:val="24"/>
          <w:lang w:val="uk-UA"/>
        </w:rPr>
        <w:t xml:space="preserve"> 2 </w:t>
      </w:r>
      <w:r w:rsidR="00F01920" w:rsidRPr="00020AE4">
        <w:rPr>
          <w:rFonts w:ascii="Times New Roman" w:hAnsi="Times New Roman" w:cs="Times New Roman"/>
          <w:sz w:val="24"/>
          <w:szCs w:val="24"/>
          <w:lang w:val="uk-UA"/>
        </w:rPr>
        <w:t>майстерн</w:t>
      </w:r>
      <w:r w:rsidR="00020AE4" w:rsidRPr="00020AE4">
        <w:rPr>
          <w:rFonts w:ascii="Times New Roman" w:hAnsi="Times New Roman" w:cs="Times New Roman"/>
          <w:sz w:val="24"/>
          <w:szCs w:val="24"/>
          <w:lang w:val="uk-UA"/>
        </w:rPr>
        <w:t>і, вентиляції</w:t>
      </w:r>
      <w:r w:rsidR="00322E85">
        <w:rPr>
          <w:rFonts w:ascii="Times New Roman" w:hAnsi="Times New Roman" w:cs="Times New Roman"/>
          <w:sz w:val="24"/>
          <w:szCs w:val="24"/>
          <w:lang w:val="uk-UA"/>
        </w:rPr>
        <w:t xml:space="preserve"> виробничого приміщення</w:t>
      </w:r>
      <w:r w:rsidR="00F01920" w:rsidRPr="00020AE4">
        <w:rPr>
          <w:rFonts w:ascii="Times New Roman" w:hAnsi="Times New Roman" w:cs="Times New Roman"/>
          <w:sz w:val="24"/>
          <w:szCs w:val="24"/>
          <w:lang w:val="uk-UA"/>
        </w:rPr>
        <w:t>.</w:t>
      </w:r>
      <w:r w:rsidR="00322E85">
        <w:rPr>
          <w:rFonts w:ascii="Times New Roman" w:hAnsi="Times New Roman" w:cs="Times New Roman"/>
          <w:sz w:val="24"/>
          <w:szCs w:val="24"/>
          <w:lang w:val="uk-UA"/>
        </w:rPr>
        <w:t xml:space="preserve"> Підприємство займається діяльністю за основним кведом </w:t>
      </w:r>
      <w:r w:rsidR="00322E85" w:rsidRPr="00322E85">
        <w:rPr>
          <w:rFonts w:ascii="Times New Roman" w:hAnsi="Times New Roman" w:cs="Times New Roman"/>
          <w:sz w:val="24"/>
          <w:szCs w:val="24"/>
          <w:lang w:val="uk-UA"/>
        </w:rPr>
        <w:t>22.19 Виробництво інших гумових виробів</w:t>
      </w:r>
      <w:r w:rsidR="00322E85">
        <w:rPr>
          <w:rFonts w:ascii="Times New Roman" w:hAnsi="Times New Roman" w:cs="Times New Roman"/>
          <w:sz w:val="24"/>
          <w:szCs w:val="24"/>
          <w:lang w:val="uk-UA"/>
        </w:rPr>
        <w:t>.</w:t>
      </w:r>
      <w:r w:rsidR="00F01920" w:rsidRPr="00020AE4">
        <w:rPr>
          <w:rFonts w:ascii="Times New Roman" w:hAnsi="Times New Roman" w:cs="Times New Roman"/>
          <w:sz w:val="24"/>
          <w:szCs w:val="24"/>
          <w:lang w:val="uk-UA"/>
        </w:rPr>
        <w:t xml:space="preserve"> </w:t>
      </w:r>
      <w:r w:rsidR="00036236" w:rsidRPr="00020AE4">
        <w:rPr>
          <w:rFonts w:ascii="Times New Roman" w:hAnsi="Times New Roman" w:cs="Times New Roman"/>
          <w:sz w:val="24"/>
          <w:szCs w:val="24"/>
          <w:lang w:val="uk-UA"/>
        </w:rPr>
        <w:t>В</w:t>
      </w:r>
      <w:r w:rsidR="00281C87" w:rsidRPr="00020AE4">
        <w:rPr>
          <w:rFonts w:ascii="Times New Roman" w:hAnsi="Times New Roman" w:cs="Times New Roman"/>
          <w:sz w:val="24"/>
          <w:szCs w:val="24"/>
          <w:lang w:val="uk-UA"/>
        </w:rPr>
        <w:t xml:space="preserve">ід джерел викиду в атмосферне повітря надходять такі основні забруднюючі речовини : </w:t>
      </w:r>
      <w:r w:rsidR="00825936" w:rsidRPr="00020AE4">
        <w:rPr>
          <w:rFonts w:ascii="Times New Roman" w:hAnsi="Times New Roman" w:cs="Times New Roman"/>
          <w:sz w:val="24"/>
          <w:szCs w:val="24"/>
          <w:lang w:val="uk-UA"/>
        </w:rPr>
        <w:t xml:space="preserve">речовини у вигляді </w:t>
      </w:r>
      <w:r w:rsidR="00036236" w:rsidRPr="00020AE4">
        <w:rPr>
          <w:rFonts w:ascii="Times New Roman" w:hAnsi="Times New Roman" w:cs="Times New Roman"/>
          <w:sz w:val="24"/>
          <w:szCs w:val="24"/>
          <w:lang w:val="uk-UA"/>
        </w:rPr>
        <w:t xml:space="preserve">твердих </w:t>
      </w:r>
      <w:r w:rsidR="00825936" w:rsidRPr="00020AE4">
        <w:rPr>
          <w:rFonts w:ascii="Times New Roman" w:hAnsi="Times New Roman" w:cs="Times New Roman"/>
          <w:sz w:val="24"/>
          <w:szCs w:val="24"/>
          <w:lang w:val="uk-UA"/>
        </w:rPr>
        <w:t xml:space="preserve">суспендованих </w:t>
      </w:r>
      <w:r w:rsidR="00825936" w:rsidRPr="00460BB9">
        <w:rPr>
          <w:rFonts w:ascii="Times New Roman" w:hAnsi="Times New Roman" w:cs="Times New Roman"/>
          <w:sz w:val="24"/>
          <w:szCs w:val="24"/>
          <w:lang w:val="uk-UA"/>
        </w:rPr>
        <w:t xml:space="preserve">часток </w:t>
      </w:r>
      <w:r w:rsidR="00036236" w:rsidRPr="00460BB9">
        <w:rPr>
          <w:rFonts w:ascii="Times New Roman" w:hAnsi="Times New Roman" w:cs="Times New Roman"/>
          <w:sz w:val="24"/>
          <w:szCs w:val="24"/>
          <w:lang w:val="uk-UA"/>
        </w:rPr>
        <w:t>–</w:t>
      </w:r>
      <w:r w:rsidR="00FA42C7" w:rsidRPr="00460BB9">
        <w:rPr>
          <w:rFonts w:ascii="Times New Roman" w:hAnsi="Times New Roman" w:cs="Times New Roman"/>
          <w:sz w:val="24"/>
          <w:szCs w:val="24"/>
          <w:lang w:val="uk-UA"/>
        </w:rPr>
        <w:t xml:space="preserve"> </w:t>
      </w:r>
      <w:r w:rsidR="00F01920" w:rsidRPr="00460BB9">
        <w:rPr>
          <w:rFonts w:ascii="Times New Roman" w:hAnsi="Times New Roman" w:cs="Times New Roman"/>
          <w:sz w:val="24"/>
          <w:szCs w:val="24"/>
          <w:lang w:val="uk-UA"/>
        </w:rPr>
        <w:t>0,</w:t>
      </w:r>
      <w:r w:rsidR="00020AE4" w:rsidRPr="00460BB9">
        <w:rPr>
          <w:rFonts w:ascii="Times New Roman" w:hAnsi="Times New Roman" w:cs="Times New Roman"/>
          <w:sz w:val="24"/>
          <w:szCs w:val="24"/>
          <w:lang w:val="uk-UA"/>
        </w:rPr>
        <w:t>141</w:t>
      </w:r>
      <w:r w:rsidR="00FA42C7" w:rsidRPr="00460BB9">
        <w:rPr>
          <w:rFonts w:ascii="Times New Roman" w:hAnsi="Times New Roman" w:cs="Times New Roman"/>
          <w:sz w:val="24"/>
          <w:szCs w:val="24"/>
          <w:lang w:val="uk-UA"/>
        </w:rPr>
        <w:t xml:space="preserve"> т\рік</w:t>
      </w:r>
      <w:r w:rsidR="00036236" w:rsidRPr="00460BB9">
        <w:rPr>
          <w:rFonts w:ascii="Times New Roman" w:hAnsi="Times New Roman" w:cs="Times New Roman"/>
          <w:sz w:val="24"/>
          <w:szCs w:val="24"/>
          <w:lang w:val="uk-UA"/>
        </w:rPr>
        <w:t xml:space="preserve">, </w:t>
      </w:r>
      <w:r w:rsidR="00FA42C7" w:rsidRPr="00460BB9">
        <w:rPr>
          <w:rFonts w:ascii="Times New Roman" w:hAnsi="Times New Roman" w:cs="Times New Roman"/>
          <w:sz w:val="24"/>
          <w:szCs w:val="24"/>
          <w:lang w:val="uk-UA"/>
        </w:rPr>
        <w:t>о</w:t>
      </w:r>
      <w:r w:rsidR="00825936" w:rsidRPr="00460BB9">
        <w:rPr>
          <w:rFonts w:ascii="Times New Roman" w:hAnsi="Times New Roman" w:cs="Times New Roman"/>
          <w:sz w:val="24"/>
          <w:szCs w:val="24"/>
          <w:lang w:val="uk-UA"/>
        </w:rPr>
        <w:t xml:space="preserve">ксид вуглецю </w:t>
      </w:r>
      <w:r w:rsidR="00036236" w:rsidRPr="00460BB9">
        <w:rPr>
          <w:rFonts w:ascii="Times New Roman" w:hAnsi="Times New Roman" w:cs="Times New Roman"/>
          <w:sz w:val="24"/>
          <w:szCs w:val="24"/>
          <w:lang w:val="uk-UA"/>
        </w:rPr>
        <w:t>–</w:t>
      </w:r>
      <w:r w:rsidR="00825936" w:rsidRPr="00460BB9">
        <w:rPr>
          <w:rFonts w:ascii="Times New Roman" w:hAnsi="Times New Roman" w:cs="Times New Roman"/>
          <w:sz w:val="24"/>
          <w:szCs w:val="24"/>
          <w:lang w:val="uk-UA"/>
        </w:rPr>
        <w:t xml:space="preserve"> </w:t>
      </w:r>
      <w:r w:rsidR="00460BB9" w:rsidRPr="00460BB9">
        <w:rPr>
          <w:rFonts w:ascii="Times New Roman" w:hAnsi="Times New Roman" w:cs="Times New Roman"/>
          <w:sz w:val="24"/>
          <w:szCs w:val="24"/>
          <w:lang w:val="uk-UA"/>
        </w:rPr>
        <w:t>0,331</w:t>
      </w:r>
      <w:r w:rsidR="00FA42C7" w:rsidRPr="00460BB9">
        <w:rPr>
          <w:rFonts w:ascii="Times New Roman" w:hAnsi="Times New Roman" w:cs="Times New Roman"/>
          <w:sz w:val="24"/>
          <w:szCs w:val="24"/>
          <w:lang w:val="uk-UA"/>
        </w:rPr>
        <w:t xml:space="preserve"> т\рік</w:t>
      </w:r>
      <w:r w:rsidR="008A619A" w:rsidRPr="00460BB9">
        <w:rPr>
          <w:rFonts w:ascii="Times New Roman" w:hAnsi="Times New Roman" w:cs="Times New Roman"/>
          <w:sz w:val="24"/>
          <w:szCs w:val="24"/>
          <w:lang w:val="uk-UA"/>
        </w:rPr>
        <w:t xml:space="preserve"> </w:t>
      </w:r>
      <w:r w:rsidR="00825936" w:rsidRPr="00460BB9">
        <w:rPr>
          <w:rFonts w:ascii="Times New Roman" w:hAnsi="Times New Roman" w:cs="Times New Roman"/>
          <w:sz w:val="24"/>
          <w:szCs w:val="24"/>
          <w:lang w:val="uk-UA"/>
        </w:rPr>
        <w:t xml:space="preserve">, оксид азоту ( оксид та діоксид азоту) у перерахунку на діоксид азоту </w:t>
      </w:r>
      <w:r w:rsidR="009B2445" w:rsidRPr="00460BB9">
        <w:rPr>
          <w:rFonts w:ascii="Times New Roman" w:hAnsi="Times New Roman" w:cs="Times New Roman"/>
          <w:sz w:val="24"/>
          <w:szCs w:val="24"/>
          <w:lang w:val="uk-UA"/>
        </w:rPr>
        <w:t>–</w:t>
      </w:r>
      <w:r w:rsidR="00825936" w:rsidRPr="00460BB9">
        <w:rPr>
          <w:rFonts w:ascii="Times New Roman" w:hAnsi="Times New Roman" w:cs="Times New Roman"/>
          <w:sz w:val="24"/>
          <w:szCs w:val="24"/>
          <w:lang w:val="uk-UA"/>
        </w:rPr>
        <w:t xml:space="preserve"> </w:t>
      </w:r>
      <w:r w:rsidR="008A619A" w:rsidRPr="00460BB9">
        <w:rPr>
          <w:rFonts w:ascii="Times New Roman" w:hAnsi="Times New Roman" w:cs="Times New Roman"/>
          <w:sz w:val="24"/>
          <w:szCs w:val="24"/>
          <w:lang w:val="uk-UA"/>
        </w:rPr>
        <w:t>0,</w:t>
      </w:r>
      <w:r w:rsidR="00460BB9" w:rsidRPr="00460BB9">
        <w:rPr>
          <w:rFonts w:ascii="Times New Roman" w:hAnsi="Times New Roman" w:cs="Times New Roman"/>
          <w:sz w:val="24"/>
          <w:szCs w:val="24"/>
          <w:lang w:val="uk-UA"/>
        </w:rPr>
        <w:t>035</w:t>
      </w:r>
      <w:r w:rsidR="00FA42C7" w:rsidRPr="00460BB9">
        <w:rPr>
          <w:rFonts w:ascii="Times New Roman" w:hAnsi="Times New Roman" w:cs="Times New Roman"/>
          <w:sz w:val="24"/>
          <w:szCs w:val="24"/>
          <w:lang w:val="uk-UA"/>
        </w:rPr>
        <w:t>т\рік</w:t>
      </w:r>
      <w:r w:rsidR="00825936" w:rsidRPr="00460BB9">
        <w:rPr>
          <w:rFonts w:ascii="Times New Roman" w:hAnsi="Times New Roman" w:cs="Times New Roman"/>
          <w:sz w:val="24"/>
          <w:szCs w:val="24"/>
          <w:lang w:val="uk-UA"/>
        </w:rPr>
        <w:t xml:space="preserve"> , діазоту оксид -   </w:t>
      </w:r>
      <w:r w:rsidR="008A619A" w:rsidRPr="00460BB9">
        <w:rPr>
          <w:rFonts w:ascii="Times New Roman" w:hAnsi="Times New Roman" w:cs="Times New Roman"/>
          <w:sz w:val="24"/>
          <w:szCs w:val="24"/>
          <w:lang w:val="uk-UA"/>
        </w:rPr>
        <w:t>0.0</w:t>
      </w:r>
      <w:r w:rsidR="005845B1" w:rsidRPr="00460BB9">
        <w:rPr>
          <w:rFonts w:ascii="Times New Roman" w:hAnsi="Times New Roman" w:cs="Times New Roman"/>
          <w:sz w:val="24"/>
          <w:szCs w:val="24"/>
          <w:lang w:val="uk-UA"/>
        </w:rPr>
        <w:t>0</w:t>
      </w:r>
      <w:r w:rsidR="00460BB9" w:rsidRPr="00460BB9">
        <w:rPr>
          <w:rFonts w:ascii="Times New Roman" w:hAnsi="Times New Roman" w:cs="Times New Roman"/>
          <w:sz w:val="24"/>
          <w:szCs w:val="24"/>
          <w:lang w:val="uk-UA"/>
        </w:rPr>
        <w:t>12</w:t>
      </w:r>
      <w:r w:rsidR="00825936" w:rsidRPr="00460BB9">
        <w:rPr>
          <w:rFonts w:ascii="Times New Roman" w:hAnsi="Times New Roman" w:cs="Times New Roman"/>
          <w:sz w:val="24"/>
          <w:szCs w:val="24"/>
          <w:lang w:val="uk-UA"/>
        </w:rPr>
        <w:t xml:space="preserve"> </w:t>
      </w:r>
      <w:r w:rsidR="00FA42C7" w:rsidRPr="00460BB9">
        <w:rPr>
          <w:rFonts w:ascii="Times New Roman" w:hAnsi="Times New Roman" w:cs="Times New Roman"/>
          <w:sz w:val="24"/>
          <w:szCs w:val="24"/>
          <w:lang w:val="uk-UA"/>
        </w:rPr>
        <w:t>т\рік</w:t>
      </w:r>
      <w:r w:rsidR="00825936" w:rsidRPr="00460BB9">
        <w:rPr>
          <w:rFonts w:ascii="Times New Roman" w:hAnsi="Times New Roman" w:cs="Times New Roman"/>
          <w:sz w:val="24"/>
          <w:szCs w:val="24"/>
          <w:lang w:val="uk-UA"/>
        </w:rPr>
        <w:t>, діоксид сірки -</w:t>
      </w:r>
      <w:r w:rsidR="00CC5BC6" w:rsidRPr="00460BB9">
        <w:rPr>
          <w:rFonts w:ascii="Times New Roman" w:hAnsi="Times New Roman" w:cs="Times New Roman"/>
          <w:sz w:val="24"/>
          <w:szCs w:val="24"/>
          <w:lang w:val="uk-UA"/>
        </w:rPr>
        <w:t>0</w:t>
      </w:r>
      <w:r w:rsidR="00AC2555" w:rsidRPr="00460BB9">
        <w:rPr>
          <w:rFonts w:ascii="Times New Roman" w:hAnsi="Times New Roman" w:cs="Times New Roman"/>
          <w:sz w:val="24"/>
          <w:szCs w:val="24"/>
          <w:lang w:val="uk-UA"/>
        </w:rPr>
        <w:t>,</w:t>
      </w:r>
      <w:r w:rsidR="00460BB9" w:rsidRPr="00460BB9">
        <w:rPr>
          <w:rFonts w:ascii="Times New Roman" w:hAnsi="Times New Roman" w:cs="Times New Roman"/>
          <w:sz w:val="24"/>
          <w:szCs w:val="24"/>
          <w:lang w:val="uk-UA"/>
        </w:rPr>
        <w:t>007</w:t>
      </w:r>
      <w:r w:rsidR="00FA42C7" w:rsidRPr="00460BB9">
        <w:rPr>
          <w:rFonts w:ascii="Times New Roman" w:hAnsi="Times New Roman" w:cs="Times New Roman"/>
          <w:sz w:val="24"/>
          <w:szCs w:val="24"/>
          <w:lang w:val="uk-UA"/>
        </w:rPr>
        <w:t>т\рік ,</w:t>
      </w:r>
      <w:r w:rsidR="00825936" w:rsidRPr="00460BB9">
        <w:rPr>
          <w:rFonts w:ascii="Times New Roman" w:hAnsi="Times New Roman" w:cs="Times New Roman"/>
          <w:sz w:val="24"/>
          <w:szCs w:val="24"/>
          <w:lang w:val="uk-UA"/>
        </w:rPr>
        <w:t xml:space="preserve"> НМЛОС -   </w:t>
      </w:r>
      <w:r w:rsidR="00F01920" w:rsidRPr="00460BB9">
        <w:rPr>
          <w:rFonts w:ascii="Times New Roman" w:hAnsi="Times New Roman" w:cs="Times New Roman"/>
          <w:sz w:val="24"/>
          <w:szCs w:val="24"/>
          <w:lang w:val="uk-UA"/>
        </w:rPr>
        <w:t>0,</w:t>
      </w:r>
      <w:r w:rsidR="00460BB9" w:rsidRPr="00460BB9">
        <w:rPr>
          <w:rFonts w:ascii="Times New Roman" w:hAnsi="Times New Roman" w:cs="Times New Roman"/>
          <w:sz w:val="24"/>
          <w:szCs w:val="24"/>
          <w:lang w:val="uk-UA"/>
        </w:rPr>
        <w:t>197</w:t>
      </w:r>
      <w:r w:rsidR="00825936" w:rsidRPr="00460BB9">
        <w:rPr>
          <w:rFonts w:ascii="Times New Roman" w:hAnsi="Times New Roman" w:cs="Times New Roman"/>
          <w:sz w:val="24"/>
          <w:szCs w:val="24"/>
          <w:lang w:val="uk-UA"/>
        </w:rPr>
        <w:t xml:space="preserve"> </w:t>
      </w:r>
      <w:r w:rsidR="00FA42C7" w:rsidRPr="00460BB9">
        <w:rPr>
          <w:rFonts w:ascii="Times New Roman" w:hAnsi="Times New Roman" w:cs="Times New Roman"/>
          <w:sz w:val="24"/>
          <w:szCs w:val="24"/>
          <w:lang w:val="uk-UA"/>
        </w:rPr>
        <w:t>т\рік</w:t>
      </w:r>
      <w:r w:rsidR="00825936" w:rsidRPr="00460BB9">
        <w:rPr>
          <w:rFonts w:ascii="Times New Roman" w:hAnsi="Times New Roman" w:cs="Times New Roman"/>
          <w:sz w:val="24"/>
          <w:szCs w:val="24"/>
          <w:lang w:val="uk-UA"/>
        </w:rPr>
        <w:t xml:space="preserve">, діоксид вуглецю </w:t>
      </w:r>
      <w:r w:rsidR="00CC5BC6" w:rsidRPr="00460BB9">
        <w:rPr>
          <w:rFonts w:ascii="Times New Roman" w:hAnsi="Times New Roman" w:cs="Times New Roman"/>
          <w:sz w:val="24"/>
          <w:szCs w:val="24"/>
          <w:lang w:val="uk-UA"/>
        </w:rPr>
        <w:t>–</w:t>
      </w:r>
      <w:r w:rsidR="00825936" w:rsidRPr="00460BB9">
        <w:rPr>
          <w:rFonts w:ascii="Times New Roman" w:hAnsi="Times New Roman" w:cs="Times New Roman"/>
          <w:sz w:val="24"/>
          <w:szCs w:val="24"/>
          <w:lang w:val="uk-UA"/>
        </w:rPr>
        <w:t xml:space="preserve"> </w:t>
      </w:r>
      <w:r w:rsidR="00460BB9">
        <w:rPr>
          <w:rFonts w:ascii="Times New Roman" w:hAnsi="Times New Roman" w:cs="Times New Roman"/>
          <w:sz w:val="24"/>
          <w:szCs w:val="24"/>
          <w:lang w:val="uk-UA"/>
        </w:rPr>
        <w:t xml:space="preserve">30,29 </w:t>
      </w:r>
      <w:r w:rsidR="00FA42C7" w:rsidRPr="00460BB9">
        <w:rPr>
          <w:rFonts w:ascii="Times New Roman" w:hAnsi="Times New Roman" w:cs="Times New Roman"/>
          <w:sz w:val="24"/>
          <w:szCs w:val="24"/>
          <w:lang w:val="uk-UA"/>
        </w:rPr>
        <w:t>т/рік</w:t>
      </w:r>
      <w:r w:rsidR="00825936" w:rsidRPr="00460BB9">
        <w:rPr>
          <w:rFonts w:ascii="Times New Roman" w:hAnsi="Times New Roman" w:cs="Times New Roman"/>
          <w:sz w:val="24"/>
          <w:szCs w:val="24"/>
          <w:lang w:val="uk-UA"/>
        </w:rPr>
        <w:t xml:space="preserve">, метан </w:t>
      </w:r>
      <w:r w:rsidR="00CC5BC6" w:rsidRPr="00460BB9">
        <w:rPr>
          <w:rFonts w:ascii="Times New Roman" w:hAnsi="Times New Roman" w:cs="Times New Roman"/>
          <w:sz w:val="24"/>
          <w:szCs w:val="24"/>
          <w:lang w:val="uk-UA"/>
        </w:rPr>
        <w:t>–</w:t>
      </w:r>
      <w:r w:rsidR="00825936" w:rsidRPr="00460BB9">
        <w:rPr>
          <w:rFonts w:ascii="Times New Roman" w:hAnsi="Times New Roman" w:cs="Times New Roman"/>
          <w:sz w:val="24"/>
          <w:szCs w:val="24"/>
          <w:lang w:val="uk-UA"/>
        </w:rPr>
        <w:t xml:space="preserve"> </w:t>
      </w:r>
      <w:r w:rsidR="00460BB9" w:rsidRPr="00460BB9">
        <w:rPr>
          <w:rFonts w:ascii="Times New Roman" w:hAnsi="Times New Roman" w:cs="Times New Roman"/>
          <w:sz w:val="24"/>
          <w:szCs w:val="24"/>
          <w:lang w:val="uk-UA"/>
        </w:rPr>
        <w:t>0,00148</w:t>
      </w:r>
      <w:r w:rsidR="00825936" w:rsidRPr="00460BB9">
        <w:rPr>
          <w:rFonts w:ascii="Times New Roman" w:hAnsi="Times New Roman" w:cs="Times New Roman"/>
          <w:sz w:val="24"/>
          <w:szCs w:val="24"/>
          <w:lang w:val="uk-UA"/>
        </w:rPr>
        <w:t xml:space="preserve"> </w:t>
      </w:r>
      <w:r w:rsidR="00FA42C7" w:rsidRPr="00460BB9">
        <w:rPr>
          <w:rFonts w:ascii="Times New Roman" w:hAnsi="Times New Roman" w:cs="Times New Roman"/>
          <w:sz w:val="24"/>
          <w:szCs w:val="24"/>
          <w:lang w:val="uk-UA"/>
        </w:rPr>
        <w:t>т\рік</w:t>
      </w:r>
      <w:r w:rsidR="0063013E" w:rsidRPr="00460BB9">
        <w:rPr>
          <w:rFonts w:ascii="Times New Roman" w:hAnsi="Times New Roman" w:cs="Times New Roman"/>
          <w:sz w:val="24"/>
          <w:szCs w:val="24"/>
          <w:lang w:val="uk-UA"/>
        </w:rPr>
        <w:t>,</w:t>
      </w:r>
      <w:r w:rsidR="00FA42C7" w:rsidRPr="00460BB9">
        <w:rPr>
          <w:rFonts w:ascii="Times New Roman" w:hAnsi="Times New Roman" w:cs="Times New Roman"/>
          <w:sz w:val="24"/>
          <w:szCs w:val="24"/>
          <w:lang w:val="uk-UA"/>
        </w:rPr>
        <w:t xml:space="preserve"> </w:t>
      </w:r>
      <w:r w:rsidR="0006394E" w:rsidRPr="00460BB9">
        <w:rPr>
          <w:rFonts w:ascii="Times New Roman" w:hAnsi="Times New Roman" w:cs="Times New Roman"/>
          <w:sz w:val="24"/>
          <w:szCs w:val="24"/>
          <w:lang w:val="uk-UA"/>
        </w:rPr>
        <w:t xml:space="preserve">манган діоксид – </w:t>
      </w:r>
      <w:r w:rsidR="00460BB9" w:rsidRPr="00460BB9">
        <w:rPr>
          <w:rFonts w:ascii="Times New Roman" w:hAnsi="Times New Roman" w:cs="Times New Roman"/>
          <w:sz w:val="24"/>
          <w:szCs w:val="24"/>
          <w:lang w:val="uk-UA"/>
        </w:rPr>
        <w:t>0,0001545</w:t>
      </w:r>
      <w:r w:rsidR="0006394E" w:rsidRPr="00460BB9">
        <w:rPr>
          <w:rFonts w:ascii="Times New Roman" w:hAnsi="Times New Roman" w:cs="Times New Roman"/>
          <w:sz w:val="24"/>
          <w:szCs w:val="24"/>
          <w:lang w:val="uk-UA"/>
        </w:rPr>
        <w:t xml:space="preserve"> </w:t>
      </w:r>
      <w:r w:rsidR="00FA42C7" w:rsidRPr="00460BB9">
        <w:rPr>
          <w:rFonts w:ascii="Times New Roman" w:hAnsi="Times New Roman" w:cs="Times New Roman"/>
          <w:sz w:val="24"/>
          <w:szCs w:val="24"/>
          <w:lang w:val="uk-UA"/>
        </w:rPr>
        <w:t xml:space="preserve">т\рік, заліза оксид </w:t>
      </w:r>
      <w:r w:rsidR="00460BB9" w:rsidRPr="00460BB9">
        <w:rPr>
          <w:rFonts w:ascii="Times New Roman" w:hAnsi="Times New Roman" w:cs="Times New Roman"/>
          <w:sz w:val="24"/>
          <w:szCs w:val="24"/>
          <w:lang w:val="uk-UA"/>
        </w:rPr>
        <w:t>–</w:t>
      </w:r>
      <w:r w:rsidR="00FA42C7" w:rsidRPr="00460BB9">
        <w:rPr>
          <w:rFonts w:ascii="Times New Roman" w:hAnsi="Times New Roman" w:cs="Times New Roman"/>
          <w:sz w:val="24"/>
          <w:szCs w:val="24"/>
          <w:lang w:val="uk-UA"/>
        </w:rPr>
        <w:t xml:space="preserve"> </w:t>
      </w:r>
      <w:r w:rsidR="00460BB9" w:rsidRPr="00460BB9">
        <w:rPr>
          <w:rFonts w:ascii="Times New Roman" w:hAnsi="Times New Roman" w:cs="Times New Roman"/>
          <w:sz w:val="24"/>
          <w:szCs w:val="24"/>
          <w:lang w:val="uk-UA"/>
        </w:rPr>
        <w:t xml:space="preserve">0,003123 </w:t>
      </w:r>
      <w:r w:rsidR="00FA42C7" w:rsidRPr="00460BB9">
        <w:rPr>
          <w:rFonts w:ascii="Times New Roman" w:hAnsi="Times New Roman" w:cs="Times New Roman"/>
          <w:sz w:val="24"/>
          <w:szCs w:val="24"/>
          <w:lang w:val="uk-UA"/>
        </w:rPr>
        <w:t>т\рік</w:t>
      </w:r>
      <w:r w:rsidR="00825936" w:rsidRPr="00460BB9">
        <w:rPr>
          <w:rFonts w:ascii="Times New Roman" w:hAnsi="Times New Roman" w:cs="Times New Roman"/>
          <w:sz w:val="24"/>
          <w:szCs w:val="24"/>
          <w:lang w:val="uk-UA"/>
        </w:rPr>
        <w:t xml:space="preserve"> </w:t>
      </w:r>
      <w:r w:rsidR="008A619A" w:rsidRPr="00460BB9">
        <w:rPr>
          <w:rFonts w:ascii="Times New Roman" w:hAnsi="Times New Roman" w:cs="Times New Roman"/>
          <w:sz w:val="24"/>
          <w:szCs w:val="24"/>
          <w:lang w:val="uk-UA"/>
        </w:rPr>
        <w:t>,</w:t>
      </w:r>
      <w:r w:rsidR="00460BB9" w:rsidRPr="00460BB9">
        <w:rPr>
          <w:rFonts w:ascii="Times New Roman" w:hAnsi="Times New Roman" w:cs="Times New Roman"/>
          <w:sz w:val="24"/>
          <w:szCs w:val="24"/>
          <w:lang w:val="uk-UA"/>
        </w:rPr>
        <w:t xml:space="preserve"> водень фтористий</w:t>
      </w:r>
      <w:r w:rsidR="008A619A" w:rsidRPr="00460BB9">
        <w:rPr>
          <w:rFonts w:ascii="Times New Roman" w:hAnsi="Times New Roman" w:cs="Times New Roman"/>
          <w:sz w:val="24"/>
          <w:szCs w:val="24"/>
          <w:lang w:val="uk-UA"/>
        </w:rPr>
        <w:t xml:space="preserve"> –</w:t>
      </w:r>
      <w:r w:rsidR="00460BB9" w:rsidRPr="00212798">
        <w:rPr>
          <w:rFonts w:ascii="Times New Roman" w:hAnsi="Times New Roman" w:cs="Times New Roman"/>
          <w:sz w:val="24"/>
          <w:szCs w:val="24"/>
          <w:lang w:val="uk-UA"/>
        </w:rPr>
        <w:t>0,000795</w:t>
      </w:r>
      <w:r w:rsidR="00FA42C7" w:rsidRPr="00212798">
        <w:rPr>
          <w:rFonts w:ascii="Times New Roman" w:hAnsi="Times New Roman" w:cs="Times New Roman"/>
          <w:sz w:val="24"/>
          <w:szCs w:val="24"/>
          <w:lang w:val="uk-UA"/>
        </w:rPr>
        <w:t>т\рік</w:t>
      </w:r>
      <w:r w:rsidR="00F01920" w:rsidRPr="00212798">
        <w:rPr>
          <w:rFonts w:ascii="Times New Roman" w:hAnsi="Times New Roman" w:cs="Times New Roman"/>
          <w:sz w:val="24"/>
          <w:szCs w:val="24"/>
          <w:lang w:val="uk-UA"/>
        </w:rPr>
        <w:t>,</w:t>
      </w:r>
      <w:r w:rsidR="00212798" w:rsidRPr="00212798">
        <w:rPr>
          <w:rFonts w:ascii="Times New Roman" w:hAnsi="Times New Roman" w:cs="Times New Roman"/>
          <w:sz w:val="24"/>
          <w:szCs w:val="24"/>
          <w:lang w:val="uk-UA"/>
        </w:rPr>
        <w:t xml:space="preserve"> </w:t>
      </w:r>
      <w:r w:rsidR="00460BB9" w:rsidRPr="00212798">
        <w:rPr>
          <w:rFonts w:ascii="Times New Roman" w:hAnsi="Times New Roman" w:cs="Times New Roman"/>
          <w:sz w:val="24"/>
          <w:szCs w:val="24"/>
          <w:lang w:val="uk-UA"/>
        </w:rPr>
        <w:t xml:space="preserve">водень хлористий </w:t>
      </w:r>
      <w:r w:rsidR="00212798" w:rsidRPr="00212798">
        <w:rPr>
          <w:rFonts w:ascii="Times New Roman" w:hAnsi="Times New Roman" w:cs="Times New Roman"/>
          <w:sz w:val="24"/>
          <w:szCs w:val="24"/>
          <w:lang w:val="uk-UA"/>
        </w:rPr>
        <w:t>–</w:t>
      </w:r>
      <w:r w:rsidR="00460BB9" w:rsidRPr="00212798">
        <w:rPr>
          <w:rFonts w:ascii="Times New Roman" w:hAnsi="Times New Roman" w:cs="Times New Roman"/>
          <w:sz w:val="24"/>
          <w:szCs w:val="24"/>
          <w:lang w:val="uk-UA"/>
        </w:rPr>
        <w:t xml:space="preserve"> </w:t>
      </w:r>
      <w:r w:rsidR="00212798" w:rsidRPr="00212798">
        <w:rPr>
          <w:rFonts w:ascii="Times New Roman" w:hAnsi="Times New Roman" w:cs="Times New Roman"/>
          <w:sz w:val="24"/>
          <w:szCs w:val="24"/>
          <w:lang w:val="uk-UA"/>
        </w:rPr>
        <w:t>0,018 т/рік,</w:t>
      </w:r>
      <w:r w:rsidR="00F01920" w:rsidRPr="00212798">
        <w:rPr>
          <w:rFonts w:ascii="Times New Roman" w:hAnsi="Times New Roman" w:cs="Times New Roman"/>
          <w:sz w:val="24"/>
          <w:szCs w:val="24"/>
          <w:lang w:val="uk-UA"/>
        </w:rPr>
        <w:t xml:space="preserve"> а</w:t>
      </w:r>
      <w:r w:rsidR="00212798" w:rsidRPr="00212798">
        <w:rPr>
          <w:rFonts w:ascii="Times New Roman" w:hAnsi="Times New Roman" w:cs="Times New Roman"/>
          <w:sz w:val="24"/>
          <w:szCs w:val="24"/>
          <w:lang w:val="uk-UA"/>
        </w:rPr>
        <w:t>цетон</w:t>
      </w:r>
      <w:r w:rsidR="00F01920" w:rsidRPr="00212798">
        <w:rPr>
          <w:rFonts w:ascii="Times New Roman" w:hAnsi="Times New Roman" w:cs="Times New Roman"/>
          <w:sz w:val="24"/>
          <w:szCs w:val="24"/>
          <w:lang w:val="uk-UA"/>
        </w:rPr>
        <w:t>– 0,0</w:t>
      </w:r>
      <w:r w:rsidR="00212798" w:rsidRPr="00212798">
        <w:rPr>
          <w:rFonts w:ascii="Times New Roman" w:hAnsi="Times New Roman" w:cs="Times New Roman"/>
          <w:sz w:val="24"/>
          <w:szCs w:val="24"/>
          <w:lang w:val="uk-UA"/>
        </w:rPr>
        <w:t xml:space="preserve">25 </w:t>
      </w:r>
      <w:r w:rsidR="004D2F03" w:rsidRPr="00212798">
        <w:rPr>
          <w:rFonts w:ascii="Times New Roman" w:hAnsi="Times New Roman" w:cs="Times New Roman"/>
          <w:sz w:val="24"/>
          <w:szCs w:val="24"/>
          <w:lang w:val="uk-UA"/>
        </w:rPr>
        <w:t>т/рік</w:t>
      </w:r>
      <w:r w:rsidR="00F01920" w:rsidRPr="00212798">
        <w:rPr>
          <w:rFonts w:ascii="Times New Roman" w:hAnsi="Times New Roman" w:cs="Times New Roman"/>
          <w:sz w:val="24"/>
          <w:szCs w:val="24"/>
          <w:lang w:val="uk-UA"/>
        </w:rPr>
        <w:t xml:space="preserve"> ,</w:t>
      </w:r>
      <w:r w:rsidR="00212798" w:rsidRPr="00212798">
        <w:rPr>
          <w:rFonts w:ascii="Times New Roman" w:hAnsi="Times New Roman" w:cs="Times New Roman"/>
          <w:sz w:val="24"/>
          <w:szCs w:val="24"/>
          <w:lang w:val="uk-UA"/>
        </w:rPr>
        <w:t>фурфурол</w:t>
      </w:r>
      <w:r w:rsidR="00F01920" w:rsidRPr="00212798">
        <w:rPr>
          <w:rFonts w:ascii="Times New Roman" w:hAnsi="Times New Roman" w:cs="Times New Roman"/>
          <w:sz w:val="24"/>
          <w:szCs w:val="24"/>
          <w:lang w:val="uk-UA"/>
        </w:rPr>
        <w:t xml:space="preserve"> </w:t>
      </w:r>
      <w:r w:rsidR="00CE1E7C" w:rsidRPr="00212798">
        <w:rPr>
          <w:rFonts w:ascii="Times New Roman" w:hAnsi="Times New Roman" w:cs="Times New Roman"/>
          <w:sz w:val="24"/>
          <w:szCs w:val="24"/>
          <w:lang w:val="uk-UA"/>
        </w:rPr>
        <w:t>-0,00</w:t>
      </w:r>
      <w:r w:rsidR="00212798" w:rsidRPr="00212798">
        <w:rPr>
          <w:rFonts w:ascii="Times New Roman" w:hAnsi="Times New Roman" w:cs="Times New Roman"/>
          <w:sz w:val="24"/>
          <w:szCs w:val="24"/>
          <w:lang w:val="uk-UA"/>
        </w:rPr>
        <w:t>2</w:t>
      </w:r>
      <w:r w:rsidR="004D2F03" w:rsidRPr="00212798">
        <w:rPr>
          <w:rFonts w:ascii="Times New Roman" w:hAnsi="Times New Roman" w:cs="Times New Roman"/>
          <w:sz w:val="24"/>
          <w:szCs w:val="24"/>
          <w:lang w:val="uk-UA"/>
        </w:rPr>
        <w:t xml:space="preserve"> т/рік</w:t>
      </w:r>
      <w:r w:rsidR="00CE1E7C" w:rsidRPr="00212798">
        <w:rPr>
          <w:rFonts w:ascii="Times New Roman" w:hAnsi="Times New Roman" w:cs="Times New Roman"/>
          <w:sz w:val="24"/>
          <w:szCs w:val="24"/>
          <w:lang w:val="uk-UA"/>
        </w:rPr>
        <w:t xml:space="preserve"> ,</w:t>
      </w:r>
      <w:r w:rsidR="005845B1" w:rsidRPr="00212798">
        <w:rPr>
          <w:rFonts w:ascii="Times New Roman" w:hAnsi="Times New Roman" w:cs="Times New Roman"/>
          <w:sz w:val="24"/>
          <w:szCs w:val="24"/>
          <w:lang w:val="uk-UA"/>
        </w:rPr>
        <w:t>ф</w:t>
      </w:r>
      <w:r w:rsidR="00212798" w:rsidRPr="00212798">
        <w:rPr>
          <w:rFonts w:ascii="Times New Roman" w:hAnsi="Times New Roman" w:cs="Times New Roman"/>
          <w:sz w:val="24"/>
          <w:szCs w:val="24"/>
          <w:lang w:val="uk-UA"/>
        </w:rPr>
        <w:t>ормальдегід</w:t>
      </w:r>
      <w:r w:rsidR="00CE1E7C" w:rsidRPr="00212798">
        <w:rPr>
          <w:rFonts w:ascii="Times New Roman" w:hAnsi="Times New Roman" w:cs="Times New Roman"/>
          <w:sz w:val="24"/>
          <w:szCs w:val="24"/>
          <w:lang w:val="uk-UA"/>
        </w:rPr>
        <w:t xml:space="preserve"> -0,000</w:t>
      </w:r>
      <w:r w:rsidR="00212798" w:rsidRPr="00212798">
        <w:rPr>
          <w:rFonts w:ascii="Times New Roman" w:hAnsi="Times New Roman" w:cs="Times New Roman"/>
          <w:sz w:val="24"/>
          <w:szCs w:val="24"/>
          <w:lang w:val="uk-UA"/>
        </w:rPr>
        <w:t>2</w:t>
      </w:r>
      <w:r w:rsidR="004D2F03" w:rsidRPr="00212798">
        <w:rPr>
          <w:rFonts w:ascii="Times New Roman" w:hAnsi="Times New Roman" w:cs="Times New Roman"/>
          <w:sz w:val="24"/>
          <w:szCs w:val="24"/>
          <w:lang w:val="uk-UA"/>
        </w:rPr>
        <w:t xml:space="preserve"> т/рік</w:t>
      </w:r>
      <w:r w:rsidR="005845B1" w:rsidRPr="00212798">
        <w:rPr>
          <w:rFonts w:ascii="Times New Roman" w:hAnsi="Times New Roman" w:cs="Times New Roman"/>
          <w:sz w:val="24"/>
          <w:szCs w:val="24"/>
          <w:lang w:val="uk-UA"/>
        </w:rPr>
        <w:t>,</w:t>
      </w:r>
      <w:r w:rsidR="00212798" w:rsidRPr="00212798">
        <w:rPr>
          <w:rFonts w:ascii="Times New Roman" w:hAnsi="Times New Roman" w:cs="Times New Roman"/>
          <w:sz w:val="24"/>
          <w:szCs w:val="24"/>
          <w:lang w:val="uk-UA"/>
        </w:rPr>
        <w:t xml:space="preserve"> фенол</w:t>
      </w:r>
      <w:r w:rsidR="005845B1" w:rsidRPr="00212798">
        <w:rPr>
          <w:rFonts w:ascii="Times New Roman" w:hAnsi="Times New Roman" w:cs="Times New Roman"/>
          <w:sz w:val="24"/>
          <w:szCs w:val="24"/>
          <w:lang w:val="uk-UA"/>
        </w:rPr>
        <w:t xml:space="preserve"> – 0,000</w:t>
      </w:r>
      <w:r w:rsidR="00212798" w:rsidRPr="00212798">
        <w:rPr>
          <w:rFonts w:ascii="Times New Roman" w:hAnsi="Times New Roman" w:cs="Times New Roman"/>
          <w:sz w:val="24"/>
          <w:szCs w:val="24"/>
          <w:lang w:val="uk-UA"/>
        </w:rPr>
        <w:t>19</w:t>
      </w:r>
      <w:r w:rsidR="005845B1" w:rsidRPr="004C4DD6">
        <w:rPr>
          <w:rFonts w:ascii="Times New Roman" w:hAnsi="Times New Roman" w:cs="Times New Roman"/>
          <w:color w:val="FF0000"/>
          <w:sz w:val="24"/>
          <w:szCs w:val="24"/>
          <w:lang w:val="uk-UA"/>
        </w:rPr>
        <w:t>,</w:t>
      </w:r>
      <w:r w:rsidR="00212798">
        <w:rPr>
          <w:rFonts w:ascii="Times New Roman" w:hAnsi="Times New Roman" w:cs="Times New Roman"/>
          <w:color w:val="FF0000"/>
          <w:sz w:val="24"/>
          <w:szCs w:val="24"/>
          <w:lang w:val="uk-UA"/>
        </w:rPr>
        <w:t xml:space="preserve"> </w:t>
      </w:r>
      <w:r w:rsidR="00212798" w:rsidRPr="000B77E9">
        <w:rPr>
          <w:rFonts w:ascii="Times New Roman" w:hAnsi="Times New Roman" w:cs="Times New Roman"/>
          <w:sz w:val="24"/>
          <w:szCs w:val="24"/>
          <w:lang w:val="uk-UA"/>
        </w:rPr>
        <w:t xml:space="preserve">кремнію діоксид </w:t>
      </w:r>
      <w:r w:rsidR="005845B1" w:rsidRPr="000B77E9">
        <w:rPr>
          <w:rFonts w:ascii="Times New Roman" w:hAnsi="Times New Roman" w:cs="Times New Roman"/>
          <w:sz w:val="24"/>
          <w:szCs w:val="24"/>
          <w:lang w:val="uk-UA"/>
        </w:rPr>
        <w:t xml:space="preserve"> -0,0</w:t>
      </w:r>
      <w:r w:rsidR="00212798" w:rsidRPr="000B77E9">
        <w:rPr>
          <w:rFonts w:ascii="Times New Roman" w:hAnsi="Times New Roman" w:cs="Times New Roman"/>
          <w:sz w:val="24"/>
          <w:szCs w:val="24"/>
          <w:lang w:val="uk-UA"/>
        </w:rPr>
        <w:t>7</w:t>
      </w:r>
      <w:r w:rsidR="000B77E9" w:rsidRPr="000B77E9">
        <w:rPr>
          <w:rFonts w:ascii="Times New Roman" w:hAnsi="Times New Roman" w:cs="Times New Roman"/>
          <w:sz w:val="24"/>
          <w:szCs w:val="24"/>
          <w:lang w:val="uk-UA"/>
        </w:rPr>
        <w:t>7412</w:t>
      </w:r>
      <w:r w:rsidR="005845B1" w:rsidRPr="000B77E9">
        <w:rPr>
          <w:rFonts w:ascii="Times New Roman" w:hAnsi="Times New Roman" w:cs="Times New Roman"/>
          <w:sz w:val="24"/>
          <w:szCs w:val="24"/>
          <w:lang w:val="uk-UA"/>
        </w:rPr>
        <w:t xml:space="preserve"> </w:t>
      </w:r>
      <w:r w:rsidR="00CE1E7C" w:rsidRPr="000B77E9">
        <w:rPr>
          <w:rFonts w:ascii="Times New Roman" w:hAnsi="Times New Roman" w:cs="Times New Roman"/>
          <w:sz w:val="24"/>
          <w:szCs w:val="24"/>
          <w:lang w:val="uk-UA"/>
        </w:rPr>
        <w:t>.</w:t>
      </w:r>
      <w:r w:rsidR="00302C1D" w:rsidRPr="000B77E9">
        <w:rPr>
          <w:rFonts w:ascii="Times New Roman" w:hAnsi="Times New Roman" w:cs="Times New Roman"/>
          <w:sz w:val="24"/>
          <w:szCs w:val="24"/>
          <w:lang w:val="uk-UA"/>
        </w:rPr>
        <w:t xml:space="preserve"> </w:t>
      </w:r>
      <w:r w:rsidR="00CE1E7C" w:rsidRPr="004C4DD6">
        <w:rPr>
          <w:rFonts w:ascii="Times New Roman" w:hAnsi="Times New Roman" w:cs="Times New Roman"/>
          <w:sz w:val="24"/>
          <w:szCs w:val="24"/>
          <w:lang w:val="uk-UA"/>
        </w:rPr>
        <w:t xml:space="preserve">У </w:t>
      </w:r>
      <w:r w:rsidR="0064426A" w:rsidRPr="004C4DD6">
        <w:rPr>
          <w:rFonts w:ascii="Times New Roman" w:hAnsi="Times New Roman" w:cs="Times New Roman"/>
          <w:sz w:val="24"/>
          <w:szCs w:val="24"/>
          <w:lang w:val="uk-UA"/>
        </w:rPr>
        <w:t xml:space="preserve">підприємства </w:t>
      </w:r>
      <w:r w:rsidR="00CE1E7C" w:rsidRPr="004C4DD6">
        <w:rPr>
          <w:rFonts w:ascii="Times New Roman" w:hAnsi="Times New Roman" w:cs="Times New Roman"/>
          <w:sz w:val="24"/>
          <w:szCs w:val="24"/>
          <w:lang w:val="uk-UA"/>
        </w:rPr>
        <w:t xml:space="preserve"> </w:t>
      </w:r>
      <w:r w:rsidR="00430EF7" w:rsidRPr="004C4DD6">
        <w:rPr>
          <w:rFonts w:ascii="Times New Roman" w:hAnsi="Times New Roman" w:cs="Times New Roman"/>
          <w:sz w:val="24"/>
          <w:szCs w:val="24"/>
          <w:lang w:val="uk-UA"/>
        </w:rPr>
        <w:t>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w:t>
      </w:r>
      <w:r w:rsidR="0006394E" w:rsidRPr="004C4DD6">
        <w:rPr>
          <w:rFonts w:ascii="Times New Roman" w:hAnsi="Times New Roman" w:cs="Times New Roman"/>
          <w:sz w:val="24"/>
          <w:szCs w:val="24"/>
          <w:lang w:val="uk-UA"/>
        </w:rPr>
        <w:t xml:space="preserve"> </w:t>
      </w:r>
      <w:r w:rsidR="00430EF7" w:rsidRPr="004C4DD6">
        <w:rPr>
          <w:rFonts w:ascii="Times New Roman" w:hAnsi="Times New Roman" w:cs="Times New Roman"/>
          <w:b/>
          <w:bCs/>
          <w:i/>
          <w:iCs/>
          <w:sz w:val="24"/>
          <w:szCs w:val="24"/>
          <w:lang w:val="uk-UA"/>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00430EF7" w:rsidRPr="004C4DD6">
        <w:rPr>
          <w:rFonts w:ascii="Times New Roman" w:hAnsi="Times New Roman" w:cs="Times New Roman"/>
          <w:b/>
          <w:bCs/>
          <w:sz w:val="24"/>
          <w:szCs w:val="24"/>
          <w:lang w:val="uk-UA"/>
        </w:rPr>
        <w:t>-</w:t>
      </w:r>
      <w:r w:rsidR="00430EF7" w:rsidRPr="004C4DD6">
        <w:rPr>
          <w:rFonts w:ascii="Times New Roman" w:hAnsi="Times New Roman" w:cs="Times New Roman"/>
          <w:sz w:val="24"/>
          <w:szCs w:val="24"/>
          <w:lang w:val="uk-UA"/>
        </w:rPr>
        <w:t xml:space="preserve"> Вінницької ОВА ( Вінницька обл., м. Вінниця, вул.</w:t>
      </w:r>
      <w:r w:rsidR="00430EF7" w:rsidRPr="004C4DD6">
        <w:rPr>
          <w:rFonts w:ascii="Times New Roman" w:hAnsi="Times New Roman" w:cs="Times New Roman"/>
          <w:b/>
          <w:bCs/>
          <w:sz w:val="24"/>
          <w:szCs w:val="24"/>
          <w:lang w:val="uk-UA"/>
        </w:rPr>
        <w:t xml:space="preserve"> </w:t>
      </w:r>
      <w:r w:rsidR="00430EF7" w:rsidRPr="004C4DD6">
        <w:rPr>
          <w:rFonts w:ascii="Times New Roman" w:hAnsi="Times New Roman" w:cs="Times New Roman"/>
          <w:sz w:val="24"/>
          <w:szCs w:val="24"/>
          <w:lang w:val="uk-UA"/>
        </w:rPr>
        <w:t>Соборна, 70), тел. (0432) 32-25-35, 32-35-35. Строки подання зауважень та пропозицій – протягом 30</w:t>
      </w:r>
      <w:r w:rsidR="00430EF7" w:rsidRPr="004C4DD6">
        <w:rPr>
          <w:rFonts w:ascii="Times New Roman" w:hAnsi="Times New Roman" w:cs="Times New Roman"/>
          <w:b/>
          <w:bCs/>
          <w:sz w:val="24"/>
          <w:szCs w:val="24"/>
          <w:lang w:val="uk-UA"/>
        </w:rPr>
        <w:t xml:space="preserve"> </w:t>
      </w:r>
      <w:r w:rsidR="00430EF7" w:rsidRPr="004C4DD6">
        <w:rPr>
          <w:rFonts w:ascii="Times New Roman" w:hAnsi="Times New Roman" w:cs="Times New Roman"/>
          <w:sz w:val="24"/>
          <w:szCs w:val="24"/>
          <w:lang w:val="uk-UA"/>
        </w:rPr>
        <w:t>календарних днів з моменту виходу повідомлення.</w:t>
      </w:r>
    </w:p>
    <w:sectPr w:rsidR="00430EF7" w:rsidRPr="00460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04"/>
    <w:rsid w:val="00020AE4"/>
    <w:rsid w:val="00035E3E"/>
    <w:rsid w:val="00036236"/>
    <w:rsid w:val="0006394E"/>
    <w:rsid w:val="000B77E9"/>
    <w:rsid w:val="000C69B1"/>
    <w:rsid w:val="00144016"/>
    <w:rsid w:val="0014655F"/>
    <w:rsid w:val="00212798"/>
    <w:rsid w:val="0023634C"/>
    <w:rsid w:val="002366D5"/>
    <w:rsid w:val="00281C87"/>
    <w:rsid w:val="00301A04"/>
    <w:rsid w:val="00302C1D"/>
    <w:rsid w:val="00322E85"/>
    <w:rsid w:val="003A2095"/>
    <w:rsid w:val="003D17A1"/>
    <w:rsid w:val="003E4B62"/>
    <w:rsid w:val="00420F24"/>
    <w:rsid w:val="00423A42"/>
    <w:rsid w:val="00430804"/>
    <w:rsid w:val="00430EF7"/>
    <w:rsid w:val="00431279"/>
    <w:rsid w:val="00444AA6"/>
    <w:rsid w:val="00460BB9"/>
    <w:rsid w:val="004C4DD6"/>
    <w:rsid w:val="004D2F03"/>
    <w:rsid w:val="00516ED2"/>
    <w:rsid w:val="0057328A"/>
    <w:rsid w:val="005845B1"/>
    <w:rsid w:val="005A53FB"/>
    <w:rsid w:val="005E712E"/>
    <w:rsid w:val="0063013E"/>
    <w:rsid w:val="0064426A"/>
    <w:rsid w:val="00652B46"/>
    <w:rsid w:val="00671EA9"/>
    <w:rsid w:val="006C3F5A"/>
    <w:rsid w:val="0071085B"/>
    <w:rsid w:val="00752A01"/>
    <w:rsid w:val="00792FF5"/>
    <w:rsid w:val="00825936"/>
    <w:rsid w:val="008A619A"/>
    <w:rsid w:val="008F48CD"/>
    <w:rsid w:val="009B2445"/>
    <w:rsid w:val="00A724C2"/>
    <w:rsid w:val="00A97A70"/>
    <w:rsid w:val="00AC2555"/>
    <w:rsid w:val="00C318AC"/>
    <w:rsid w:val="00C92C5E"/>
    <w:rsid w:val="00CC5BC6"/>
    <w:rsid w:val="00CE1E7C"/>
    <w:rsid w:val="00D34798"/>
    <w:rsid w:val="00D56FDC"/>
    <w:rsid w:val="00E648E0"/>
    <w:rsid w:val="00EF4248"/>
    <w:rsid w:val="00F01920"/>
    <w:rsid w:val="00FA42C7"/>
    <w:rsid w:val="00FB2FF6"/>
    <w:rsid w:val="00FC0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7D20"/>
  <w15:chartTrackingRefBased/>
  <w15:docId w15:val="{EB1EE064-FA25-4BA7-A5B1-89B4D52C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0EF7"/>
    <w:rPr>
      <w:color w:val="0563C1" w:themeColor="hyperlink"/>
      <w:u w:val="single"/>
    </w:rPr>
  </w:style>
  <w:style w:type="character" w:customStyle="1" w:styleId="1">
    <w:name w:val="Неразрешенное упоминание1"/>
    <w:basedOn w:val="a0"/>
    <w:uiPriority w:val="99"/>
    <w:semiHidden/>
    <w:unhideWhenUsed/>
    <w:rsid w:val="00430EF7"/>
    <w:rPr>
      <w:color w:val="605E5C"/>
      <w:shd w:val="clear" w:color="auto" w:fill="E1DFDD"/>
    </w:rPr>
  </w:style>
  <w:style w:type="paragraph" w:styleId="a4">
    <w:name w:val="No Spacing"/>
    <w:uiPriority w:val="1"/>
    <w:qFormat/>
    <w:rsid w:val="00036236"/>
    <w:pPr>
      <w:spacing w:after="0" w:line="240" w:lineRule="auto"/>
    </w:pPr>
  </w:style>
  <w:style w:type="character" w:styleId="a5">
    <w:name w:val="Unresolved Mention"/>
    <w:basedOn w:val="a0"/>
    <w:uiPriority w:val="99"/>
    <w:semiHidden/>
    <w:unhideWhenUsed/>
    <w:rsid w:val="00020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ehnogum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357</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2024-06-24T11:22:00Z</cp:lastPrinted>
  <dcterms:created xsi:type="dcterms:W3CDTF">2024-04-10T14:37:00Z</dcterms:created>
  <dcterms:modified xsi:type="dcterms:W3CDTF">2024-09-04T09:32:00Z</dcterms:modified>
</cp:coreProperties>
</file>