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D94" w:rsidRPr="00F35675" w:rsidRDefault="00CC0D94" w:rsidP="00CC0D94">
      <w:pPr>
        <w:jc w:val="center"/>
        <w:rPr>
          <w:rFonts w:ascii="Times New Roman" w:hAnsi="Times New Roman" w:cs="Times New Roman"/>
          <w:b/>
          <w:sz w:val="32"/>
          <w:szCs w:val="26"/>
          <w:lang w:val="uk-UA"/>
        </w:rPr>
      </w:pPr>
      <w:r w:rsidRPr="00F35675">
        <w:rPr>
          <w:rFonts w:ascii="Times New Roman" w:hAnsi="Times New Roman" w:cs="Times New Roman"/>
          <w:b/>
          <w:sz w:val="32"/>
          <w:szCs w:val="26"/>
          <w:lang w:val="uk-UA"/>
        </w:rPr>
        <w:t>Інформація про одержання дозволу для ознайомлення з нею громадськості</w:t>
      </w:r>
    </w:p>
    <w:p w:rsidR="00CC0D94" w:rsidRPr="00F35675" w:rsidRDefault="00CC0D94" w:rsidP="00CC0D94">
      <w:pPr>
        <w:tabs>
          <w:tab w:val="num" w:pos="0"/>
        </w:tabs>
        <w:spacing w:after="0" w:line="360" w:lineRule="auto"/>
        <w:ind w:firstLine="567"/>
        <w:jc w:val="center"/>
        <w:rPr>
          <w:rFonts w:ascii="Times New Roman" w:hAnsi="Times New Roman" w:cs="Times New Roman"/>
          <w:i/>
          <w:color w:val="212529"/>
          <w:sz w:val="26"/>
          <w:szCs w:val="26"/>
          <w:shd w:val="clear" w:color="auto" w:fill="FFFFFF"/>
          <w:lang w:val="uk-UA"/>
        </w:rPr>
      </w:pPr>
      <w:r w:rsidRPr="00F35675">
        <w:rPr>
          <w:rFonts w:ascii="Times New Roman" w:hAnsi="Times New Roman" w:cs="Times New Roman"/>
          <w:i/>
          <w:color w:val="212529"/>
          <w:sz w:val="26"/>
          <w:szCs w:val="26"/>
          <w:shd w:val="clear" w:color="auto" w:fill="FFFFFF"/>
          <w:lang w:val="uk-UA"/>
        </w:rPr>
        <w:t>Загальний опис виробництв та технологічного устаткування</w:t>
      </w:r>
    </w:p>
    <w:p w:rsidR="00073E3C" w:rsidRPr="00073E3C" w:rsidRDefault="00073E3C" w:rsidP="00073E3C">
      <w:pPr>
        <w:spacing w:after="0" w:line="360" w:lineRule="auto"/>
        <w:ind w:firstLine="708"/>
        <w:jc w:val="both"/>
        <w:rPr>
          <w:rFonts w:ascii="Times New Roman" w:hAnsi="Times New Roman" w:cs="Times New Roman"/>
          <w:sz w:val="26"/>
          <w:szCs w:val="26"/>
          <w:lang w:val="uk-UA"/>
        </w:rPr>
      </w:pPr>
      <w:r w:rsidRPr="00073E3C">
        <w:rPr>
          <w:rFonts w:ascii="Times New Roman" w:hAnsi="Times New Roman" w:cs="Times New Roman"/>
          <w:sz w:val="26"/>
          <w:szCs w:val="26"/>
          <w:lang w:val="uk-UA"/>
        </w:rPr>
        <w:t xml:space="preserve">Для забезпечення опалення приміщення на підприємстві використовують </w:t>
      </w:r>
      <w:r w:rsidRPr="00073E3C">
        <w:rPr>
          <w:rFonts w:ascii="Times New Roman" w:hAnsi="Times New Roman" w:cs="Times New Roman"/>
          <w:bCs/>
          <w:sz w:val="26"/>
          <w:szCs w:val="26"/>
          <w:lang w:val="uk-UA"/>
        </w:rPr>
        <w:t xml:space="preserve">твердопаливний котел Екватор АОТВ-35-1 </w:t>
      </w:r>
      <w:r w:rsidRPr="00073E3C">
        <w:rPr>
          <w:rFonts w:ascii="Times New Roman" w:hAnsi="Times New Roman" w:cs="Times New Roman"/>
          <w:sz w:val="26"/>
          <w:szCs w:val="26"/>
          <w:lang w:val="uk-UA"/>
        </w:rPr>
        <w:t xml:space="preserve">потужністю 35 кВт. В якості палива використовуються дрова. </w:t>
      </w:r>
    </w:p>
    <w:p w:rsidR="00073E3C" w:rsidRPr="00073E3C" w:rsidRDefault="00073E3C" w:rsidP="00073E3C">
      <w:pPr>
        <w:spacing w:after="0" w:line="360" w:lineRule="auto"/>
        <w:ind w:right="19" w:firstLine="567"/>
        <w:jc w:val="both"/>
        <w:rPr>
          <w:rFonts w:ascii="Times New Roman" w:hAnsi="Times New Roman" w:cs="Times New Roman"/>
          <w:sz w:val="26"/>
          <w:szCs w:val="26"/>
          <w:lang w:val="uk-UA"/>
        </w:rPr>
      </w:pPr>
      <w:r w:rsidRPr="00073E3C">
        <w:rPr>
          <w:rFonts w:ascii="Times New Roman" w:hAnsi="Times New Roman" w:cs="Times New Roman"/>
          <w:sz w:val="26"/>
          <w:szCs w:val="26"/>
          <w:lang w:val="uk-UA"/>
        </w:rPr>
        <w:t>При роботі опалювального обладнання в атмосферу надходять такі забруднюючі речовини: а азоту діоксид, вуглецю оксид, речовини у вигляді твердих суспендованих частинок, метан, НМЛОС, діазоту оксид та діоксид вуглецю.</w:t>
      </w:r>
    </w:p>
    <w:p w:rsidR="003E4877" w:rsidRPr="00E76880" w:rsidRDefault="003E4877" w:rsidP="003E4877">
      <w:pPr>
        <w:pStyle w:val="21"/>
        <w:ind w:firstLine="680"/>
        <w:rPr>
          <w:szCs w:val="26"/>
        </w:rPr>
      </w:pPr>
      <w:r w:rsidRPr="00E76880">
        <w:rPr>
          <w:szCs w:val="26"/>
        </w:rPr>
        <w:t xml:space="preserve">Значення проектної та фактичної виробничої потужності та продуктивності технологічного устаткування, режим роботи устаткування, баланс часу роботи устаткування для кожного виробництва приведені у таблиці 3.1. </w:t>
      </w:r>
    </w:p>
    <w:p w:rsidR="00F35675" w:rsidRPr="003E4877" w:rsidRDefault="00F35675" w:rsidP="00F35675">
      <w:pPr>
        <w:pStyle w:val="21"/>
        <w:spacing w:line="240" w:lineRule="auto"/>
        <w:ind w:firstLine="680"/>
        <w:jc w:val="right"/>
        <w:rPr>
          <w:sz w:val="28"/>
          <w:szCs w:val="28"/>
          <w:lang w:val="en-US"/>
        </w:rPr>
      </w:pPr>
      <w:r w:rsidRPr="00F35675">
        <w:t>Таблиця 3.</w:t>
      </w:r>
      <w:r w:rsidR="003E4877">
        <w:rPr>
          <w:lang w:val="en-US"/>
        </w:rPr>
        <w:t>1</w:t>
      </w:r>
    </w:p>
    <w:tbl>
      <w:tblPr>
        <w:tblpPr w:leftFromText="180" w:rightFromText="180" w:vertAnchor="text" w:tblpXSpec="center" w:tblpY="1"/>
        <w:tblOverlap w:val="neve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87"/>
        <w:gridCol w:w="1550"/>
        <w:gridCol w:w="1394"/>
        <w:gridCol w:w="1315"/>
        <w:gridCol w:w="1784"/>
        <w:gridCol w:w="1102"/>
      </w:tblGrid>
      <w:tr w:rsidR="00073E3C" w:rsidRPr="00073E3C" w:rsidTr="0003374D">
        <w:trPr>
          <w:cantSplit/>
          <w:trHeight w:hRule="exact" w:val="650"/>
        </w:trPr>
        <w:tc>
          <w:tcPr>
            <w:tcW w:w="562" w:type="dxa"/>
            <w:vMerge w:val="restart"/>
            <w:shd w:val="clear" w:color="auto" w:fill="auto"/>
            <w:vAlign w:val="center"/>
          </w:tcPr>
          <w:p w:rsidR="00073E3C" w:rsidRPr="00073E3C" w:rsidRDefault="00073E3C" w:rsidP="0003374D">
            <w:pPr>
              <w:snapToGrid w:val="0"/>
              <w:jc w:val="center"/>
              <w:rPr>
                <w:rFonts w:ascii="Times New Roman" w:hAnsi="Times New Roman" w:cs="Times New Roman"/>
                <w:lang w:val="uk-UA"/>
              </w:rPr>
            </w:pPr>
            <w:r w:rsidRPr="00073E3C">
              <w:rPr>
                <w:rFonts w:ascii="Times New Roman" w:hAnsi="Times New Roman" w:cs="Times New Roman"/>
                <w:lang w:val="uk-UA"/>
              </w:rPr>
              <w:t>№</w:t>
            </w:r>
          </w:p>
          <w:p w:rsidR="00073E3C" w:rsidRPr="00073E3C" w:rsidRDefault="00073E3C" w:rsidP="0003374D">
            <w:pPr>
              <w:jc w:val="center"/>
              <w:rPr>
                <w:rFonts w:ascii="Times New Roman" w:hAnsi="Times New Roman" w:cs="Times New Roman"/>
                <w:lang w:val="uk-UA"/>
              </w:rPr>
            </w:pPr>
            <w:r w:rsidRPr="00073E3C">
              <w:rPr>
                <w:rFonts w:ascii="Times New Roman" w:hAnsi="Times New Roman" w:cs="Times New Roman"/>
                <w:lang w:val="uk-UA"/>
              </w:rPr>
              <w:t>з/п</w:t>
            </w:r>
          </w:p>
        </w:tc>
        <w:tc>
          <w:tcPr>
            <w:tcW w:w="2687" w:type="dxa"/>
            <w:vMerge w:val="restart"/>
            <w:shd w:val="clear" w:color="auto" w:fill="auto"/>
            <w:vAlign w:val="center"/>
          </w:tcPr>
          <w:p w:rsidR="00073E3C" w:rsidRPr="00073E3C" w:rsidRDefault="00073E3C" w:rsidP="0003374D">
            <w:pPr>
              <w:pStyle w:val="a3"/>
              <w:snapToGrid w:val="0"/>
              <w:spacing w:after="0"/>
              <w:jc w:val="center"/>
            </w:pPr>
            <w:r w:rsidRPr="00073E3C">
              <w:t>Технологічне обладнання (виробництво, лінія, устаткування)</w:t>
            </w:r>
          </w:p>
        </w:tc>
        <w:tc>
          <w:tcPr>
            <w:tcW w:w="1550" w:type="dxa"/>
            <w:vMerge w:val="restart"/>
            <w:shd w:val="clear" w:color="auto" w:fill="auto"/>
            <w:vAlign w:val="center"/>
          </w:tcPr>
          <w:p w:rsidR="00073E3C" w:rsidRPr="00073E3C" w:rsidRDefault="00073E3C" w:rsidP="0003374D">
            <w:pPr>
              <w:snapToGrid w:val="0"/>
              <w:ind w:left="-108" w:right="-33"/>
              <w:jc w:val="center"/>
              <w:rPr>
                <w:rFonts w:ascii="Times New Roman" w:hAnsi="Times New Roman" w:cs="Times New Roman"/>
                <w:lang w:val="uk-UA"/>
              </w:rPr>
            </w:pPr>
            <w:r w:rsidRPr="00073E3C">
              <w:rPr>
                <w:rFonts w:ascii="Times New Roman" w:hAnsi="Times New Roman" w:cs="Times New Roman"/>
                <w:lang w:val="uk-UA"/>
              </w:rPr>
              <w:t>Розмірність</w:t>
            </w:r>
          </w:p>
          <w:p w:rsidR="00073E3C" w:rsidRPr="00073E3C" w:rsidRDefault="00073E3C" w:rsidP="0003374D">
            <w:pPr>
              <w:ind w:left="-108" w:right="-33"/>
              <w:jc w:val="center"/>
              <w:rPr>
                <w:rFonts w:ascii="Times New Roman" w:hAnsi="Times New Roman" w:cs="Times New Roman"/>
                <w:lang w:val="uk-UA"/>
              </w:rPr>
            </w:pPr>
            <w:r w:rsidRPr="00073E3C">
              <w:rPr>
                <w:rFonts w:ascii="Times New Roman" w:hAnsi="Times New Roman" w:cs="Times New Roman"/>
                <w:lang w:val="uk-UA"/>
              </w:rPr>
              <w:t>(т, л, м</w:t>
            </w:r>
            <w:r w:rsidRPr="00073E3C">
              <w:rPr>
                <w:rFonts w:ascii="Times New Roman" w:hAnsi="Times New Roman" w:cs="Times New Roman"/>
                <w:vertAlign w:val="superscript"/>
                <w:lang w:val="uk-UA"/>
              </w:rPr>
              <w:t>3</w:t>
            </w:r>
            <w:r w:rsidRPr="00073E3C">
              <w:rPr>
                <w:rFonts w:ascii="Times New Roman" w:hAnsi="Times New Roman" w:cs="Times New Roman"/>
                <w:lang w:val="uk-UA"/>
              </w:rPr>
              <w:t>)/рік</w:t>
            </w:r>
          </w:p>
        </w:tc>
        <w:tc>
          <w:tcPr>
            <w:tcW w:w="2709" w:type="dxa"/>
            <w:gridSpan w:val="2"/>
            <w:shd w:val="clear" w:color="auto" w:fill="auto"/>
            <w:vAlign w:val="center"/>
          </w:tcPr>
          <w:p w:rsidR="00073E3C" w:rsidRPr="00073E3C" w:rsidRDefault="00073E3C" w:rsidP="0003374D">
            <w:pPr>
              <w:snapToGrid w:val="0"/>
              <w:jc w:val="center"/>
              <w:rPr>
                <w:rFonts w:ascii="Times New Roman" w:hAnsi="Times New Roman" w:cs="Times New Roman"/>
                <w:lang w:val="uk-UA"/>
              </w:rPr>
            </w:pPr>
            <w:r w:rsidRPr="00073E3C">
              <w:rPr>
                <w:rFonts w:ascii="Times New Roman" w:hAnsi="Times New Roman" w:cs="Times New Roman"/>
                <w:lang w:val="uk-UA"/>
              </w:rPr>
              <w:t>Виробнича потужність</w:t>
            </w:r>
          </w:p>
        </w:tc>
        <w:tc>
          <w:tcPr>
            <w:tcW w:w="1784" w:type="dxa"/>
            <w:vMerge w:val="restart"/>
            <w:shd w:val="clear" w:color="auto" w:fill="auto"/>
            <w:vAlign w:val="center"/>
          </w:tcPr>
          <w:p w:rsidR="00073E3C" w:rsidRPr="00073E3C" w:rsidRDefault="00073E3C" w:rsidP="0003374D">
            <w:pPr>
              <w:snapToGrid w:val="0"/>
              <w:jc w:val="center"/>
              <w:rPr>
                <w:rFonts w:ascii="Times New Roman" w:hAnsi="Times New Roman" w:cs="Times New Roman"/>
                <w:lang w:val="uk-UA"/>
              </w:rPr>
            </w:pPr>
            <w:r w:rsidRPr="00073E3C">
              <w:rPr>
                <w:rFonts w:ascii="Times New Roman" w:hAnsi="Times New Roman" w:cs="Times New Roman"/>
                <w:lang w:val="uk-UA"/>
              </w:rPr>
              <w:t xml:space="preserve">Режим роботи, </w:t>
            </w:r>
          </w:p>
          <w:p w:rsidR="00073E3C" w:rsidRPr="00073E3C" w:rsidRDefault="00073E3C" w:rsidP="0003374D">
            <w:pPr>
              <w:snapToGrid w:val="0"/>
              <w:jc w:val="center"/>
              <w:rPr>
                <w:rFonts w:ascii="Times New Roman" w:hAnsi="Times New Roman" w:cs="Times New Roman"/>
                <w:lang w:val="uk-UA"/>
              </w:rPr>
            </w:pPr>
            <w:r w:rsidRPr="00073E3C">
              <w:rPr>
                <w:rFonts w:ascii="Times New Roman" w:hAnsi="Times New Roman" w:cs="Times New Roman"/>
                <w:lang w:val="uk-UA"/>
              </w:rPr>
              <w:t>к-сть змін, коеф. зав.</w:t>
            </w:r>
          </w:p>
        </w:tc>
        <w:tc>
          <w:tcPr>
            <w:tcW w:w="1102" w:type="dxa"/>
            <w:vMerge w:val="restart"/>
            <w:shd w:val="clear" w:color="auto" w:fill="auto"/>
            <w:vAlign w:val="center"/>
          </w:tcPr>
          <w:p w:rsidR="00073E3C" w:rsidRPr="00073E3C" w:rsidRDefault="00073E3C" w:rsidP="0003374D">
            <w:pPr>
              <w:snapToGrid w:val="0"/>
              <w:jc w:val="center"/>
              <w:rPr>
                <w:rFonts w:ascii="Times New Roman" w:hAnsi="Times New Roman" w:cs="Times New Roman"/>
                <w:lang w:val="uk-UA"/>
              </w:rPr>
            </w:pPr>
            <w:r w:rsidRPr="00073E3C">
              <w:rPr>
                <w:rFonts w:ascii="Times New Roman" w:hAnsi="Times New Roman" w:cs="Times New Roman"/>
                <w:lang w:val="uk-UA"/>
              </w:rPr>
              <w:t>Фонд роботи,</w:t>
            </w:r>
          </w:p>
          <w:p w:rsidR="00073E3C" w:rsidRPr="00073E3C" w:rsidRDefault="00073E3C" w:rsidP="0003374D">
            <w:pPr>
              <w:jc w:val="center"/>
              <w:rPr>
                <w:rFonts w:ascii="Times New Roman" w:hAnsi="Times New Roman" w:cs="Times New Roman"/>
                <w:lang w:val="uk-UA"/>
              </w:rPr>
            </w:pPr>
            <w:r w:rsidRPr="00073E3C">
              <w:rPr>
                <w:rFonts w:ascii="Times New Roman" w:hAnsi="Times New Roman" w:cs="Times New Roman"/>
                <w:lang w:val="uk-UA"/>
              </w:rPr>
              <w:t>год/рік</w:t>
            </w:r>
          </w:p>
        </w:tc>
      </w:tr>
      <w:tr w:rsidR="00073E3C" w:rsidRPr="00073E3C" w:rsidTr="0003374D">
        <w:trPr>
          <w:cantSplit/>
          <w:trHeight w:hRule="exact" w:val="588"/>
        </w:trPr>
        <w:tc>
          <w:tcPr>
            <w:tcW w:w="562" w:type="dxa"/>
            <w:vMerge/>
            <w:shd w:val="clear" w:color="auto" w:fill="auto"/>
            <w:vAlign w:val="center"/>
          </w:tcPr>
          <w:p w:rsidR="00073E3C" w:rsidRPr="00073E3C" w:rsidRDefault="00073E3C" w:rsidP="0003374D">
            <w:pPr>
              <w:jc w:val="center"/>
              <w:rPr>
                <w:rFonts w:ascii="Times New Roman" w:hAnsi="Times New Roman" w:cs="Times New Roman"/>
                <w:lang w:val="uk-UA"/>
              </w:rPr>
            </w:pPr>
          </w:p>
        </w:tc>
        <w:tc>
          <w:tcPr>
            <w:tcW w:w="2687" w:type="dxa"/>
            <w:vMerge/>
            <w:shd w:val="clear" w:color="auto" w:fill="auto"/>
            <w:vAlign w:val="center"/>
          </w:tcPr>
          <w:p w:rsidR="00073E3C" w:rsidRPr="00073E3C" w:rsidRDefault="00073E3C" w:rsidP="0003374D">
            <w:pPr>
              <w:jc w:val="center"/>
              <w:rPr>
                <w:rFonts w:ascii="Times New Roman" w:hAnsi="Times New Roman" w:cs="Times New Roman"/>
                <w:lang w:val="uk-UA"/>
              </w:rPr>
            </w:pPr>
          </w:p>
        </w:tc>
        <w:tc>
          <w:tcPr>
            <w:tcW w:w="1550" w:type="dxa"/>
            <w:vMerge/>
            <w:shd w:val="clear" w:color="auto" w:fill="auto"/>
            <w:vAlign w:val="center"/>
          </w:tcPr>
          <w:p w:rsidR="00073E3C" w:rsidRPr="00073E3C" w:rsidRDefault="00073E3C" w:rsidP="0003374D">
            <w:pPr>
              <w:jc w:val="center"/>
              <w:rPr>
                <w:rFonts w:ascii="Times New Roman" w:hAnsi="Times New Roman" w:cs="Times New Roman"/>
                <w:lang w:val="uk-UA"/>
              </w:rPr>
            </w:pPr>
          </w:p>
        </w:tc>
        <w:tc>
          <w:tcPr>
            <w:tcW w:w="1394" w:type="dxa"/>
            <w:shd w:val="clear" w:color="auto" w:fill="auto"/>
            <w:vAlign w:val="center"/>
          </w:tcPr>
          <w:p w:rsidR="00073E3C" w:rsidRPr="00073E3C" w:rsidRDefault="00073E3C" w:rsidP="0003374D">
            <w:pPr>
              <w:snapToGrid w:val="0"/>
              <w:jc w:val="center"/>
              <w:rPr>
                <w:rFonts w:ascii="Times New Roman" w:hAnsi="Times New Roman" w:cs="Times New Roman"/>
                <w:lang w:val="uk-UA"/>
              </w:rPr>
            </w:pPr>
            <w:r w:rsidRPr="00073E3C">
              <w:rPr>
                <w:rFonts w:ascii="Times New Roman" w:hAnsi="Times New Roman" w:cs="Times New Roman"/>
                <w:lang w:val="uk-UA"/>
              </w:rPr>
              <w:t>проектна</w:t>
            </w:r>
          </w:p>
        </w:tc>
        <w:tc>
          <w:tcPr>
            <w:tcW w:w="1315" w:type="dxa"/>
            <w:shd w:val="clear" w:color="auto" w:fill="auto"/>
            <w:vAlign w:val="center"/>
          </w:tcPr>
          <w:p w:rsidR="00073E3C" w:rsidRPr="00073E3C" w:rsidRDefault="00073E3C" w:rsidP="0003374D">
            <w:pPr>
              <w:snapToGrid w:val="0"/>
              <w:jc w:val="center"/>
              <w:rPr>
                <w:rFonts w:ascii="Times New Roman" w:hAnsi="Times New Roman" w:cs="Times New Roman"/>
                <w:lang w:val="uk-UA"/>
              </w:rPr>
            </w:pPr>
            <w:r w:rsidRPr="00073E3C">
              <w:rPr>
                <w:rFonts w:ascii="Times New Roman" w:hAnsi="Times New Roman" w:cs="Times New Roman"/>
                <w:lang w:val="uk-UA"/>
              </w:rPr>
              <w:t>фактична</w:t>
            </w:r>
          </w:p>
        </w:tc>
        <w:tc>
          <w:tcPr>
            <w:tcW w:w="1784" w:type="dxa"/>
            <w:vMerge/>
            <w:shd w:val="clear" w:color="auto" w:fill="auto"/>
            <w:vAlign w:val="center"/>
          </w:tcPr>
          <w:p w:rsidR="00073E3C" w:rsidRPr="00073E3C" w:rsidRDefault="00073E3C" w:rsidP="0003374D">
            <w:pPr>
              <w:jc w:val="center"/>
              <w:rPr>
                <w:rFonts w:ascii="Times New Roman" w:hAnsi="Times New Roman" w:cs="Times New Roman"/>
                <w:lang w:val="uk-UA"/>
              </w:rPr>
            </w:pPr>
          </w:p>
        </w:tc>
        <w:tc>
          <w:tcPr>
            <w:tcW w:w="1102" w:type="dxa"/>
            <w:vMerge/>
            <w:shd w:val="clear" w:color="auto" w:fill="auto"/>
            <w:vAlign w:val="center"/>
          </w:tcPr>
          <w:p w:rsidR="00073E3C" w:rsidRPr="00073E3C" w:rsidRDefault="00073E3C" w:rsidP="0003374D">
            <w:pPr>
              <w:jc w:val="center"/>
              <w:rPr>
                <w:rFonts w:ascii="Times New Roman" w:hAnsi="Times New Roman" w:cs="Times New Roman"/>
                <w:lang w:val="uk-UA"/>
              </w:rPr>
            </w:pPr>
          </w:p>
        </w:tc>
      </w:tr>
      <w:tr w:rsidR="00073E3C" w:rsidRPr="00073E3C" w:rsidTr="0003374D">
        <w:trPr>
          <w:trHeight w:val="249"/>
        </w:trPr>
        <w:tc>
          <w:tcPr>
            <w:tcW w:w="562" w:type="dxa"/>
            <w:shd w:val="clear" w:color="auto" w:fill="auto"/>
            <w:vAlign w:val="center"/>
          </w:tcPr>
          <w:p w:rsidR="00073E3C" w:rsidRPr="00073E3C" w:rsidRDefault="00073E3C" w:rsidP="0003374D">
            <w:pPr>
              <w:snapToGrid w:val="0"/>
              <w:jc w:val="center"/>
              <w:rPr>
                <w:rFonts w:ascii="Times New Roman" w:hAnsi="Times New Roman" w:cs="Times New Roman"/>
                <w:lang w:val="uk-UA"/>
              </w:rPr>
            </w:pPr>
            <w:r w:rsidRPr="00073E3C">
              <w:rPr>
                <w:rFonts w:ascii="Times New Roman" w:hAnsi="Times New Roman" w:cs="Times New Roman"/>
                <w:lang w:val="uk-UA"/>
              </w:rPr>
              <w:t>1</w:t>
            </w:r>
          </w:p>
        </w:tc>
        <w:tc>
          <w:tcPr>
            <w:tcW w:w="2687" w:type="dxa"/>
            <w:shd w:val="clear" w:color="auto" w:fill="auto"/>
            <w:vAlign w:val="center"/>
          </w:tcPr>
          <w:p w:rsidR="00073E3C" w:rsidRPr="00073E3C" w:rsidRDefault="00073E3C" w:rsidP="0003374D">
            <w:pPr>
              <w:snapToGrid w:val="0"/>
              <w:jc w:val="center"/>
              <w:rPr>
                <w:rFonts w:ascii="Times New Roman" w:hAnsi="Times New Roman" w:cs="Times New Roman"/>
                <w:lang w:val="uk-UA"/>
              </w:rPr>
            </w:pPr>
            <w:r w:rsidRPr="00073E3C">
              <w:rPr>
                <w:rFonts w:ascii="Times New Roman" w:hAnsi="Times New Roman" w:cs="Times New Roman"/>
                <w:lang w:val="uk-UA"/>
              </w:rPr>
              <w:t>2</w:t>
            </w:r>
          </w:p>
        </w:tc>
        <w:tc>
          <w:tcPr>
            <w:tcW w:w="1550" w:type="dxa"/>
            <w:shd w:val="clear" w:color="auto" w:fill="auto"/>
            <w:vAlign w:val="center"/>
          </w:tcPr>
          <w:p w:rsidR="00073E3C" w:rsidRPr="00073E3C" w:rsidRDefault="00073E3C" w:rsidP="0003374D">
            <w:pPr>
              <w:snapToGrid w:val="0"/>
              <w:jc w:val="center"/>
              <w:rPr>
                <w:rFonts w:ascii="Times New Roman" w:hAnsi="Times New Roman" w:cs="Times New Roman"/>
                <w:lang w:val="uk-UA"/>
              </w:rPr>
            </w:pPr>
            <w:r w:rsidRPr="00073E3C">
              <w:rPr>
                <w:rFonts w:ascii="Times New Roman" w:hAnsi="Times New Roman" w:cs="Times New Roman"/>
                <w:lang w:val="uk-UA"/>
              </w:rPr>
              <w:t>3</w:t>
            </w:r>
          </w:p>
        </w:tc>
        <w:tc>
          <w:tcPr>
            <w:tcW w:w="1394" w:type="dxa"/>
            <w:shd w:val="clear" w:color="auto" w:fill="auto"/>
            <w:vAlign w:val="center"/>
          </w:tcPr>
          <w:p w:rsidR="00073E3C" w:rsidRPr="00073E3C" w:rsidRDefault="00073E3C" w:rsidP="0003374D">
            <w:pPr>
              <w:snapToGrid w:val="0"/>
              <w:jc w:val="center"/>
              <w:rPr>
                <w:rFonts w:ascii="Times New Roman" w:hAnsi="Times New Roman" w:cs="Times New Roman"/>
                <w:lang w:val="uk-UA"/>
              </w:rPr>
            </w:pPr>
            <w:r w:rsidRPr="00073E3C">
              <w:rPr>
                <w:rFonts w:ascii="Times New Roman" w:hAnsi="Times New Roman" w:cs="Times New Roman"/>
                <w:lang w:val="uk-UA"/>
              </w:rPr>
              <w:t>4</w:t>
            </w:r>
          </w:p>
        </w:tc>
        <w:tc>
          <w:tcPr>
            <w:tcW w:w="1315" w:type="dxa"/>
            <w:shd w:val="clear" w:color="auto" w:fill="auto"/>
            <w:vAlign w:val="center"/>
          </w:tcPr>
          <w:p w:rsidR="00073E3C" w:rsidRPr="00073E3C" w:rsidRDefault="00073E3C" w:rsidP="0003374D">
            <w:pPr>
              <w:snapToGrid w:val="0"/>
              <w:jc w:val="center"/>
              <w:rPr>
                <w:rFonts w:ascii="Times New Roman" w:hAnsi="Times New Roman" w:cs="Times New Roman"/>
                <w:lang w:val="uk-UA"/>
              </w:rPr>
            </w:pPr>
            <w:r w:rsidRPr="00073E3C">
              <w:rPr>
                <w:rFonts w:ascii="Times New Roman" w:hAnsi="Times New Roman" w:cs="Times New Roman"/>
                <w:lang w:val="uk-UA"/>
              </w:rPr>
              <w:t>5</w:t>
            </w:r>
          </w:p>
        </w:tc>
        <w:tc>
          <w:tcPr>
            <w:tcW w:w="1784" w:type="dxa"/>
            <w:shd w:val="clear" w:color="auto" w:fill="auto"/>
            <w:vAlign w:val="center"/>
          </w:tcPr>
          <w:p w:rsidR="00073E3C" w:rsidRPr="00073E3C" w:rsidRDefault="00073E3C" w:rsidP="0003374D">
            <w:pPr>
              <w:snapToGrid w:val="0"/>
              <w:jc w:val="center"/>
              <w:rPr>
                <w:rFonts w:ascii="Times New Roman" w:hAnsi="Times New Roman" w:cs="Times New Roman"/>
                <w:lang w:val="uk-UA"/>
              </w:rPr>
            </w:pPr>
            <w:r w:rsidRPr="00073E3C">
              <w:rPr>
                <w:rFonts w:ascii="Times New Roman" w:hAnsi="Times New Roman" w:cs="Times New Roman"/>
                <w:lang w:val="uk-UA"/>
              </w:rPr>
              <w:t>6</w:t>
            </w:r>
          </w:p>
        </w:tc>
        <w:tc>
          <w:tcPr>
            <w:tcW w:w="1102" w:type="dxa"/>
            <w:shd w:val="clear" w:color="auto" w:fill="auto"/>
            <w:vAlign w:val="center"/>
          </w:tcPr>
          <w:p w:rsidR="00073E3C" w:rsidRPr="00073E3C" w:rsidRDefault="00073E3C" w:rsidP="0003374D">
            <w:pPr>
              <w:snapToGrid w:val="0"/>
              <w:jc w:val="center"/>
              <w:rPr>
                <w:rFonts w:ascii="Times New Roman" w:hAnsi="Times New Roman" w:cs="Times New Roman"/>
                <w:lang w:val="uk-UA"/>
              </w:rPr>
            </w:pPr>
            <w:r w:rsidRPr="00073E3C">
              <w:rPr>
                <w:rFonts w:ascii="Times New Roman" w:hAnsi="Times New Roman" w:cs="Times New Roman"/>
                <w:lang w:val="uk-UA"/>
              </w:rPr>
              <w:t>7</w:t>
            </w:r>
          </w:p>
        </w:tc>
      </w:tr>
      <w:tr w:rsidR="00073E3C" w:rsidRPr="00073E3C" w:rsidTr="0003374D">
        <w:trPr>
          <w:trHeight w:val="268"/>
        </w:trPr>
        <w:tc>
          <w:tcPr>
            <w:tcW w:w="562" w:type="dxa"/>
            <w:vAlign w:val="center"/>
          </w:tcPr>
          <w:p w:rsidR="00073E3C" w:rsidRPr="00073E3C" w:rsidRDefault="00073E3C" w:rsidP="0003374D">
            <w:pPr>
              <w:snapToGrid w:val="0"/>
              <w:ind w:left="6" w:right="1"/>
              <w:jc w:val="center"/>
              <w:rPr>
                <w:rFonts w:ascii="Times New Roman" w:hAnsi="Times New Roman" w:cs="Times New Roman"/>
                <w:lang w:val="uk-UA"/>
              </w:rPr>
            </w:pPr>
            <w:r w:rsidRPr="00073E3C">
              <w:rPr>
                <w:rFonts w:ascii="Times New Roman" w:hAnsi="Times New Roman" w:cs="Times New Roman"/>
                <w:lang w:val="uk-UA"/>
              </w:rPr>
              <w:t>1</w:t>
            </w:r>
          </w:p>
        </w:tc>
        <w:tc>
          <w:tcPr>
            <w:tcW w:w="2687" w:type="dxa"/>
            <w:vAlign w:val="center"/>
          </w:tcPr>
          <w:p w:rsidR="00073E3C" w:rsidRPr="00073E3C" w:rsidRDefault="00073E3C" w:rsidP="0003374D">
            <w:pPr>
              <w:ind w:left="6" w:right="1"/>
              <w:jc w:val="center"/>
              <w:rPr>
                <w:rFonts w:ascii="Times New Roman" w:hAnsi="Times New Roman" w:cs="Times New Roman"/>
                <w:lang w:val="uk-UA"/>
              </w:rPr>
            </w:pPr>
            <w:r w:rsidRPr="00073E3C">
              <w:rPr>
                <w:rFonts w:ascii="Times New Roman" w:hAnsi="Times New Roman" w:cs="Times New Roman"/>
                <w:bCs/>
                <w:lang w:val="uk-UA"/>
              </w:rPr>
              <w:t>Твердопаливний котел Екватор АОТВ-35-1</w:t>
            </w:r>
          </w:p>
        </w:tc>
        <w:tc>
          <w:tcPr>
            <w:tcW w:w="1550" w:type="dxa"/>
            <w:vAlign w:val="center"/>
          </w:tcPr>
          <w:p w:rsidR="00073E3C" w:rsidRPr="00073E3C" w:rsidRDefault="00073E3C" w:rsidP="0003374D">
            <w:pPr>
              <w:snapToGrid w:val="0"/>
              <w:ind w:left="6" w:right="1"/>
              <w:jc w:val="center"/>
              <w:rPr>
                <w:rFonts w:ascii="Times New Roman" w:hAnsi="Times New Roman" w:cs="Times New Roman"/>
                <w:lang w:val="uk-UA"/>
              </w:rPr>
            </w:pPr>
            <w:r w:rsidRPr="00073E3C">
              <w:rPr>
                <w:rFonts w:ascii="Times New Roman" w:hAnsi="Times New Roman" w:cs="Times New Roman"/>
                <w:lang w:val="uk-UA"/>
              </w:rPr>
              <w:t>кВт</w:t>
            </w:r>
          </w:p>
        </w:tc>
        <w:tc>
          <w:tcPr>
            <w:tcW w:w="1394" w:type="dxa"/>
            <w:vAlign w:val="center"/>
          </w:tcPr>
          <w:p w:rsidR="00073E3C" w:rsidRPr="00073E3C" w:rsidRDefault="00073E3C" w:rsidP="0003374D">
            <w:pPr>
              <w:snapToGrid w:val="0"/>
              <w:ind w:left="6" w:right="1"/>
              <w:jc w:val="center"/>
              <w:rPr>
                <w:rFonts w:ascii="Times New Roman" w:hAnsi="Times New Roman" w:cs="Times New Roman"/>
                <w:lang w:val="uk-UA"/>
              </w:rPr>
            </w:pPr>
            <w:r w:rsidRPr="00073E3C">
              <w:rPr>
                <w:rFonts w:ascii="Times New Roman" w:hAnsi="Times New Roman" w:cs="Times New Roman"/>
                <w:lang w:val="uk-UA"/>
              </w:rPr>
              <w:t>35</w:t>
            </w:r>
          </w:p>
        </w:tc>
        <w:tc>
          <w:tcPr>
            <w:tcW w:w="1315" w:type="dxa"/>
            <w:vAlign w:val="center"/>
          </w:tcPr>
          <w:p w:rsidR="00073E3C" w:rsidRPr="00073E3C" w:rsidRDefault="00073E3C" w:rsidP="0003374D">
            <w:pPr>
              <w:snapToGrid w:val="0"/>
              <w:ind w:left="6" w:right="1"/>
              <w:jc w:val="center"/>
              <w:rPr>
                <w:rFonts w:ascii="Times New Roman" w:hAnsi="Times New Roman" w:cs="Times New Roman"/>
                <w:lang w:val="uk-UA"/>
              </w:rPr>
            </w:pPr>
            <w:r w:rsidRPr="00073E3C">
              <w:rPr>
                <w:rFonts w:ascii="Times New Roman" w:hAnsi="Times New Roman" w:cs="Times New Roman"/>
                <w:lang w:val="uk-UA"/>
              </w:rPr>
              <w:t>35</w:t>
            </w:r>
          </w:p>
        </w:tc>
        <w:tc>
          <w:tcPr>
            <w:tcW w:w="1784" w:type="dxa"/>
            <w:vAlign w:val="center"/>
          </w:tcPr>
          <w:p w:rsidR="00073E3C" w:rsidRPr="00073E3C" w:rsidRDefault="00073E3C" w:rsidP="0003374D">
            <w:pPr>
              <w:ind w:left="6" w:right="1"/>
              <w:jc w:val="center"/>
              <w:rPr>
                <w:rFonts w:ascii="Times New Roman" w:hAnsi="Times New Roman" w:cs="Times New Roman"/>
                <w:lang w:val="uk-UA"/>
              </w:rPr>
            </w:pPr>
            <w:r w:rsidRPr="00073E3C">
              <w:rPr>
                <w:rFonts w:ascii="Times New Roman" w:hAnsi="Times New Roman" w:cs="Times New Roman"/>
                <w:lang w:val="uk-UA"/>
              </w:rPr>
              <w:t>Опалювальний сезон</w:t>
            </w:r>
          </w:p>
        </w:tc>
        <w:tc>
          <w:tcPr>
            <w:tcW w:w="1102" w:type="dxa"/>
            <w:vAlign w:val="center"/>
          </w:tcPr>
          <w:p w:rsidR="00073E3C" w:rsidRPr="00073E3C" w:rsidRDefault="00073E3C" w:rsidP="0003374D">
            <w:pPr>
              <w:snapToGrid w:val="0"/>
              <w:ind w:left="6" w:right="1"/>
              <w:jc w:val="center"/>
              <w:rPr>
                <w:rFonts w:ascii="Times New Roman" w:hAnsi="Times New Roman" w:cs="Times New Roman"/>
                <w:lang w:val="uk-UA"/>
              </w:rPr>
            </w:pPr>
            <w:r w:rsidRPr="00073E3C">
              <w:rPr>
                <w:rFonts w:ascii="Times New Roman" w:hAnsi="Times New Roman" w:cs="Times New Roman"/>
                <w:lang w:val="uk-UA"/>
              </w:rPr>
              <w:t>2500</w:t>
            </w:r>
          </w:p>
        </w:tc>
      </w:tr>
    </w:tbl>
    <w:p w:rsidR="00F35675" w:rsidRPr="00F35675" w:rsidRDefault="00F35675" w:rsidP="003E4877">
      <w:pPr>
        <w:keepNext/>
        <w:suppressLineNumbers/>
        <w:suppressAutoHyphens/>
        <w:spacing w:before="240" w:after="0" w:line="360" w:lineRule="auto"/>
        <w:jc w:val="center"/>
        <w:rPr>
          <w:rFonts w:ascii="Times New Roman" w:eastAsia="Lucida Sans Unicode" w:hAnsi="Times New Roman" w:cs="Tahoma"/>
          <w:bCs/>
          <w:i/>
          <w:caps/>
          <w:sz w:val="26"/>
          <w:szCs w:val="26"/>
          <w:lang w:val="uk-UA" w:eastAsia="ar-SA"/>
        </w:rPr>
      </w:pPr>
      <w:r w:rsidRPr="00F35675">
        <w:rPr>
          <w:rFonts w:ascii="Times New Roman" w:eastAsia="Lucida Sans Unicode" w:hAnsi="Times New Roman" w:cs="Tahoma"/>
          <w:bCs/>
          <w:i/>
          <w:sz w:val="26"/>
          <w:szCs w:val="26"/>
          <w:lang w:val="uk-UA" w:eastAsia="ar-SA"/>
        </w:rPr>
        <w:t>Відомості щодо виду та обсягів викидів забруднюючих речовин в атмосферне повітря стаціонарними джерелами</w:t>
      </w:r>
    </w:p>
    <w:p w:rsidR="00F35675" w:rsidRPr="00F35675" w:rsidRDefault="00F35675" w:rsidP="00F35675">
      <w:pPr>
        <w:spacing w:after="0" w:line="360" w:lineRule="auto"/>
        <w:ind w:firstLine="708"/>
        <w:jc w:val="both"/>
        <w:rPr>
          <w:rFonts w:ascii="Times New Roman" w:eastAsia="Times New Roman" w:hAnsi="Times New Roman" w:cs="Times New Roman"/>
          <w:sz w:val="24"/>
          <w:szCs w:val="24"/>
          <w:lang w:val="uk-UA" w:eastAsia="ru-RU"/>
        </w:rPr>
      </w:pPr>
      <w:r w:rsidRPr="00F35675">
        <w:rPr>
          <w:rFonts w:ascii="Times New Roman" w:eastAsia="Times New Roman" w:hAnsi="Times New Roman" w:cs="Times New Roman"/>
          <w:sz w:val="26"/>
          <w:szCs w:val="24"/>
          <w:lang w:val="uk-UA" w:eastAsia="ru-RU"/>
        </w:rPr>
        <w:t>У відомостях щодо виду та обсягів викидів забруднюючих речовин в атмосферне повітря стаціонарними джерелами наводяться дані, які готуються на підставі звіту проведення інвентаризації викидів забруднюючих речовин на підприємстві</w:t>
      </w:r>
      <w:r w:rsidRPr="00F35675">
        <w:rPr>
          <w:rFonts w:ascii="Times New Roman" w:eastAsia="Times New Roman" w:hAnsi="Times New Roman" w:cs="Times New Roman"/>
          <w:sz w:val="24"/>
          <w:szCs w:val="24"/>
          <w:lang w:val="uk-UA" w:eastAsia="ru-RU"/>
        </w:rPr>
        <w:t>.</w:t>
      </w:r>
    </w:p>
    <w:p w:rsidR="00F35675" w:rsidRPr="00F35675" w:rsidRDefault="00F35675" w:rsidP="00F35675">
      <w:pPr>
        <w:spacing w:after="0" w:line="360" w:lineRule="auto"/>
        <w:ind w:firstLine="720"/>
        <w:jc w:val="both"/>
        <w:rPr>
          <w:rFonts w:ascii="Times New Roman" w:eastAsia="Times New Roman" w:hAnsi="Times New Roman" w:cs="Times New Roman"/>
          <w:sz w:val="26"/>
          <w:szCs w:val="26"/>
          <w:lang w:val="uk-UA" w:eastAsia="ru-RU"/>
        </w:rPr>
      </w:pPr>
      <w:r w:rsidRPr="00F35675">
        <w:rPr>
          <w:rFonts w:ascii="Times New Roman" w:eastAsia="Times New Roman" w:hAnsi="Times New Roman" w:cs="Times New Roman"/>
          <w:sz w:val="26"/>
          <w:szCs w:val="26"/>
          <w:lang w:val="uk-UA" w:eastAsia="ru-RU"/>
        </w:rPr>
        <w:t>Відповідно до Переліку найбільш поширених і небезпечних забруднюючих речовин, викиди яких в атмосферне повітря підлягають регулюванню, затвердженого постановою Кабінету Міністрів України від 29.11.2001 року під № 1598, та Переліку забруднюючих речовин та порогових значень потенційних викидів, за якими здійснюється державний облік (додаток І до Інструкції про порядок та критерії взяття на державний облік об’єктів, які справляють або можуть справити шкідливий викид на здоров’я людей і стан атмосферного повітря, видів та обсягів забруднюючих речовин, що викидаються в атмосферне повітря, затвердженої наказом Мінекоресурсів України від 10.05.2000 року під № 177 надаються:</w:t>
      </w:r>
    </w:p>
    <w:p w:rsidR="00F35675" w:rsidRPr="00F35675" w:rsidRDefault="00F35675" w:rsidP="00F35675">
      <w:pPr>
        <w:numPr>
          <w:ilvl w:val="0"/>
          <w:numId w:val="2"/>
        </w:numPr>
        <w:suppressAutoHyphens/>
        <w:spacing w:after="0" w:line="360" w:lineRule="auto"/>
        <w:ind w:left="426"/>
        <w:contextualSpacing/>
        <w:jc w:val="both"/>
        <w:rPr>
          <w:rFonts w:ascii="Times New Roman" w:eastAsia="Times New Roman" w:hAnsi="Times New Roman" w:cs="Times New Roman"/>
          <w:sz w:val="26"/>
          <w:szCs w:val="26"/>
          <w:lang w:val="uk-UA" w:eastAsia="ru-RU"/>
        </w:rPr>
      </w:pPr>
      <w:r w:rsidRPr="00F35675">
        <w:rPr>
          <w:rFonts w:ascii="Times New Roman" w:eastAsia="Times New Roman" w:hAnsi="Times New Roman" w:cs="Times New Roman"/>
          <w:sz w:val="26"/>
          <w:szCs w:val="26"/>
          <w:lang w:val="uk-UA" w:eastAsia="ru-RU"/>
        </w:rPr>
        <w:lastRenderedPageBreak/>
        <w:t>перелік найбільш поширених забруднюючих речовин та їх обсяги, викиди яких підлягають регулюванню та за якими здійснюється державний облік;</w:t>
      </w:r>
    </w:p>
    <w:p w:rsidR="00F35675" w:rsidRPr="00F35675" w:rsidRDefault="00F35675" w:rsidP="00F35675">
      <w:pPr>
        <w:numPr>
          <w:ilvl w:val="0"/>
          <w:numId w:val="2"/>
        </w:numPr>
        <w:suppressAutoHyphens/>
        <w:spacing w:after="0" w:line="360" w:lineRule="auto"/>
        <w:ind w:left="426"/>
        <w:contextualSpacing/>
        <w:jc w:val="both"/>
        <w:rPr>
          <w:rFonts w:ascii="Times New Roman" w:eastAsia="Times New Roman" w:hAnsi="Times New Roman" w:cs="Times New Roman"/>
          <w:sz w:val="26"/>
          <w:szCs w:val="26"/>
          <w:lang w:val="uk-UA" w:eastAsia="ru-RU"/>
        </w:rPr>
      </w:pPr>
      <w:r w:rsidRPr="00F35675">
        <w:rPr>
          <w:rFonts w:ascii="Times New Roman" w:eastAsia="Times New Roman" w:hAnsi="Times New Roman" w:cs="Times New Roman"/>
          <w:sz w:val="26"/>
          <w:szCs w:val="26"/>
          <w:lang w:val="uk-UA" w:eastAsia="ru-RU"/>
        </w:rPr>
        <w:t>перелік небезпечних забруднюючих речовин та їх обсяги, викиди яких підлягають регулюванню та за якими здійснюється державний облік;</w:t>
      </w:r>
    </w:p>
    <w:p w:rsidR="00F35675" w:rsidRPr="00F35675" w:rsidRDefault="00F35675" w:rsidP="00F35675">
      <w:pPr>
        <w:numPr>
          <w:ilvl w:val="0"/>
          <w:numId w:val="2"/>
        </w:numPr>
        <w:suppressAutoHyphens/>
        <w:spacing w:after="0" w:line="360" w:lineRule="auto"/>
        <w:ind w:left="426"/>
        <w:contextualSpacing/>
        <w:jc w:val="both"/>
        <w:rPr>
          <w:rFonts w:ascii="Times New Roman" w:eastAsia="Times New Roman" w:hAnsi="Times New Roman" w:cs="Times New Roman"/>
          <w:sz w:val="26"/>
          <w:szCs w:val="26"/>
          <w:lang w:val="uk-UA" w:eastAsia="ru-RU"/>
        </w:rPr>
      </w:pPr>
      <w:r w:rsidRPr="00F35675">
        <w:rPr>
          <w:rFonts w:ascii="Times New Roman" w:eastAsia="Times New Roman" w:hAnsi="Times New Roman" w:cs="Times New Roman"/>
          <w:sz w:val="26"/>
          <w:szCs w:val="26"/>
          <w:lang w:val="uk-UA" w:eastAsia="ru-RU"/>
        </w:rPr>
        <w:t>перелік інших забруднюючих речовин та їх обсяги, які викидаються в атмосферне повітря стаціонарними джерелами об’єкта;</w:t>
      </w:r>
    </w:p>
    <w:p w:rsidR="00F35675" w:rsidRPr="00F35675" w:rsidRDefault="00F35675" w:rsidP="00F35675">
      <w:pPr>
        <w:numPr>
          <w:ilvl w:val="0"/>
          <w:numId w:val="2"/>
        </w:numPr>
        <w:suppressAutoHyphens/>
        <w:spacing w:after="0" w:line="360" w:lineRule="auto"/>
        <w:ind w:left="426"/>
        <w:contextualSpacing/>
        <w:jc w:val="both"/>
        <w:rPr>
          <w:rFonts w:ascii="Times New Roman" w:eastAsia="Times New Roman" w:hAnsi="Times New Roman" w:cs="Times New Roman"/>
          <w:sz w:val="26"/>
          <w:szCs w:val="26"/>
          <w:lang w:val="uk-UA" w:eastAsia="ru-RU"/>
        </w:rPr>
      </w:pPr>
      <w:r w:rsidRPr="00F35675">
        <w:rPr>
          <w:rFonts w:ascii="Times New Roman" w:eastAsia="Times New Roman" w:hAnsi="Times New Roman" w:cs="Times New Roman"/>
          <w:sz w:val="26"/>
          <w:szCs w:val="26"/>
          <w:lang w:val="uk-UA" w:eastAsia="ru-RU"/>
        </w:rPr>
        <w:t>перелік забруднюючих речовин та їх обсяги, для яких не встановлені ГДК (ОБРД), в атмосферному повітрі населених міст.</w:t>
      </w:r>
    </w:p>
    <w:p w:rsidR="00F35675" w:rsidRPr="00F35675" w:rsidRDefault="00F35675" w:rsidP="00F35675">
      <w:pPr>
        <w:tabs>
          <w:tab w:val="num" w:pos="0"/>
        </w:tabs>
        <w:spacing w:after="0" w:line="360" w:lineRule="auto"/>
        <w:ind w:firstLine="567"/>
        <w:jc w:val="both"/>
        <w:rPr>
          <w:rFonts w:ascii="Times New Roman" w:eastAsia="Times New Roman" w:hAnsi="Times New Roman" w:cs="Times New Roman"/>
          <w:bCs/>
          <w:sz w:val="26"/>
          <w:szCs w:val="26"/>
          <w:lang w:val="uk-UA" w:eastAsia="ru-RU"/>
        </w:rPr>
      </w:pPr>
      <w:r w:rsidRPr="00F35675">
        <w:rPr>
          <w:rFonts w:ascii="Times New Roman" w:eastAsia="Times New Roman" w:hAnsi="Times New Roman" w:cs="Times New Roman"/>
          <w:bCs/>
          <w:sz w:val="26"/>
          <w:szCs w:val="26"/>
          <w:lang w:val="uk-UA" w:eastAsia="ru-RU"/>
        </w:rPr>
        <w:t>Перелік видів та обсягів забруднюючих речовин, які викидаються в атмосферне повітря стаціонарними джерелами приведений в таблиці 6.1.</w:t>
      </w:r>
    </w:p>
    <w:p w:rsidR="00F35675" w:rsidRPr="00F35675" w:rsidRDefault="00F35675" w:rsidP="00F35675">
      <w:pPr>
        <w:pStyle w:val="a6"/>
        <w:rPr>
          <w:b w:val="0"/>
          <w:i/>
          <w:sz w:val="26"/>
          <w:szCs w:val="26"/>
        </w:rPr>
      </w:pPr>
      <w:r w:rsidRPr="00F35675">
        <w:rPr>
          <w:b w:val="0"/>
          <w:sz w:val="26"/>
          <w:szCs w:val="26"/>
        </w:rPr>
        <w:t>Перелік видів та обсягів забруднюючих речовин, які викидаються в атмосферне повітря стаціонарними джерелами</w:t>
      </w:r>
    </w:p>
    <w:p w:rsidR="00F35675" w:rsidRDefault="00F35675" w:rsidP="00F35675">
      <w:pPr>
        <w:spacing w:after="0"/>
        <w:ind w:left="357"/>
        <w:jc w:val="right"/>
        <w:rPr>
          <w:rFonts w:ascii="Times New Roman" w:hAnsi="Times New Roman" w:cs="Times New Roman"/>
          <w:sz w:val="26"/>
          <w:szCs w:val="26"/>
          <w:lang w:val="uk-UA"/>
        </w:rPr>
      </w:pPr>
      <w:r w:rsidRPr="00F35675">
        <w:rPr>
          <w:rFonts w:ascii="Times New Roman" w:hAnsi="Times New Roman" w:cs="Times New Roman"/>
          <w:sz w:val="26"/>
          <w:szCs w:val="26"/>
          <w:lang w:val="uk-UA"/>
        </w:rPr>
        <w:t xml:space="preserve"> Таблиця 6.1</w:t>
      </w:r>
    </w:p>
    <w:tbl>
      <w:tblPr>
        <w:tblW w:w="0" w:type="auto"/>
        <w:jc w:val="center"/>
        <w:tblBorders>
          <w:top w:val="single" w:sz="6" w:space="0" w:color="auto"/>
          <w:left w:val="single" w:sz="6" w:space="0" w:color="auto"/>
          <w:bottom w:val="single" w:sz="6" w:space="0" w:color="auto"/>
          <w:right w:val="single" w:sz="6" w:space="0" w:color="auto"/>
        </w:tblBorders>
        <w:tblCellMar>
          <w:top w:w="30" w:type="dxa"/>
          <w:left w:w="30" w:type="dxa"/>
          <w:bottom w:w="30" w:type="dxa"/>
          <w:right w:w="30" w:type="dxa"/>
        </w:tblCellMar>
        <w:tblLook w:val="04A0" w:firstRow="1" w:lastRow="0" w:firstColumn="1" w:lastColumn="0" w:noHBand="0" w:noVBand="1"/>
      </w:tblPr>
      <w:tblGrid>
        <w:gridCol w:w="363"/>
        <w:gridCol w:w="874"/>
        <w:gridCol w:w="4927"/>
        <w:gridCol w:w="1230"/>
        <w:gridCol w:w="1353"/>
        <w:gridCol w:w="1318"/>
      </w:tblGrid>
      <w:tr w:rsidR="00073E3C" w:rsidRPr="00F76AFC" w:rsidTr="0003374D">
        <w:trPr>
          <w:jc w:val="center"/>
        </w:trPr>
        <w:tc>
          <w:tcPr>
            <w:tcW w:w="450" w:type="dxa"/>
            <w:vMerge w:val="restart"/>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 з/п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Забруднююча речовина</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Фактичний обсяг викидів (т/рік)</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Потенційний обсяг викидів (т/рік)</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Порогові значення потенційних викидів для взяття на державний облік (т/рік)</w:t>
            </w:r>
          </w:p>
        </w:tc>
      </w:tr>
      <w:tr w:rsidR="00073E3C" w:rsidRPr="00F76AFC" w:rsidTr="0003374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rFonts w:eastAsiaTheme="minorEastAsia"/>
                <w:lang w:val="uk-UA"/>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код</w:t>
            </w:r>
          </w:p>
        </w:tc>
        <w:tc>
          <w:tcPr>
            <w:tcW w:w="5250" w:type="dxa"/>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найменування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rFonts w:eastAsiaTheme="minorEastAsia"/>
                <w:lang w:val="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rFonts w:eastAsiaTheme="minorEastAsia"/>
                <w:lang w:val="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rFonts w:eastAsiaTheme="minorEastAsia"/>
                <w:lang w:val="uk-UA"/>
              </w:rPr>
            </w:pP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6</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Речовини у вигляді суспендованих твердих частинок (мікрочастинки та волокна)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0.014</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0.014</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3</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Оксиди азоту (у перерахунку на діоксид азоту [NO + NО2])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Азоту (1) оксид [N2O]</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0,1</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Сірки діоксид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1,5</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Оксид вуглецю</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0.672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0.672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1,5</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Вуглецю діоксид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4.923</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4.923</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500</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 xml:space="preserve">Неметанові леткі органічні сполуки (НМЛОС): Суміш насичених вуглеводнів С2-С8 і суміш насичених і ненасичених вуглеводнів С1-С4 </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1,5</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Метан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10</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lang w:val="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lang w:val="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rFonts w:eastAsiaTheme="minorEastAsia"/>
                <w:sz w:val="22"/>
                <w:szCs w:val="22"/>
              </w:rPr>
            </w:pPr>
            <w:r w:rsidRPr="00F76AFC">
              <w:rPr>
                <w:sz w:val="22"/>
                <w:szCs w:val="22"/>
              </w:rPr>
              <w:t>Усього для підприємства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5.6254</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5.6254</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lang w:val="uk-UA"/>
              </w:rPr>
            </w:pPr>
          </w:p>
        </w:tc>
      </w:tr>
      <w:tr w:rsidR="00073E3C" w:rsidRPr="00F76AFC" w:rsidTr="0003374D">
        <w:trPr>
          <w:jc w:val="center"/>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rFonts w:eastAsiaTheme="minorEastAsia"/>
                <w:sz w:val="22"/>
                <w:szCs w:val="22"/>
              </w:rPr>
            </w:pPr>
            <w:r w:rsidRPr="00F76AFC">
              <w:rPr>
                <w:sz w:val="22"/>
                <w:szCs w:val="22"/>
              </w:rPr>
              <w:t>Найбільш поширені забруднюючі речовини</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Речовини у вигляді суспендованих твердих частинок (мікрочастинки та волокна)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0.014</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0.014</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3</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Оксиди азоту (у перерахунку на діоксид азоту [NO + NО2])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Сірки діоксид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0.004</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1,5</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Оксид вуглецю</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0.672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0.672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1,5</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lang w:val="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lang w:val="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rFonts w:eastAsiaTheme="minorEastAsia"/>
                <w:sz w:val="22"/>
                <w:szCs w:val="22"/>
              </w:rPr>
            </w:pPr>
            <w:r w:rsidRPr="00F76AFC">
              <w:rPr>
                <w:sz w:val="22"/>
                <w:szCs w:val="22"/>
              </w:rPr>
              <w:t>Усього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lang w:val="uk-UA"/>
              </w:rPr>
            </w:pPr>
          </w:p>
        </w:tc>
      </w:tr>
      <w:tr w:rsidR="00073E3C" w:rsidRPr="00F76AFC" w:rsidTr="0003374D">
        <w:trPr>
          <w:jc w:val="center"/>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rFonts w:eastAsiaTheme="minorEastAsia"/>
                <w:sz w:val="22"/>
                <w:szCs w:val="22"/>
              </w:rPr>
            </w:pPr>
            <w:r w:rsidRPr="00F76AFC">
              <w:rPr>
                <w:sz w:val="22"/>
                <w:szCs w:val="22"/>
              </w:rPr>
              <w:lastRenderedPageBreak/>
              <w:t>Небезпечні забруднюючі речовини</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Неметанові леткі органічні сполуки (НМЛОС)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1,5</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lang w:val="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lang w:val="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rFonts w:eastAsiaTheme="minorEastAsia"/>
                <w:sz w:val="22"/>
                <w:szCs w:val="22"/>
              </w:rPr>
            </w:pPr>
            <w:r w:rsidRPr="00F76AFC">
              <w:rPr>
                <w:sz w:val="22"/>
                <w:szCs w:val="22"/>
              </w:rPr>
              <w:t>Усього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lang w:val="uk-UA"/>
              </w:rPr>
            </w:pPr>
          </w:p>
        </w:tc>
      </w:tr>
      <w:tr w:rsidR="00073E3C" w:rsidRPr="00F76AFC" w:rsidTr="0003374D">
        <w:trPr>
          <w:jc w:val="center"/>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rFonts w:eastAsiaTheme="minorEastAsia"/>
                <w:sz w:val="22"/>
                <w:szCs w:val="22"/>
              </w:rPr>
            </w:pPr>
            <w:r w:rsidRPr="00F76AFC">
              <w:rPr>
                <w:sz w:val="22"/>
                <w:szCs w:val="22"/>
              </w:rPr>
              <w:t>Інші забруднюючі речовини, присутні у викидах об'єкта</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Метан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10</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lang w:val="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lang w:val="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rFonts w:eastAsiaTheme="minorEastAsia"/>
                <w:sz w:val="22"/>
                <w:szCs w:val="22"/>
              </w:rPr>
            </w:pPr>
            <w:r w:rsidRPr="00F76AFC">
              <w:rPr>
                <w:sz w:val="22"/>
                <w:szCs w:val="22"/>
              </w:rPr>
              <w:t>Усього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lang w:val="uk-UA"/>
              </w:rPr>
            </w:pPr>
          </w:p>
        </w:tc>
      </w:tr>
      <w:tr w:rsidR="00073E3C" w:rsidRPr="00F76AFC" w:rsidTr="0003374D">
        <w:trPr>
          <w:jc w:val="center"/>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rFonts w:eastAsiaTheme="minorEastAsia"/>
                <w:sz w:val="22"/>
                <w:szCs w:val="22"/>
              </w:rPr>
            </w:pPr>
            <w:r w:rsidRPr="00F76AFC">
              <w:rPr>
                <w:sz w:val="22"/>
                <w:szCs w:val="22"/>
              </w:rPr>
              <w:t>Забруднюючі речовини, для яких невстановлені ГДК (ОБРД) в атмосферному повітрі населених міст</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Азоту (1) оксид [N2O]</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0.0002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0,1</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07000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Вуглецю діоксид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4.923</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4.923</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500</w:t>
            </w:r>
          </w:p>
        </w:tc>
      </w:tr>
      <w:tr w:rsidR="00073E3C" w:rsidRPr="00F76AFC"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lang w:val="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lang w:val="uk-UA"/>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rFonts w:eastAsiaTheme="minorEastAsia"/>
                <w:sz w:val="22"/>
                <w:szCs w:val="22"/>
              </w:rPr>
            </w:pPr>
            <w:r w:rsidRPr="00F76AFC">
              <w:rPr>
                <w:sz w:val="22"/>
                <w:szCs w:val="22"/>
              </w:rPr>
              <w:t>Усього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4.9232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pStyle w:val="a7"/>
              <w:spacing w:before="0" w:beforeAutospacing="0" w:after="0"/>
              <w:jc w:val="center"/>
              <w:rPr>
                <w:sz w:val="22"/>
                <w:szCs w:val="22"/>
              </w:rPr>
            </w:pPr>
            <w:r w:rsidRPr="00F76AFC">
              <w:rPr>
                <w:sz w:val="22"/>
                <w:szCs w:val="22"/>
              </w:rPr>
              <w:t>4.9232</w:t>
            </w:r>
          </w:p>
        </w:tc>
        <w:tc>
          <w:tcPr>
            <w:tcW w:w="0" w:type="auto"/>
            <w:tcBorders>
              <w:top w:val="outset" w:sz="6" w:space="0" w:color="auto"/>
              <w:left w:val="outset" w:sz="6" w:space="0" w:color="auto"/>
              <w:bottom w:val="outset" w:sz="6" w:space="0" w:color="auto"/>
              <w:right w:val="outset" w:sz="6" w:space="0" w:color="auto"/>
            </w:tcBorders>
            <w:vAlign w:val="center"/>
            <w:hideMark/>
          </w:tcPr>
          <w:p w:rsidR="00073E3C" w:rsidRPr="00F76AFC" w:rsidRDefault="00073E3C" w:rsidP="0003374D">
            <w:pPr>
              <w:rPr>
                <w:lang w:val="uk-UA"/>
              </w:rPr>
            </w:pPr>
          </w:p>
        </w:tc>
      </w:tr>
    </w:tbl>
    <w:p w:rsidR="00073E3C" w:rsidRDefault="00073E3C" w:rsidP="00F35675">
      <w:pPr>
        <w:spacing w:after="0"/>
        <w:ind w:left="357"/>
        <w:jc w:val="right"/>
        <w:rPr>
          <w:rFonts w:ascii="Times New Roman" w:hAnsi="Times New Roman" w:cs="Times New Roman"/>
          <w:sz w:val="26"/>
          <w:szCs w:val="26"/>
          <w:lang w:val="uk-UA"/>
        </w:rPr>
      </w:pPr>
    </w:p>
    <w:p w:rsidR="00F35675" w:rsidRPr="00F35675" w:rsidRDefault="00F35675" w:rsidP="00F35675">
      <w:pPr>
        <w:spacing w:after="0" w:line="360" w:lineRule="auto"/>
        <w:ind w:firstLine="708"/>
        <w:jc w:val="center"/>
        <w:rPr>
          <w:rFonts w:ascii="Times New Roman" w:hAnsi="Times New Roman" w:cs="Times New Roman"/>
          <w:i/>
          <w:sz w:val="26"/>
          <w:szCs w:val="26"/>
          <w:lang w:val="uk-UA"/>
        </w:rPr>
      </w:pPr>
      <w:r w:rsidRPr="00F35675">
        <w:rPr>
          <w:rFonts w:ascii="Times New Roman" w:hAnsi="Times New Roman" w:cs="Times New Roman"/>
          <w:i/>
          <w:sz w:val="26"/>
          <w:szCs w:val="26"/>
          <w:lang w:val="uk-UA"/>
        </w:rPr>
        <w:t>Характеристика джерел викидів забруднюючих речовин в атмосферне повітря та їх параметри</w:t>
      </w:r>
    </w:p>
    <w:p w:rsidR="002635AF" w:rsidRPr="002635AF" w:rsidRDefault="002635AF" w:rsidP="002635AF">
      <w:pPr>
        <w:tabs>
          <w:tab w:val="left" w:pos="0"/>
          <w:tab w:val="left" w:pos="900"/>
        </w:tabs>
        <w:spacing w:after="0" w:line="360" w:lineRule="auto"/>
        <w:jc w:val="both"/>
        <w:rPr>
          <w:rFonts w:ascii="Times New Roman" w:hAnsi="Times New Roman" w:cs="Times New Roman"/>
          <w:b/>
          <w:bCs/>
          <w:sz w:val="26"/>
          <w:szCs w:val="26"/>
          <w:lang w:val="uk-UA"/>
        </w:rPr>
      </w:pPr>
      <w:bookmarkStart w:id="0" w:name="_Toc363723818"/>
      <w:r>
        <w:rPr>
          <w:rFonts w:ascii="Times New Roman" w:hAnsi="Times New Roman" w:cs="Times New Roman"/>
          <w:bCs/>
          <w:sz w:val="26"/>
          <w:szCs w:val="26"/>
          <w:lang w:val="uk-UA"/>
        </w:rPr>
        <w:tab/>
      </w:r>
      <w:r w:rsidRPr="002635AF">
        <w:rPr>
          <w:rFonts w:ascii="Times New Roman" w:hAnsi="Times New Roman" w:cs="Times New Roman"/>
          <w:bCs/>
          <w:sz w:val="26"/>
          <w:szCs w:val="26"/>
          <w:lang w:val="uk-UA"/>
        </w:rPr>
        <w:t>Характеристика джерел викидів забруднюючих речовин в атмосферне повітря та їх параметрів, характеристика установок очистки газів, їх технічний стан і середня ефективність роботи, параметри газопилового потоку, характеристика джерел залпових та неорганізованих викидів наведені в табл. 6.2, 6.3, 6.4, 6.5, 6.6. Характеристика параметрів викидів приймається за річний період у реальних умовах експлуатації підприємства.</w:t>
      </w:r>
    </w:p>
    <w:p w:rsidR="002635AF" w:rsidRPr="002635AF" w:rsidRDefault="002635AF" w:rsidP="002635AF">
      <w:pPr>
        <w:spacing w:after="0" w:line="360" w:lineRule="auto"/>
        <w:ind w:firstLine="709"/>
        <w:jc w:val="both"/>
        <w:rPr>
          <w:rFonts w:ascii="Times New Roman" w:hAnsi="Times New Roman" w:cs="Times New Roman"/>
          <w:sz w:val="26"/>
          <w:szCs w:val="26"/>
          <w:lang w:val="uk-UA"/>
        </w:rPr>
        <w:sectPr w:rsidR="002635AF" w:rsidRPr="002635AF" w:rsidSect="006D5B87">
          <w:footerReference w:type="even" r:id="rId7"/>
          <w:footerReference w:type="default" r:id="rId8"/>
          <w:pgSz w:w="11906" w:h="16838" w:code="9"/>
          <w:pgMar w:top="1134" w:right="748" w:bottom="1134" w:left="1077" w:header="709" w:footer="709" w:gutter="0"/>
          <w:pgNumType w:start="1"/>
          <w:cols w:space="708"/>
          <w:titlePg/>
          <w:docGrid w:linePitch="360"/>
        </w:sectPr>
      </w:pPr>
      <w:r w:rsidRPr="002635AF">
        <w:rPr>
          <w:rFonts w:ascii="Times New Roman" w:hAnsi="Times New Roman" w:cs="Times New Roman"/>
          <w:sz w:val="26"/>
          <w:szCs w:val="26"/>
          <w:lang w:val="uk-UA"/>
        </w:rPr>
        <w:t>Дані щодо потенційних обсягів викидів забруднюючих речовин в атмосферне повітря стаціонарними джерелами підприємства та дані щодо потенційних обсягів викидів забруднюючих речовин від виробничих і технологічних процесів, технологічного устаткування (установок) наведені в табл. 6.7, 6.8.</w:t>
      </w:r>
    </w:p>
    <w:p w:rsidR="0003374D" w:rsidRPr="0003374D" w:rsidRDefault="0003374D" w:rsidP="0003374D">
      <w:pPr>
        <w:spacing w:after="0" w:line="240" w:lineRule="auto"/>
        <w:jc w:val="center"/>
        <w:rPr>
          <w:rFonts w:ascii="Times New Roman" w:eastAsia="Times New Roman" w:hAnsi="Times New Roman" w:cs="Times New Roman"/>
          <w:b/>
          <w:bCs/>
          <w:sz w:val="28"/>
          <w:szCs w:val="38"/>
          <w:lang w:val="uk-UA" w:eastAsia="ru-RU"/>
        </w:rPr>
      </w:pPr>
      <w:r w:rsidRPr="0003374D">
        <w:rPr>
          <w:rFonts w:ascii="Times New Roman" w:eastAsia="Times New Roman" w:hAnsi="Times New Roman" w:cs="Times New Roman"/>
          <w:b/>
          <w:bCs/>
          <w:sz w:val="28"/>
          <w:szCs w:val="38"/>
          <w:lang w:val="uk-UA" w:eastAsia="ru-RU"/>
        </w:rPr>
        <w:lastRenderedPageBreak/>
        <w:t xml:space="preserve">ХАРАКТЕРИСТИКА ДЖЕРЕЛ ВИКИДІВ ЗАБРУДНЮЮЧИХ РЕЧОВИН В АТМОСФЕРНЕ </w:t>
      </w:r>
    </w:p>
    <w:p w:rsidR="0003374D" w:rsidRPr="0003374D" w:rsidRDefault="0003374D" w:rsidP="0003374D">
      <w:pPr>
        <w:spacing w:after="0" w:line="240" w:lineRule="auto"/>
        <w:jc w:val="center"/>
        <w:rPr>
          <w:rFonts w:ascii="Times New Roman" w:eastAsia="Times New Roman" w:hAnsi="Times New Roman" w:cs="Times New Roman"/>
          <w:b/>
          <w:bCs/>
          <w:sz w:val="28"/>
          <w:szCs w:val="38"/>
          <w:lang w:val="uk-UA" w:eastAsia="ru-RU"/>
        </w:rPr>
      </w:pPr>
      <w:r w:rsidRPr="0003374D">
        <w:rPr>
          <w:rFonts w:ascii="Times New Roman" w:eastAsia="Times New Roman" w:hAnsi="Times New Roman" w:cs="Times New Roman"/>
          <w:b/>
          <w:bCs/>
          <w:sz w:val="28"/>
          <w:szCs w:val="38"/>
          <w:lang w:val="uk-UA" w:eastAsia="ru-RU"/>
        </w:rPr>
        <w:t>ПОВІТРЯ ТА ЇХ ПАРАМЕТРИ</w:t>
      </w:r>
    </w:p>
    <w:p w:rsidR="0003374D" w:rsidRPr="0003374D" w:rsidRDefault="0003374D" w:rsidP="0003374D">
      <w:pPr>
        <w:spacing w:after="0" w:line="240" w:lineRule="auto"/>
        <w:jc w:val="right"/>
        <w:rPr>
          <w:rFonts w:ascii="Times New Roman" w:eastAsia="Times New Roman" w:hAnsi="Times New Roman" w:cs="Times New Roman"/>
          <w:sz w:val="24"/>
          <w:szCs w:val="31"/>
          <w:lang w:val="uk-UA" w:eastAsia="ru-RU"/>
        </w:rPr>
      </w:pPr>
      <w:r w:rsidRPr="0003374D">
        <w:rPr>
          <w:rFonts w:ascii="Times New Roman" w:eastAsia="Times New Roman" w:hAnsi="Times New Roman" w:cs="Times New Roman"/>
          <w:sz w:val="24"/>
          <w:szCs w:val="31"/>
          <w:lang w:val="uk-UA" w:eastAsia="ru-RU"/>
        </w:rPr>
        <w:t>Таблиця 6.2</w:t>
      </w:r>
    </w:p>
    <w:tbl>
      <w:tblPr>
        <w:tblW w:w="15168" w:type="dxa"/>
        <w:tblInd w:w="57" w:type="dxa"/>
        <w:tblLayout w:type="fixed"/>
        <w:tblCellMar>
          <w:left w:w="0" w:type="dxa"/>
          <w:right w:w="0" w:type="dxa"/>
        </w:tblCellMar>
        <w:tblLook w:val="0000" w:firstRow="0" w:lastRow="0" w:firstColumn="0" w:lastColumn="0" w:noHBand="0" w:noVBand="0"/>
      </w:tblPr>
      <w:tblGrid>
        <w:gridCol w:w="567"/>
        <w:gridCol w:w="425"/>
        <w:gridCol w:w="568"/>
        <w:gridCol w:w="535"/>
        <w:gridCol w:w="618"/>
        <w:gridCol w:w="701"/>
        <w:gridCol w:w="11"/>
        <w:gridCol w:w="331"/>
        <w:gridCol w:w="342"/>
        <w:gridCol w:w="341"/>
        <w:gridCol w:w="11"/>
        <w:gridCol w:w="502"/>
        <w:gridCol w:w="512"/>
        <w:gridCol w:w="513"/>
        <w:gridCol w:w="513"/>
        <w:gridCol w:w="11"/>
        <w:gridCol w:w="729"/>
        <w:gridCol w:w="709"/>
        <w:gridCol w:w="342"/>
        <w:gridCol w:w="341"/>
        <w:gridCol w:w="342"/>
        <w:gridCol w:w="342"/>
        <w:gridCol w:w="341"/>
        <w:gridCol w:w="634"/>
        <w:gridCol w:w="11"/>
        <w:gridCol w:w="342"/>
        <w:gridCol w:w="565"/>
        <w:gridCol w:w="709"/>
        <w:gridCol w:w="363"/>
        <w:gridCol w:w="771"/>
        <w:gridCol w:w="708"/>
        <w:gridCol w:w="709"/>
        <w:gridCol w:w="709"/>
      </w:tblGrid>
      <w:tr w:rsidR="0003374D" w:rsidRPr="0003374D" w:rsidTr="0003374D">
        <w:trPr>
          <w:trHeight w:val="3884"/>
        </w:trPr>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Код та найменування виробництва</w:t>
            </w:r>
          </w:p>
        </w:tc>
        <w:tc>
          <w:tcPr>
            <w:tcW w:w="42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Найменування цеху, виробничої дільниці</w:t>
            </w:r>
          </w:p>
        </w:tc>
        <w:tc>
          <w:tcPr>
            <w:tcW w:w="568"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Номер джерела викиду</w:t>
            </w:r>
          </w:p>
        </w:tc>
        <w:tc>
          <w:tcPr>
            <w:tcW w:w="53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Назва джерела викиду</w:t>
            </w:r>
          </w:p>
        </w:tc>
        <w:tc>
          <w:tcPr>
            <w:tcW w:w="1330"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Параметри джерела викиду</w:t>
            </w:r>
          </w:p>
        </w:tc>
        <w:tc>
          <w:tcPr>
            <w:tcW w:w="1025" w:type="dxa"/>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Джерело утворення</w:t>
            </w:r>
          </w:p>
        </w:tc>
        <w:tc>
          <w:tcPr>
            <w:tcW w:w="2051" w:type="dxa"/>
            <w:gridSpan w:val="5"/>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Координати джерела викиду на карті-схемі, метр</w:t>
            </w:r>
          </w:p>
        </w:tc>
        <w:tc>
          <w:tcPr>
            <w:tcW w:w="72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Кут довжини площинного джерела відносно ОХ заводської системи /градуси/</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 xml:space="preserve">Місце відбору проб </w:t>
            </w:r>
          </w:p>
        </w:tc>
        <w:tc>
          <w:tcPr>
            <w:tcW w:w="1708" w:type="dxa"/>
            <w:gridSpan w:val="5"/>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Параметри газопилового потоку в місці відбору проб</w:t>
            </w:r>
          </w:p>
        </w:tc>
        <w:tc>
          <w:tcPr>
            <w:tcW w:w="6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Стандартний вміст кисню, %</w:t>
            </w:r>
          </w:p>
        </w:tc>
        <w:tc>
          <w:tcPr>
            <w:tcW w:w="4178" w:type="dxa"/>
            <w:gridSpan w:val="8"/>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Забруднююча речовина</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Методика вимірювань параметрів викидів забруднюючої речовини</w:t>
            </w:r>
          </w:p>
        </w:tc>
      </w:tr>
      <w:tr w:rsidR="0003374D" w:rsidRPr="0003374D" w:rsidTr="0003374D">
        <w:trPr>
          <w:trHeight w:val="1134"/>
        </w:trPr>
        <w:tc>
          <w:tcPr>
            <w:tcW w:w="567"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425"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568"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535"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618"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висота, метр</w:t>
            </w:r>
          </w:p>
        </w:tc>
        <w:tc>
          <w:tcPr>
            <w:tcW w:w="70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розмір вихідного отвору, (діаметр або А × В), метр</w:t>
            </w:r>
          </w:p>
        </w:tc>
        <w:tc>
          <w:tcPr>
            <w:tcW w:w="342" w:type="dxa"/>
            <w:gridSpan w:val="2"/>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номер</w:t>
            </w:r>
          </w:p>
        </w:tc>
        <w:tc>
          <w:tcPr>
            <w:tcW w:w="34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назва</w:t>
            </w:r>
          </w:p>
        </w:tc>
        <w:tc>
          <w:tcPr>
            <w:tcW w:w="34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кількість</w:t>
            </w:r>
          </w:p>
        </w:tc>
        <w:tc>
          <w:tcPr>
            <w:tcW w:w="1025"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точкового або початок лінійного; центр симетрії площинного</w:t>
            </w:r>
          </w:p>
        </w:tc>
        <w:tc>
          <w:tcPr>
            <w:tcW w:w="1026"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другого кінця лінійного; ширина і довжина площинного</w:t>
            </w:r>
          </w:p>
        </w:tc>
        <w:tc>
          <w:tcPr>
            <w:tcW w:w="740" w:type="dxa"/>
            <w:gridSpan w:val="2"/>
            <w:vMerge w:val="restart"/>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34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об`мна витрата, м</w:t>
            </w:r>
            <w:r w:rsidRPr="0003374D">
              <w:rPr>
                <w:rFonts w:ascii="Pragmatica-Book" w:eastAsia="Times New Roman" w:hAnsi="Pragmatica-Book" w:cs="Pragmatica-Book"/>
                <w:color w:val="000000"/>
                <w:sz w:val="20"/>
                <w:szCs w:val="20"/>
                <w:vertAlign w:val="superscript"/>
                <w:lang w:val="uk-UA" w:eastAsia="uk-UA"/>
              </w:rPr>
              <w:t>3</w:t>
            </w:r>
            <w:r w:rsidRPr="0003374D">
              <w:rPr>
                <w:rFonts w:ascii="Pragmatica-Book" w:eastAsia="Times New Roman" w:hAnsi="Pragmatica-Book" w:cs="Pragmatica-Book"/>
                <w:color w:val="000000"/>
                <w:sz w:val="20"/>
                <w:szCs w:val="20"/>
                <w:lang w:val="uk-UA" w:eastAsia="uk-UA"/>
              </w:rPr>
              <w:t>/с</w:t>
            </w:r>
          </w:p>
        </w:tc>
        <w:tc>
          <w:tcPr>
            <w:tcW w:w="34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швидкість, м/с</w:t>
            </w:r>
          </w:p>
        </w:tc>
        <w:tc>
          <w:tcPr>
            <w:tcW w:w="34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 xml:space="preserve">температура, </w:t>
            </w:r>
            <w:r w:rsidRPr="0003374D">
              <w:rPr>
                <w:rFonts w:ascii="Pragmatica-Book" w:eastAsia="Times New Roman" w:hAnsi="Pragmatica-Book" w:cs="Pragmatica-Book"/>
                <w:color w:val="000000"/>
                <w:sz w:val="20"/>
                <w:szCs w:val="20"/>
                <w:vertAlign w:val="superscript"/>
                <w:lang w:val="uk-UA" w:eastAsia="uk-UA"/>
              </w:rPr>
              <w:t>0</w:t>
            </w:r>
            <w:r w:rsidRPr="0003374D">
              <w:rPr>
                <w:rFonts w:ascii="Pragmatica-Book" w:eastAsia="Times New Roman" w:hAnsi="Pragmatica-Book" w:cs="Pragmatica-Book"/>
                <w:color w:val="000000"/>
                <w:sz w:val="20"/>
                <w:szCs w:val="20"/>
                <w:lang w:val="uk-UA" w:eastAsia="uk-UA"/>
              </w:rPr>
              <w:t>С</w:t>
            </w:r>
          </w:p>
        </w:tc>
        <w:tc>
          <w:tcPr>
            <w:tcW w:w="34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вміст вологи,%</w:t>
            </w:r>
          </w:p>
        </w:tc>
        <w:tc>
          <w:tcPr>
            <w:tcW w:w="34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вміст кисню,%</w:t>
            </w:r>
          </w:p>
        </w:tc>
        <w:tc>
          <w:tcPr>
            <w:tcW w:w="645" w:type="dxa"/>
            <w:gridSpan w:val="2"/>
            <w:vMerge w:val="restart"/>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34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CAS N або CAS / код</w:t>
            </w:r>
          </w:p>
        </w:tc>
        <w:tc>
          <w:tcPr>
            <w:tcW w:w="56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найменування</w:t>
            </w:r>
          </w:p>
        </w:tc>
        <w:tc>
          <w:tcPr>
            <w:tcW w:w="1072"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масова концентр</w:t>
            </w:r>
            <w:r w:rsidRPr="0003374D">
              <w:rPr>
                <w:rFonts w:ascii="Calibri" w:eastAsia="Times New Roman" w:hAnsi="Calibri" w:cs="Pragmatica-Book"/>
                <w:color w:val="000000"/>
                <w:sz w:val="20"/>
                <w:szCs w:val="20"/>
                <w:lang w:val="uk-UA" w:eastAsia="uk-UA"/>
              </w:rPr>
              <w:t>.</w:t>
            </w:r>
            <w:r w:rsidRPr="0003374D">
              <w:rPr>
                <w:rFonts w:ascii="Pragmatica-Book" w:eastAsia="Times New Roman" w:hAnsi="Pragmatica-Book" w:cs="Pragmatica-Book"/>
                <w:color w:val="000000"/>
                <w:sz w:val="20"/>
                <w:szCs w:val="20"/>
                <w:lang w:val="uk-UA" w:eastAsia="uk-UA"/>
              </w:rPr>
              <w:t>, мг/м</w:t>
            </w:r>
            <w:r w:rsidRPr="0003374D">
              <w:rPr>
                <w:rFonts w:ascii="Pragmatica-Book" w:eastAsia="Times New Roman" w:hAnsi="Pragmatica-Book" w:cs="Pragmatica-Book"/>
                <w:color w:val="000000"/>
                <w:sz w:val="20"/>
                <w:szCs w:val="20"/>
                <w:vertAlign w:val="superscript"/>
                <w:lang w:val="uk-UA" w:eastAsia="uk-UA"/>
              </w:rPr>
              <w:t>3</w:t>
            </w:r>
          </w:p>
        </w:tc>
        <w:tc>
          <w:tcPr>
            <w:tcW w:w="2188"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масова витрата забруднюючої речовини</w:t>
            </w:r>
          </w:p>
        </w:tc>
        <w:tc>
          <w:tcPr>
            <w:tcW w:w="709" w:type="dxa"/>
            <w:vMerge w:val="restart"/>
            <w:tcBorders>
              <w:top w:val="single" w:sz="4" w:space="0" w:color="000000"/>
              <w:left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r>
      <w:tr w:rsidR="0003374D" w:rsidRPr="0003374D" w:rsidTr="0003374D">
        <w:trPr>
          <w:trHeight w:val="1134"/>
        </w:trPr>
        <w:tc>
          <w:tcPr>
            <w:tcW w:w="567"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425"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568"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535"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618"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701"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342" w:type="dxa"/>
            <w:gridSpan w:val="2"/>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342"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341"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513"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Х1</w:t>
            </w:r>
          </w:p>
        </w:tc>
        <w:tc>
          <w:tcPr>
            <w:tcW w:w="51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У1</w:t>
            </w:r>
          </w:p>
        </w:tc>
        <w:tc>
          <w:tcPr>
            <w:tcW w:w="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Х2</w:t>
            </w:r>
          </w:p>
        </w:tc>
        <w:tc>
          <w:tcPr>
            <w:tcW w:w="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У2</w:t>
            </w:r>
          </w:p>
        </w:tc>
        <w:tc>
          <w:tcPr>
            <w:tcW w:w="740" w:type="dxa"/>
            <w:gridSpan w:val="2"/>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709"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342"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341"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342"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342"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341"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645" w:type="dxa"/>
            <w:gridSpan w:val="2"/>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342"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565"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максимальна</w:t>
            </w:r>
          </w:p>
        </w:tc>
        <w:tc>
          <w:tcPr>
            <w:tcW w:w="36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середня</w:t>
            </w:r>
          </w:p>
        </w:tc>
        <w:tc>
          <w:tcPr>
            <w:tcW w:w="77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г/с</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кг/год</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т/рік</w:t>
            </w:r>
          </w:p>
        </w:tc>
        <w:tc>
          <w:tcPr>
            <w:tcW w:w="709" w:type="dxa"/>
            <w:vMerge/>
            <w:tcBorders>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Pragmatica-BookObl" w:eastAsia="Times New Roman" w:hAnsi="Pragmatica-BookObl" w:cs="Times New Roman"/>
                <w:sz w:val="20"/>
                <w:szCs w:val="20"/>
                <w:lang w:val="uk-UA" w:eastAsia="uk-UA"/>
              </w:rPr>
            </w:pPr>
          </w:p>
        </w:tc>
      </w:tr>
      <w:tr w:rsidR="0003374D" w:rsidRPr="0003374D" w:rsidTr="0003374D">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1</w:t>
            </w:r>
          </w:p>
        </w:tc>
        <w:tc>
          <w:tcPr>
            <w:tcW w:w="42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2</w:t>
            </w:r>
          </w:p>
        </w:tc>
        <w:tc>
          <w:tcPr>
            <w:tcW w:w="56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3</w:t>
            </w:r>
          </w:p>
        </w:tc>
        <w:tc>
          <w:tcPr>
            <w:tcW w:w="5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4</w:t>
            </w:r>
          </w:p>
        </w:tc>
        <w:tc>
          <w:tcPr>
            <w:tcW w:w="6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5</w:t>
            </w:r>
          </w:p>
        </w:tc>
        <w:tc>
          <w:tcPr>
            <w:tcW w:w="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6</w:t>
            </w:r>
          </w:p>
        </w:tc>
        <w:tc>
          <w:tcPr>
            <w:tcW w:w="342"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7</w:t>
            </w: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8</w:t>
            </w:r>
          </w:p>
        </w:tc>
        <w:tc>
          <w:tcPr>
            <w:tcW w:w="34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9</w:t>
            </w:r>
          </w:p>
        </w:tc>
        <w:tc>
          <w:tcPr>
            <w:tcW w:w="513"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10</w:t>
            </w:r>
          </w:p>
        </w:tc>
        <w:tc>
          <w:tcPr>
            <w:tcW w:w="51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11</w:t>
            </w:r>
          </w:p>
        </w:tc>
        <w:tc>
          <w:tcPr>
            <w:tcW w:w="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12</w:t>
            </w:r>
          </w:p>
        </w:tc>
        <w:tc>
          <w:tcPr>
            <w:tcW w:w="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13</w:t>
            </w:r>
          </w:p>
        </w:tc>
        <w:tc>
          <w:tcPr>
            <w:tcW w:w="740"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14</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15</w:t>
            </w: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16</w:t>
            </w:r>
          </w:p>
        </w:tc>
        <w:tc>
          <w:tcPr>
            <w:tcW w:w="34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17</w:t>
            </w: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18</w:t>
            </w: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19</w:t>
            </w:r>
          </w:p>
        </w:tc>
        <w:tc>
          <w:tcPr>
            <w:tcW w:w="34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20</w:t>
            </w:r>
          </w:p>
        </w:tc>
        <w:tc>
          <w:tcPr>
            <w:tcW w:w="645"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21</w:t>
            </w: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22</w:t>
            </w:r>
          </w:p>
        </w:tc>
        <w:tc>
          <w:tcPr>
            <w:tcW w:w="56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23</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24</w:t>
            </w:r>
          </w:p>
        </w:tc>
        <w:tc>
          <w:tcPr>
            <w:tcW w:w="36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25</w:t>
            </w:r>
          </w:p>
        </w:tc>
        <w:tc>
          <w:tcPr>
            <w:tcW w:w="77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26</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27</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28</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Pragmatica-Book" w:eastAsia="Times New Roman" w:hAnsi="Pragmatica-Book" w:cs="Pragmatica-Book"/>
                <w:color w:val="000000"/>
                <w:sz w:val="20"/>
                <w:szCs w:val="20"/>
                <w:lang w:val="uk-UA" w:eastAsia="uk-UA"/>
              </w:rPr>
            </w:pPr>
            <w:r w:rsidRPr="0003374D">
              <w:rPr>
                <w:rFonts w:ascii="Pragmatica-Book" w:eastAsia="Times New Roman" w:hAnsi="Pragmatica-Book" w:cs="Pragmatica-Book"/>
                <w:color w:val="000000"/>
                <w:sz w:val="20"/>
                <w:szCs w:val="20"/>
                <w:lang w:val="uk-UA" w:eastAsia="uk-UA"/>
              </w:rPr>
              <w:t>29</w:t>
            </w:r>
          </w:p>
        </w:tc>
      </w:tr>
    </w:tbl>
    <w:p w:rsidR="0003374D" w:rsidRPr="0003374D" w:rsidRDefault="0003374D" w:rsidP="0003374D">
      <w:pPr>
        <w:spacing w:after="0" w:line="240" w:lineRule="auto"/>
        <w:rPr>
          <w:rFonts w:ascii="Times New Roman" w:eastAsia="Times New Roman" w:hAnsi="Times New Roman" w:cs="Times New Roman"/>
          <w:sz w:val="24"/>
          <w:szCs w:val="24"/>
          <w:lang w:val="uk-UA" w:eastAsia="ru-RU"/>
        </w:rPr>
      </w:pPr>
    </w:p>
    <w:tbl>
      <w:tblPr>
        <w:tblW w:w="15168" w:type="dxa"/>
        <w:tblInd w:w="57" w:type="dxa"/>
        <w:tblLayout w:type="fixed"/>
        <w:tblCellMar>
          <w:left w:w="0" w:type="dxa"/>
          <w:right w:w="0" w:type="dxa"/>
        </w:tblCellMar>
        <w:tblLook w:val="0000" w:firstRow="0" w:lastRow="0" w:firstColumn="0" w:lastColumn="0" w:noHBand="0" w:noVBand="0"/>
      </w:tblPr>
      <w:tblGrid>
        <w:gridCol w:w="567"/>
        <w:gridCol w:w="425"/>
        <w:gridCol w:w="568"/>
        <w:gridCol w:w="535"/>
        <w:gridCol w:w="618"/>
        <w:gridCol w:w="701"/>
        <w:gridCol w:w="342"/>
        <w:gridCol w:w="342"/>
        <w:gridCol w:w="341"/>
        <w:gridCol w:w="513"/>
        <w:gridCol w:w="512"/>
        <w:gridCol w:w="513"/>
        <w:gridCol w:w="513"/>
        <w:gridCol w:w="740"/>
        <w:gridCol w:w="709"/>
        <w:gridCol w:w="342"/>
        <w:gridCol w:w="341"/>
        <w:gridCol w:w="342"/>
        <w:gridCol w:w="342"/>
        <w:gridCol w:w="341"/>
        <w:gridCol w:w="645"/>
        <w:gridCol w:w="342"/>
        <w:gridCol w:w="565"/>
        <w:gridCol w:w="709"/>
        <w:gridCol w:w="363"/>
        <w:gridCol w:w="771"/>
        <w:gridCol w:w="708"/>
        <w:gridCol w:w="709"/>
        <w:gridCol w:w="709"/>
      </w:tblGrid>
      <w:tr w:rsidR="0003374D" w:rsidRPr="0003374D" w:rsidTr="0003374D">
        <w:trPr>
          <w:cantSplit/>
          <w:trHeight w:val="93"/>
        </w:trPr>
        <w:tc>
          <w:tcPr>
            <w:tcW w:w="567"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88" w:lineRule="auto"/>
              <w:jc w:val="center"/>
              <w:textAlignment w:val="center"/>
              <w:rPr>
                <w:rFonts w:ascii="Times New Roman" w:eastAsia="Times New Roman" w:hAnsi="Times New Roman" w:cs="Times New Roman"/>
                <w:color w:val="000000"/>
                <w:sz w:val="18"/>
                <w:szCs w:val="20"/>
                <w:lang w:val="uk-UA" w:eastAsia="uk-UA"/>
              </w:rPr>
            </w:pPr>
            <w:r w:rsidRPr="0003374D">
              <w:rPr>
                <w:rFonts w:ascii="Times New Roman" w:eastAsia="Times New Roman" w:hAnsi="Times New Roman" w:cs="Times New Roman"/>
                <w:color w:val="000000"/>
                <w:sz w:val="18"/>
                <w:szCs w:val="20"/>
                <w:lang w:val="uk-UA" w:eastAsia="uk-UA"/>
              </w:rPr>
              <w:t>1</w:t>
            </w:r>
          </w:p>
        </w:tc>
        <w:tc>
          <w:tcPr>
            <w:tcW w:w="425"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w:t>
            </w:r>
          </w:p>
        </w:tc>
        <w:tc>
          <w:tcPr>
            <w:tcW w:w="568"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3</w:t>
            </w:r>
          </w:p>
        </w:tc>
        <w:tc>
          <w:tcPr>
            <w:tcW w:w="535"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4</w:t>
            </w:r>
          </w:p>
        </w:tc>
        <w:tc>
          <w:tcPr>
            <w:tcW w:w="618"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5</w:t>
            </w:r>
          </w:p>
        </w:tc>
        <w:tc>
          <w:tcPr>
            <w:tcW w:w="701"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6</w:t>
            </w:r>
          </w:p>
        </w:tc>
        <w:tc>
          <w:tcPr>
            <w:tcW w:w="342"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7</w:t>
            </w:r>
          </w:p>
        </w:tc>
        <w:tc>
          <w:tcPr>
            <w:tcW w:w="342"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8</w:t>
            </w:r>
          </w:p>
        </w:tc>
        <w:tc>
          <w:tcPr>
            <w:tcW w:w="341"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9</w:t>
            </w:r>
          </w:p>
        </w:tc>
        <w:tc>
          <w:tcPr>
            <w:tcW w:w="513"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10</w:t>
            </w:r>
          </w:p>
        </w:tc>
        <w:tc>
          <w:tcPr>
            <w:tcW w:w="512"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11</w:t>
            </w:r>
          </w:p>
        </w:tc>
        <w:tc>
          <w:tcPr>
            <w:tcW w:w="513"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12</w:t>
            </w:r>
          </w:p>
        </w:tc>
        <w:tc>
          <w:tcPr>
            <w:tcW w:w="513"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13</w:t>
            </w:r>
          </w:p>
        </w:tc>
        <w:tc>
          <w:tcPr>
            <w:tcW w:w="740"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14</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15</w:t>
            </w:r>
          </w:p>
        </w:tc>
        <w:tc>
          <w:tcPr>
            <w:tcW w:w="342"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16</w:t>
            </w:r>
          </w:p>
        </w:tc>
        <w:tc>
          <w:tcPr>
            <w:tcW w:w="341"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17</w:t>
            </w:r>
          </w:p>
        </w:tc>
        <w:tc>
          <w:tcPr>
            <w:tcW w:w="342"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18</w:t>
            </w:r>
          </w:p>
        </w:tc>
        <w:tc>
          <w:tcPr>
            <w:tcW w:w="342"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19</w:t>
            </w:r>
          </w:p>
        </w:tc>
        <w:tc>
          <w:tcPr>
            <w:tcW w:w="341"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20</w:t>
            </w:r>
          </w:p>
        </w:tc>
        <w:tc>
          <w:tcPr>
            <w:tcW w:w="645"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21</w:t>
            </w:r>
          </w:p>
        </w:tc>
        <w:tc>
          <w:tcPr>
            <w:tcW w:w="342"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22</w:t>
            </w:r>
          </w:p>
        </w:tc>
        <w:tc>
          <w:tcPr>
            <w:tcW w:w="565"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23</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24</w:t>
            </w:r>
          </w:p>
        </w:tc>
        <w:tc>
          <w:tcPr>
            <w:tcW w:w="363"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25</w:t>
            </w:r>
          </w:p>
        </w:tc>
        <w:tc>
          <w:tcPr>
            <w:tcW w:w="771"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26</w:t>
            </w:r>
          </w:p>
        </w:tc>
        <w:tc>
          <w:tcPr>
            <w:tcW w:w="708"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27</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28</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29</w:t>
            </w:r>
          </w:p>
        </w:tc>
      </w:tr>
      <w:tr w:rsidR="0003374D" w:rsidRPr="0003374D" w:rsidTr="0003374D">
        <w:trPr>
          <w:cantSplit/>
          <w:trHeight w:val="7906"/>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textAlignment w:val="center"/>
              <w:rPr>
                <w:rFonts w:ascii="Calibri" w:eastAsia="Times New Roman" w:hAnsi="Calibri" w:cs="Times New Roman"/>
                <w:sz w:val="20"/>
                <w:szCs w:val="20"/>
                <w:lang w:val="uk-UA" w:eastAsia="uk-UA"/>
              </w:rPr>
            </w:pPr>
            <w:r w:rsidRPr="0003374D">
              <w:rPr>
                <w:rFonts w:ascii="Times New Roman" w:eastAsia="Times New Roman" w:hAnsi="Times New Roman" w:cs="Times New Roman"/>
                <w:color w:val="000000"/>
                <w:sz w:val="20"/>
                <w:szCs w:val="20"/>
                <w:lang w:val="uk-UA" w:eastAsia="uk-UA"/>
              </w:rPr>
              <w:t xml:space="preserve">1.А.1.а Виробництво електрики та тепла загального користування. 010102 Деревина та деревні відходи (чисті деревні відходи) / Твердопаливний котел Екватор </w:t>
            </w:r>
            <w:r w:rsidRPr="0003374D">
              <w:rPr>
                <w:rFonts w:ascii="Times New Roman" w:eastAsia="Times New Roman" w:hAnsi="Times New Roman" w:cs="Times New Roman"/>
                <w:color w:val="000000"/>
                <w:sz w:val="20"/>
                <w:szCs w:val="20"/>
                <w:lang w:eastAsia="uk-UA"/>
              </w:rPr>
              <w:t xml:space="preserve">АОТВ-35-1 </w:t>
            </w:r>
            <w:r w:rsidRPr="0003374D">
              <w:rPr>
                <w:rFonts w:ascii="Times New Roman" w:eastAsia="Times New Roman" w:hAnsi="Times New Roman" w:cs="Times New Roman"/>
                <w:color w:val="000000"/>
                <w:sz w:val="20"/>
                <w:szCs w:val="20"/>
                <w:highlight w:val="yellow"/>
                <w:lang w:val="uk-UA" w:eastAsia="uk-UA"/>
              </w:rPr>
              <w:t xml:space="preserve"> </w:t>
            </w:r>
          </w:p>
        </w:tc>
        <w:tc>
          <w:tcPr>
            <w:tcW w:w="42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Котельня</w:t>
            </w:r>
          </w:p>
        </w:tc>
        <w:tc>
          <w:tcPr>
            <w:tcW w:w="56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w:t>
            </w:r>
          </w:p>
        </w:tc>
        <w:tc>
          <w:tcPr>
            <w:tcW w:w="5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Димова труба твердопаливного котла</w:t>
            </w:r>
          </w:p>
        </w:tc>
        <w:tc>
          <w:tcPr>
            <w:tcW w:w="6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6136D5"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11,5</w:t>
            </w:r>
          </w:p>
        </w:tc>
        <w:tc>
          <w:tcPr>
            <w:tcW w:w="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0,2</w:t>
            </w: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18"/>
                <w:szCs w:val="20"/>
                <w:lang w:val="uk-UA" w:eastAsia="uk-UA"/>
              </w:rPr>
              <w:t>9</w:t>
            </w: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color w:val="000000"/>
                <w:sz w:val="20"/>
                <w:szCs w:val="20"/>
                <w:lang w:val="uk-UA" w:eastAsia="uk-UA"/>
              </w:rPr>
              <w:t>Твердопаливний котел Екватор</w:t>
            </w:r>
            <w:r w:rsidRPr="0003374D">
              <w:rPr>
                <w:rFonts w:ascii="Times New Roman" w:eastAsia="Times New Roman" w:hAnsi="Times New Roman" w:cs="Times New Roman"/>
                <w:color w:val="000000"/>
                <w:sz w:val="20"/>
                <w:szCs w:val="20"/>
                <w:lang w:val="en-US" w:eastAsia="uk-UA"/>
              </w:rPr>
              <w:t xml:space="preserve"> АОТВ-35-1</w:t>
            </w:r>
          </w:p>
        </w:tc>
        <w:tc>
          <w:tcPr>
            <w:tcW w:w="34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w:t>
            </w:r>
          </w:p>
        </w:tc>
        <w:tc>
          <w:tcPr>
            <w:tcW w:w="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6136D5"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6136D5">
              <w:rPr>
                <w:rFonts w:ascii="Times New Roman" w:eastAsia="Times New Roman" w:hAnsi="Times New Roman" w:cs="Times New Roman"/>
                <w:sz w:val="20"/>
                <w:szCs w:val="20"/>
                <w:lang w:val="uk-UA" w:eastAsia="uk-UA"/>
              </w:rPr>
              <w:t>-11</w:t>
            </w:r>
          </w:p>
        </w:tc>
        <w:tc>
          <w:tcPr>
            <w:tcW w:w="51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6136D5"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6136D5">
              <w:rPr>
                <w:rFonts w:ascii="Times New Roman" w:eastAsia="Times New Roman" w:hAnsi="Times New Roman" w:cs="Times New Roman"/>
                <w:sz w:val="20"/>
                <w:szCs w:val="20"/>
                <w:lang w:val="uk-UA" w:eastAsia="uk-UA"/>
              </w:rPr>
              <w:t>16</w:t>
            </w:r>
          </w:p>
        </w:tc>
        <w:tc>
          <w:tcPr>
            <w:tcW w:w="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w:t>
            </w:r>
          </w:p>
        </w:tc>
        <w:tc>
          <w:tcPr>
            <w:tcW w:w="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w:t>
            </w:r>
          </w:p>
        </w:tc>
        <w:tc>
          <w:tcPr>
            <w:tcW w:w="7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труба</w:t>
            </w: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0,026</w:t>
            </w:r>
          </w:p>
        </w:tc>
        <w:tc>
          <w:tcPr>
            <w:tcW w:w="34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2,4</w:t>
            </w: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141</w:t>
            </w: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23</w:t>
            </w:r>
          </w:p>
        </w:tc>
        <w:tc>
          <w:tcPr>
            <w:tcW w:w="34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10,4</w:t>
            </w:r>
          </w:p>
        </w:tc>
        <w:tc>
          <w:tcPr>
            <w:tcW w:w="64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6</w:t>
            </w: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10102-44-0 / 04001</w:t>
            </w:r>
          </w:p>
        </w:tc>
        <w:tc>
          <w:tcPr>
            <w:tcW w:w="56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Оксиди азоту (у перерахунку на діоксид азоту [NO + NО2])</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271,03</w:t>
            </w:r>
          </w:p>
        </w:tc>
        <w:tc>
          <w:tcPr>
            <w:tcW w:w="36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265,85</w:t>
            </w:r>
          </w:p>
        </w:tc>
        <w:tc>
          <w:tcPr>
            <w:tcW w:w="77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color w:val="000000"/>
                <w:sz w:val="20"/>
                <w:szCs w:val="20"/>
                <w:lang w:val="uk-UA" w:eastAsia="uk-UA"/>
              </w:rPr>
              <w:t>0,007047</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color w:val="000000"/>
                <w:sz w:val="20"/>
                <w:szCs w:val="20"/>
                <w:lang w:val="uk-UA" w:eastAsia="uk-UA"/>
              </w:rPr>
              <w:t>0,0254</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color w:val="000000"/>
                <w:sz w:val="20"/>
                <w:szCs w:val="20"/>
                <w:lang w:val="uk-UA" w:eastAsia="uk-UA"/>
              </w:rPr>
              <w:t>0,01</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pacing w:val="-4"/>
                <w:sz w:val="20"/>
                <w:szCs w:val="16"/>
                <w:lang w:val="uk-UA" w:eastAsia="ar-SA"/>
              </w:rPr>
              <w:t xml:space="preserve">Газоаналізатор </w:t>
            </w:r>
            <w:r w:rsidRPr="0003374D">
              <w:rPr>
                <w:rFonts w:ascii="Times New Roman" w:eastAsia="Times New Roman" w:hAnsi="Times New Roman" w:cs="Times New Roman"/>
                <w:sz w:val="20"/>
                <w:szCs w:val="16"/>
                <w:lang w:val="uk-UA" w:eastAsia="ar-SA"/>
              </w:rPr>
              <w:t>ОКСИ 5М-5Н</w:t>
            </w:r>
          </w:p>
        </w:tc>
      </w:tr>
    </w:tbl>
    <w:p w:rsidR="0003374D" w:rsidRPr="0003374D" w:rsidRDefault="0003374D" w:rsidP="0003374D">
      <w:pPr>
        <w:spacing w:after="0" w:line="240" w:lineRule="auto"/>
        <w:jc w:val="right"/>
        <w:rPr>
          <w:rFonts w:ascii="Times New Roman" w:eastAsia="Times New Roman" w:hAnsi="Times New Roman" w:cs="Times New Roman"/>
          <w:sz w:val="24"/>
          <w:szCs w:val="24"/>
          <w:lang w:val="uk-UA" w:eastAsia="ru-RU"/>
        </w:rPr>
      </w:pPr>
    </w:p>
    <w:p w:rsidR="0003374D" w:rsidRPr="0003374D" w:rsidRDefault="0003374D" w:rsidP="0003374D">
      <w:pPr>
        <w:spacing w:after="0" w:line="240" w:lineRule="auto"/>
        <w:jc w:val="right"/>
        <w:rPr>
          <w:rFonts w:ascii="Times New Roman" w:eastAsia="Times New Roman" w:hAnsi="Times New Roman" w:cs="Times New Roman"/>
          <w:sz w:val="24"/>
          <w:szCs w:val="24"/>
          <w:lang w:val="uk-UA" w:eastAsia="ru-RU"/>
        </w:rPr>
      </w:pPr>
    </w:p>
    <w:p w:rsidR="0003374D" w:rsidRPr="0003374D" w:rsidRDefault="0003374D" w:rsidP="0003374D">
      <w:pPr>
        <w:spacing w:after="0" w:line="240" w:lineRule="auto"/>
        <w:jc w:val="right"/>
        <w:rPr>
          <w:rFonts w:ascii="Times New Roman" w:eastAsia="Times New Roman" w:hAnsi="Times New Roman" w:cs="Times New Roman"/>
          <w:sz w:val="24"/>
          <w:szCs w:val="24"/>
          <w:lang w:val="uk-UA" w:eastAsia="ru-RU"/>
        </w:rPr>
      </w:pPr>
    </w:p>
    <w:p w:rsidR="0003374D" w:rsidRPr="0003374D" w:rsidRDefault="0003374D" w:rsidP="0003374D">
      <w:pPr>
        <w:spacing w:after="0" w:line="240" w:lineRule="auto"/>
        <w:jc w:val="right"/>
        <w:rPr>
          <w:rFonts w:ascii="Times New Roman" w:eastAsia="Times New Roman" w:hAnsi="Times New Roman" w:cs="Times New Roman"/>
          <w:sz w:val="24"/>
          <w:szCs w:val="24"/>
          <w:lang w:val="uk-UA" w:eastAsia="ru-RU"/>
        </w:rPr>
      </w:pPr>
    </w:p>
    <w:p w:rsidR="0003374D" w:rsidRPr="0003374D" w:rsidRDefault="0003374D" w:rsidP="0003374D">
      <w:pPr>
        <w:spacing w:after="0" w:line="240" w:lineRule="auto"/>
        <w:jc w:val="right"/>
        <w:rPr>
          <w:rFonts w:ascii="Times New Roman" w:eastAsia="Times New Roman" w:hAnsi="Times New Roman" w:cs="Times New Roman"/>
          <w:sz w:val="24"/>
          <w:szCs w:val="24"/>
          <w:lang w:val="uk-UA" w:eastAsia="ru-RU"/>
        </w:rPr>
      </w:pPr>
      <w:r w:rsidRPr="0003374D">
        <w:rPr>
          <w:rFonts w:ascii="Times New Roman" w:eastAsia="Times New Roman" w:hAnsi="Times New Roman" w:cs="Times New Roman"/>
          <w:sz w:val="24"/>
          <w:szCs w:val="24"/>
          <w:lang w:val="uk-UA" w:eastAsia="ru-RU"/>
        </w:rPr>
        <w:t>Продовження таблиці 6.2</w:t>
      </w:r>
    </w:p>
    <w:tbl>
      <w:tblPr>
        <w:tblW w:w="15168" w:type="dxa"/>
        <w:tblInd w:w="57" w:type="dxa"/>
        <w:tblLayout w:type="fixed"/>
        <w:tblCellMar>
          <w:left w:w="0" w:type="dxa"/>
          <w:right w:w="0" w:type="dxa"/>
        </w:tblCellMar>
        <w:tblLook w:val="0000" w:firstRow="0" w:lastRow="0" w:firstColumn="0" w:lastColumn="0" w:noHBand="0" w:noVBand="0"/>
      </w:tblPr>
      <w:tblGrid>
        <w:gridCol w:w="567"/>
        <w:gridCol w:w="425"/>
        <w:gridCol w:w="568"/>
        <w:gridCol w:w="535"/>
        <w:gridCol w:w="618"/>
        <w:gridCol w:w="701"/>
        <w:gridCol w:w="342"/>
        <w:gridCol w:w="342"/>
        <w:gridCol w:w="341"/>
        <w:gridCol w:w="513"/>
        <w:gridCol w:w="512"/>
        <w:gridCol w:w="513"/>
        <w:gridCol w:w="513"/>
        <w:gridCol w:w="740"/>
        <w:gridCol w:w="709"/>
        <w:gridCol w:w="342"/>
        <w:gridCol w:w="341"/>
        <w:gridCol w:w="342"/>
        <w:gridCol w:w="342"/>
        <w:gridCol w:w="341"/>
        <w:gridCol w:w="645"/>
        <w:gridCol w:w="342"/>
        <w:gridCol w:w="565"/>
        <w:gridCol w:w="709"/>
        <w:gridCol w:w="363"/>
        <w:gridCol w:w="708"/>
        <w:gridCol w:w="771"/>
        <w:gridCol w:w="709"/>
        <w:gridCol w:w="709"/>
      </w:tblGrid>
      <w:tr w:rsidR="0003374D" w:rsidRPr="0003374D" w:rsidTr="0003374D">
        <w:trPr>
          <w:cantSplit/>
          <w:trHeight w:val="235"/>
        </w:trPr>
        <w:tc>
          <w:tcPr>
            <w:tcW w:w="567"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88" w:lineRule="auto"/>
              <w:jc w:val="center"/>
              <w:textAlignment w:val="center"/>
              <w:rPr>
                <w:rFonts w:ascii="Times New Roman" w:eastAsia="Times New Roman" w:hAnsi="Times New Roman" w:cs="Times New Roman"/>
                <w:color w:val="000000"/>
                <w:sz w:val="18"/>
                <w:szCs w:val="20"/>
                <w:lang w:val="uk-UA" w:eastAsia="uk-UA"/>
              </w:rPr>
            </w:pPr>
            <w:r w:rsidRPr="0003374D">
              <w:rPr>
                <w:rFonts w:ascii="Times New Roman" w:eastAsia="Times New Roman" w:hAnsi="Times New Roman" w:cs="Times New Roman"/>
                <w:color w:val="000000"/>
                <w:sz w:val="18"/>
                <w:szCs w:val="20"/>
                <w:lang w:val="uk-UA" w:eastAsia="uk-UA"/>
              </w:rPr>
              <w:t>1</w:t>
            </w:r>
          </w:p>
        </w:tc>
        <w:tc>
          <w:tcPr>
            <w:tcW w:w="425"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w:t>
            </w:r>
          </w:p>
        </w:tc>
        <w:tc>
          <w:tcPr>
            <w:tcW w:w="568"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3</w:t>
            </w:r>
          </w:p>
        </w:tc>
        <w:tc>
          <w:tcPr>
            <w:tcW w:w="535"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4</w:t>
            </w:r>
          </w:p>
        </w:tc>
        <w:tc>
          <w:tcPr>
            <w:tcW w:w="618"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5</w:t>
            </w:r>
          </w:p>
        </w:tc>
        <w:tc>
          <w:tcPr>
            <w:tcW w:w="701"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6</w:t>
            </w:r>
          </w:p>
        </w:tc>
        <w:tc>
          <w:tcPr>
            <w:tcW w:w="342"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7</w:t>
            </w:r>
          </w:p>
        </w:tc>
        <w:tc>
          <w:tcPr>
            <w:tcW w:w="342"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8</w:t>
            </w:r>
          </w:p>
        </w:tc>
        <w:tc>
          <w:tcPr>
            <w:tcW w:w="341"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9</w:t>
            </w:r>
          </w:p>
        </w:tc>
        <w:tc>
          <w:tcPr>
            <w:tcW w:w="513"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10</w:t>
            </w:r>
          </w:p>
        </w:tc>
        <w:tc>
          <w:tcPr>
            <w:tcW w:w="512"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11</w:t>
            </w:r>
          </w:p>
        </w:tc>
        <w:tc>
          <w:tcPr>
            <w:tcW w:w="513"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12</w:t>
            </w:r>
          </w:p>
        </w:tc>
        <w:tc>
          <w:tcPr>
            <w:tcW w:w="513"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13</w:t>
            </w:r>
          </w:p>
        </w:tc>
        <w:tc>
          <w:tcPr>
            <w:tcW w:w="740"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14</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15</w:t>
            </w:r>
          </w:p>
        </w:tc>
        <w:tc>
          <w:tcPr>
            <w:tcW w:w="342"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16</w:t>
            </w:r>
          </w:p>
        </w:tc>
        <w:tc>
          <w:tcPr>
            <w:tcW w:w="341"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17</w:t>
            </w:r>
          </w:p>
        </w:tc>
        <w:tc>
          <w:tcPr>
            <w:tcW w:w="342"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18</w:t>
            </w:r>
          </w:p>
        </w:tc>
        <w:tc>
          <w:tcPr>
            <w:tcW w:w="342"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19</w:t>
            </w:r>
          </w:p>
        </w:tc>
        <w:tc>
          <w:tcPr>
            <w:tcW w:w="341"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20</w:t>
            </w:r>
          </w:p>
        </w:tc>
        <w:tc>
          <w:tcPr>
            <w:tcW w:w="645"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21</w:t>
            </w:r>
          </w:p>
        </w:tc>
        <w:tc>
          <w:tcPr>
            <w:tcW w:w="342"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22</w:t>
            </w:r>
          </w:p>
        </w:tc>
        <w:tc>
          <w:tcPr>
            <w:tcW w:w="565"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23</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24</w:t>
            </w:r>
          </w:p>
        </w:tc>
        <w:tc>
          <w:tcPr>
            <w:tcW w:w="363"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25</w:t>
            </w:r>
          </w:p>
        </w:tc>
        <w:tc>
          <w:tcPr>
            <w:tcW w:w="708"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26</w:t>
            </w:r>
          </w:p>
        </w:tc>
        <w:tc>
          <w:tcPr>
            <w:tcW w:w="771"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27</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28</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29</w:t>
            </w:r>
          </w:p>
        </w:tc>
      </w:tr>
      <w:tr w:rsidR="0003374D" w:rsidRPr="0003374D" w:rsidTr="0003374D">
        <w:trPr>
          <w:cantSplit/>
          <w:trHeight w:val="2820"/>
        </w:trPr>
        <w:tc>
          <w:tcPr>
            <w:tcW w:w="567" w:type="dxa"/>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425" w:type="dxa"/>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p>
        </w:tc>
        <w:tc>
          <w:tcPr>
            <w:tcW w:w="568"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35" w:type="dxa"/>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618" w:type="dxa"/>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701" w:type="dxa"/>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342"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p>
        </w:tc>
        <w:tc>
          <w:tcPr>
            <w:tcW w:w="341"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2"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740"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709"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1"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1"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645"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630-08-0 / 06000</w:t>
            </w:r>
          </w:p>
        </w:tc>
        <w:tc>
          <w:tcPr>
            <w:tcW w:w="565"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Оксид вуглецю</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4422,17</w:t>
            </w:r>
          </w:p>
        </w:tc>
        <w:tc>
          <w:tcPr>
            <w:tcW w:w="363"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4410,58</w:t>
            </w:r>
          </w:p>
        </w:tc>
        <w:tc>
          <w:tcPr>
            <w:tcW w:w="708"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0,114976</w:t>
            </w:r>
          </w:p>
        </w:tc>
        <w:tc>
          <w:tcPr>
            <w:tcW w:w="771"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0,414</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0,672</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Газоаналізатор ОКСИ 5М-5Н</w:t>
            </w:r>
          </w:p>
        </w:tc>
      </w:tr>
      <w:tr w:rsidR="0003374D" w:rsidRPr="0003374D" w:rsidTr="0003374D">
        <w:trPr>
          <w:cantSplit/>
          <w:trHeight w:val="3979"/>
        </w:trPr>
        <w:tc>
          <w:tcPr>
            <w:tcW w:w="567"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425"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p>
        </w:tc>
        <w:tc>
          <w:tcPr>
            <w:tcW w:w="568"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35"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618"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701"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342"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p>
        </w:tc>
        <w:tc>
          <w:tcPr>
            <w:tcW w:w="341"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2"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740"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709"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1"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1"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645"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 / 03000</w:t>
            </w:r>
          </w:p>
        </w:tc>
        <w:tc>
          <w:tcPr>
            <w:tcW w:w="565"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Речовини у вигляді суспендованих твердих частинок (мікрочастинки та волокна)</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83,79</w:t>
            </w:r>
          </w:p>
        </w:tc>
        <w:tc>
          <w:tcPr>
            <w:tcW w:w="363"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81,72</w:t>
            </w:r>
          </w:p>
        </w:tc>
        <w:tc>
          <w:tcPr>
            <w:tcW w:w="708"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0,002179</w:t>
            </w:r>
          </w:p>
        </w:tc>
        <w:tc>
          <w:tcPr>
            <w:tcW w:w="771"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0,00784</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0,014</w:t>
            </w:r>
          </w:p>
        </w:tc>
        <w:tc>
          <w:tcPr>
            <w:tcW w:w="709"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textAlignment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МВВ № 081/12-0161-05</w:t>
            </w:r>
          </w:p>
        </w:tc>
      </w:tr>
    </w:tbl>
    <w:p w:rsidR="0003374D" w:rsidRPr="0003374D" w:rsidRDefault="0003374D" w:rsidP="0003374D">
      <w:pPr>
        <w:spacing w:after="0" w:line="240" w:lineRule="auto"/>
        <w:jc w:val="right"/>
        <w:rPr>
          <w:rFonts w:ascii="Times New Roman" w:eastAsia="Times New Roman" w:hAnsi="Times New Roman" w:cs="Times New Roman"/>
          <w:sz w:val="24"/>
          <w:szCs w:val="24"/>
          <w:lang w:val="uk-UA" w:eastAsia="ru-RU"/>
        </w:rPr>
      </w:pPr>
      <w:r w:rsidRPr="0003374D">
        <w:rPr>
          <w:rFonts w:ascii="Times New Roman" w:eastAsia="Times New Roman" w:hAnsi="Times New Roman" w:cs="Times New Roman"/>
          <w:sz w:val="24"/>
          <w:szCs w:val="24"/>
          <w:lang w:val="uk-UA" w:eastAsia="ru-RU"/>
        </w:rPr>
        <w:lastRenderedPageBreak/>
        <w:t>Продовження таблиці 6.2</w:t>
      </w:r>
    </w:p>
    <w:tbl>
      <w:tblPr>
        <w:tblW w:w="15168" w:type="dxa"/>
        <w:tblInd w:w="57" w:type="dxa"/>
        <w:tblLayout w:type="fixed"/>
        <w:tblCellMar>
          <w:left w:w="0" w:type="dxa"/>
          <w:right w:w="0" w:type="dxa"/>
        </w:tblCellMar>
        <w:tblLook w:val="0000" w:firstRow="0" w:lastRow="0" w:firstColumn="0" w:lastColumn="0" w:noHBand="0" w:noVBand="0"/>
      </w:tblPr>
      <w:tblGrid>
        <w:gridCol w:w="567"/>
        <w:gridCol w:w="425"/>
        <w:gridCol w:w="568"/>
        <w:gridCol w:w="535"/>
        <w:gridCol w:w="618"/>
        <w:gridCol w:w="701"/>
        <w:gridCol w:w="342"/>
        <w:gridCol w:w="342"/>
        <w:gridCol w:w="341"/>
        <w:gridCol w:w="513"/>
        <w:gridCol w:w="512"/>
        <w:gridCol w:w="513"/>
        <w:gridCol w:w="513"/>
        <w:gridCol w:w="740"/>
        <w:gridCol w:w="709"/>
        <w:gridCol w:w="342"/>
        <w:gridCol w:w="341"/>
        <w:gridCol w:w="342"/>
        <w:gridCol w:w="342"/>
        <w:gridCol w:w="341"/>
        <w:gridCol w:w="645"/>
        <w:gridCol w:w="342"/>
        <w:gridCol w:w="565"/>
        <w:gridCol w:w="709"/>
        <w:gridCol w:w="363"/>
        <w:gridCol w:w="708"/>
        <w:gridCol w:w="771"/>
        <w:gridCol w:w="709"/>
        <w:gridCol w:w="709"/>
      </w:tblGrid>
      <w:tr w:rsidR="0003374D" w:rsidRPr="0003374D" w:rsidTr="0003374D">
        <w:trPr>
          <w:cantSplit/>
          <w:trHeight w:val="2928"/>
        </w:trPr>
        <w:tc>
          <w:tcPr>
            <w:tcW w:w="567" w:type="dxa"/>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425" w:type="dxa"/>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p>
        </w:tc>
        <w:tc>
          <w:tcPr>
            <w:tcW w:w="568"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35" w:type="dxa"/>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618" w:type="dxa"/>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701" w:type="dxa"/>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342"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vMerge w:val="restart"/>
            <w:tcBorders>
              <w:top w:val="single" w:sz="4" w:space="0" w:color="000000"/>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p>
        </w:tc>
        <w:tc>
          <w:tcPr>
            <w:tcW w:w="341"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2"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740"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709"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1"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1"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645" w:type="dxa"/>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eastAsia="uk-UA"/>
              </w:rPr>
              <w:t>7446-09-5</w:t>
            </w:r>
            <w:r w:rsidRPr="0003374D">
              <w:rPr>
                <w:rFonts w:ascii="Times New Roman" w:eastAsia="Times New Roman" w:hAnsi="Times New Roman" w:cs="Times New Roman"/>
                <w:sz w:val="20"/>
                <w:szCs w:val="20"/>
                <w:lang w:val="uk-UA" w:eastAsia="uk-UA"/>
              </w:rPr>
              <w:t>/ 05001</w:t>
            </w:r>
          </w:p>
        </w:tc>
        <w:tc>
          <w:tcPr>
            <w:tcW w:w="565"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Сірки діоксид</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39,34</w:t>
            </w:r>
          </w:p>
        </w:tc>
        <w:tc>
          <w:tcPr>
            <w:tcW w:w="363"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37,66</w:t>
            </w:r>
          </w:p>
        </w:tc>
        <w:tc>
          <w:tcPr>
            <w:tcW w:w="708"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0,001023</w:t>
            </w:r>
          </w:p>
        </w:tc>
        <w:tc>
          <w:tcPr>
            <w:tcW w:w="771"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0,00368</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0,004</w:t>
            </w:r>
          </w:p>
        </w:tc>
        <w:tc>
          <w:tcPr>
            <w:tcW w:w="709"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Газоаналізатор ОКСИ 5М-5Н</w:t>
            </w:r>
          </w:p>
        </w:tc>
      </w:tr>
      <w:tr w:rsidR="0003374D" w:rsidRPr="0003374D" w:rsidTr="0003374D">
        <w:trPr>
          <w:cantSplit/>
          <w:trHeight w:val="5395"/>
        </w:trPr>
        <w:tc>
          <w:tcPr>
            <w:tcW w:w="567"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425"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p>
        </w:tc>
        <w:tc>
          <w:tcPr>
            <w:tcW w:w="568"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35"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618"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701"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342"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p>
        </w:tc>
        <w:tc>
          <w:tcPr>
            <w:tcW w:w="341"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2"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740"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709"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1"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1"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645" w:type="dxa"/>
            <w:vMerge/>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uk-UA"/>
              </w:rPr>
            </w:pPr>
            <w:r w:rsidRPr="0003374D">
              <w:rPr>
                <w:rFonts w:ascii="Times New Roman" w:eastAsia="Times New Roman" w:hAnsi="Times New Roman" w:cs="Times New Roman"/>
                <w:sz w:val="20"/>
                <w:szCs w:val="20"/>
                <w:lang w:val="uk-UA" w:eastAsia="uk-UA"/>
              </w:rPr>
              <w:t>- / 11000</w:t>
            </w:r>
          </w:p>
        </w:tc>
        <w:tc>
          <w:tcPr>
            <w:tcW w:w="565"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Неметанові леткі органічні сполуки</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w:t>
            </w:r>
          </w:p>
        </w:tc>
        <w:tc>
          <w:tcPr>
            <w:tcW w:w="363"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w:t>
            </w:r>
          </w:p>
        </w:tc>
        <w:tc>
          <w:tcPr>
            <w:tcW w:w="708"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0,002308</w:t>
            </w:r>
          </w:p>
        </w:tc>
        <w:tc>
          <w:tcPr>
            <w:tcW w:w="771"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0,00831</w:t>
            </w:r>
          </w:p>
        </w:tc>
        <w:tc>
          <w:tcPr>
            <w:tcW w:w="709" w:type="dxa"/>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0,002</w:t>
            </w:r>
          </w:p>
        </w:tc>
        <w:tc>
          <w:tcPr>
            <w:tcW w:w="709"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color w:val="000000"/>
                <w:sz w:val="18"/>
                <w:szCs w:val="14"/>
                <w:lang w:val="uk-UA" w:eastAsia="uk-UA"/>
              </w:rPr>
              <w:t>Збірник показників емісії (питомих викидів) забруднюючих речовин в атмосферне повітря різними виробництвами, УНЦТЕ, Донецьк</w:t>
            </w:r>
            <w:r w:rsidRPr="0003374D">
              <w:rPr>
                <w:rFonts w:ascii="Times New Roman" w:eastAsia="Times New Roman" w:hAnsi="Times New Roman" w:cs="Times New Roman"/>
                <w:color w:val="000000"/>
                <w:spacing w:val="-4"/>
                <w:sz w:val="18"/>
                <w:szCs w:val="14"/>
                <w:lang w:val="uk-UA" w:eastAsia="uk-UA"/>
              </w:rPr>
              <w:t>, 2004 р.</w:t>
            </w:r>
          </w:p>
        </w:tc>
      </w:tr>
    </w:tbl>
    <w:p w:rsidR="0003374D" w:rsidRPr="0003374D" w:rsidRDefault="0003374D" w:rsidP="0003374D">
      <w:pPr>
        <w:spacing w:after="0" w:line="240" w:lineRule="auto"/>
        <w:jc w:val="right"/>
        <w:rPr>
          <w:rFonts w:ascii="Times New Roman" w:eastAsia="Times New Roman" w:hAnsi="Times New Roman" w:cs="Times New Roman"/>
          <w:sz w:val="24"/>
          <w:szCs w:val="24"/>
          <w:lang w:val="uk-UA" w:eastAsia="ru-RU"/>
        </w:rPr>
      </w:pPr>
      <w:r w:rsidRPr="0003374D">
        <w:rPr>
          <w:rFonts w:ascii="Times New Roman" w:eastAsia="Times New Roman" w:hAnsi="Times New Roman" w:cs="Times New Roman"/>
          <w:sz w:val="24"/>
          <w:szCs w:val="24"/>
          <w:lang w:val="uk-UA" w:eastAsia="ru-RU"/>
        </w:rPr>
        <w:lastRenderedPageBreak/>
        <w:t>Продовження таблиці 6.2</w:t>
      </w:r>
    </w:p>
    <w:tbl>
      <w:tblPr>
        <w:tblW w:w="15168" w:type="dxa"/>
        <w:tblInd w:w="57" w:type="dxa"/>
        <w:tblLayout w:type="fixed"/>
        <w:tblCellMar>
          <w:left w:w="0" w:type="dxa"/>
          <w:right w:w="0" w:type="dxa"/>
        </w:tblCellMar>
        <w:tblLook w:val="0000" w:firstRow="0" w:lastRow="0" w:firstColumn="0" w:lastColumn="0" w:noHBand="0" w:noVBand="0"/>
      </w:tblPr>
      <w:tblGrid>
        <w:gridCol w:w="567"/>
        <w:gridCol w:w="425"/>
        <w:gridCol w:w="568"/>
        <w:gridCol w:w="535"/>
        <w:gridCol w:w="618"/>
        <w:gridCol w:w="701"/>
        <w:gridCol w:w="342"/>
        <w:gridCol w:w="342"/>
        <w:gridCol w:w="341"/>
        <w:gridCol w:w="513"/>
        <w:gridCol w:w="512"/>
        <w:gridCol w:w="513"/>
        <w:gridCol w:w="513"/>
        <w:gridCol w:w="740"/>
        <w:gridCol w:w="709"/>
        <w:gridCol w:w="342"/>
        <w:gridCol w:w="341"/>
        <w:gridCol w:w="342"/>
        <w:gridCol w:w="342"/>
        <w:gridCol w:w="341"/>
        <w:gridCol w:w="645"/>
        <w:gridCol w:w="342"/>
        <w:gridCol w:w="565"/>
        <w:gridCol w:w="709"/>
        <w:gridCol w:w="363"/>
        <w:gridCol w:w="708"/>
        <w:gridCol w:w="771"/>
        <w:gridCol w:w="709"/>
        <w:gridCol w:w="709"/>
      </w:tblGrid>
      <w:tr w:rsidR="0003374D" w:rsidRPr="0003374D" w:rsidTr="0003374D">
        <w:trPr>
          <w:cantSplit/>
          <w:trHeight w:val="1569"/>
        </w:trPr>
        <w:tc>
          <w:tcPr>
            <w:tcW w:w="567" w:type="dxa"/>
            <w:tcBorders>
              <w:top w:val="single" w:sz="4" w:space="0" w:color="auto"/>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88" w:lineRule="auto"/>
              <w:ind w:left="113" w:right="113"/>
              <w:jc w:val="center"/>
              <w:textAlignment w:val="center"/>
              <w:rPr>
                <w:rFonts w:ascii="Pragmatica-BookObl" w:eastAsia="Times New Roman" w:hAnsi="Pragmatica-BookObl" w:cs="Times New Roman"/>
                <w:color w:val="000000"/>
                <w:sz w:val="18"/>
                <w:szCs w:val="20"/>
                <w:lang w:val="uk-UA" w:eastAsia="uk-UA"/>
              </w:rPr>
            </w:pPr>
          </w:p>
        </w:tc>
        <w:tc>
          <w:tcPr>
            <w:tcW w:w="425" w:type="dxa"/>
            <w:tcBorders>
              <w:top w:val="single" w:sz="4" w:space="0" w:color="auto"/>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Pragmatica-BookObl" w:eastAsia="Times New Roman" w:hAnsi="Pragmatica-BookObl" w:cs="Times New Roman"/>
                <w:sz w:val="20"/>
                <w:szCs w:val="20"/>
                <w:lang w:val="uk-UA" w:eastAsia="uk-UA"/>
              </w:rPr>
            </w:pPr>
          </w:p>
        </w:tc>
        <w:tc>
          <w:tcPr>
            <w:tcW w:w="568" w:type="dxa"/>
            <w:tcBorders>
              <w:top w:val="single" w:sz="4" w:space="0" w:color="auto"/>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35" w:type="dxa"/>
            <w:tcBorders>
              <w:top w:val="single" w:sz="4" w:space="0" w:color="auto"/>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618" w:type="dxa"/>
            <w:tcBorders>
              <w:top w:val="single" w:sz="4" w:space="0" w:color="auto"/>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701" w:type="dxa"/>
            <w:tcBorders>
              <w:top w:val="single" w:sz="4" w:space="0" w:color="auto"/>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342" w:type="dxa"/>
            <w:tcBorders>
              <w:top w:val="single" w:sz="4" w:space="0" w:color="auto"/>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top w:val="single" w:sz="4" w:space="0" w:color="auto"/>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p>
        </w:tc>
        <w:tc>
          <w:tcPr>
            <w:tcW w:w="341" w:type="dxa"/>
            <w:tcBorders>
              <w:top w:val="single" w:sz="4" w:space="0" w:color="auto"/>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tcBorders>
              <w:top w:val="single" w:sz="4" w:space="0" w:color="auto"/>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2" w:type="dxa"/>
            <w:tcBorders>
              <w:top w:val="single" w:sz="4" w:space="0" w:color="auto"/>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tcBorders>
              <w:top w:val="single" w:sz="4" w:space="0" w:color="auto"/>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tcBorders>
              <w:top w:val="single" w:sz="4" w:space="0" w:color="auto"/>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740" w:type="dxa"/>
            <w:tcBorders>
              <w:top w:val="single" w:sz="4" w:space="0" w:color="auto"/>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709" w:type="dxa"/>
            <w:tcBorders>
              <w:top w:val="single" w:sz="4" w:space="0" w:color="auto"/>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top w:val="single" w:sz="4" w:space="0" w:color="auto"/>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1" w:type="dxa"/>
            <w:tcBorders>
              <w:top w:val="single" w:sz="4" w:space="0" w:color="auto"/>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top w:val="single" w:sz="4" w:space="0" w:color="auto"/>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top w:val="single" w:sz="4" w:space="0" w:color="auto"/>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1" w:type="dxa"/>
            <w:tcBorders>
              <w:top w:val="single" w:sz="4" w:space="0" w:color="auto"/>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645" w:type="dxa"/>
            <w:tcBorders>
              <w:top w:val="single" w:sz="4" w:space="0" w:color="auto"/>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 / 07000</w:t>
            </w:r>
          </w:p>
        </w:tc>
        <w:tc>
          <w:tcPr>
            <w:tcW w:w="565"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Вуглецю діоксид</w:t>
            </w:r>
          </w:p>
        </w:tc>
        <w:tc>
          <w:tcPr>
            <w:tcW w:w="709"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w:t>
            </w:r>
          </w:p>
        </w:tc>
        <w:tc>
          <w:tcPr>
            <w:tcW w:w="363"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w:t>
            </w:r>
          </w:p>
        </w:tc>
        <w:tc>
          <w:tcPr>
            <w:tcW w:w="708"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iCs/>
                <w:sz w:val="20"/>
                <w:szCs w:val="20"/>
                <w:lang w:val="uk-UA" w:eastAsia="uk-UA"/>
              </w:rPr>
              <w:t>5,263363</w:t>
            </w:r>
          </w:p>
        </w:tc>
        <w:tc>
          <w:tcPr>
            <w:tcW w:w="771"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18,948</w:t>
            </w:r>
          </w:p>
        </w:tc>
        <w:tc>
          <w:tcPr>
            <w:tcW w:w="709"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4,923</w:t>
            </w:r>
          </w:p>
        </w:tc>
        <w:tc>
          <w:tcPr>
            <w:tcW w:w="709" w:type="dxa"/>
            <w:vMerge w:val="restart"/>
            <w:tcBorders>
              <w:top w:val="single" w:sz="4" w:space="0" w:color="auto"/>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color w:val="000000"/>
                <w:sz w:val="20"/>
                <w:szCs w:val="14"/>
                <w:lang w:val="uk-UA" w:eastAsia="uk-UA"/>
              </w:rPr>
              <w:t>Збірник показників емісії (питомих викидів) забруднюючих речовин в атмосферне повітря різними виробництвами, УНЦТЕ, Донецьк</w:t>
            </w:r>
            <w:r w:rsidRPr="0003374D">
              <w:rPr>
                <w:rFonts w:ascii="Times New Roman" w:eastAsia="Times New Roman" w:hAnsi="Times New Roman" w:cs="Times New Roman"/>
                <w:color w:val="000000"/>
                <w:spacing w:val="-4"/>
                <w:sz w:val="20"/>
                <w:szCs w:val="14"/>
                <w:lang w:val="uk-UA" w:eastAsia="uk-UA"/>
              </w:rPr>
              <w:t>, 2004 р.</w:t>
            </w:r>
          </w:p>
        </w:tc>
      </w:tr>
      <w:tr w:rsidR="0003374D" w:rsidRPr="0003374D" w:rsidTr="0003374D">
        <w:trPr>
          <w:cantSplit/>
          <w:trHeight w:val="1707"/>
        </w:trPr>
        <w:tc>
          <w:tcPr>
            <w:tcW w:w="567" w:type="dxa"/>
            <w:tcBorders>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88" w:lineRule="auto"/>
              <w:ind w:left="113" w:right="113"/>
              <w:jc w:val="center"/>
              <w:textAlignment w:val="center"/>
              <w:rPr>
                <w:rFonts w:ascii="Pragmatica-BookObl" w:eastAsia="Times New Roman" w:hAnsi="Pragmatica-BookObl" w:cs="Times New Roman"/>
                <w:color w:val="000000"/>
                <w:sz w:val="18"/>
                <w:szCs w:val="20"/>
                <w:lang w:val="uk-UA" w:eastAsia="uk-UA"/>
              </w:rPr>
            </w:pPr>
          </w:p>
        </w:tc>
        <w:tc>
          <w:tcPr>
            <w:tcW w:w="425" w:type="dxa"/>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Pragmatica-BookObl" w:eastAsia="Times New Roman" w:hAnsi="Pragmatica-BookObl" w:cs="Times New Roman"/>
                <w:sz w:val="20"/>
                <w:szCs w:val="20"/>
                <w:lang w:val="uk-UA" w:eastAsia="uk-UA"/>
              </w:rPr>
            </w:pPr>
          </w:p>
        </w:tc>
        <w:tc>
          <w:tcPr>
            <w:tcW w:w="568" w:type="dxa"/>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35" w:type="dxa"/>
            <w:tcBorders>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618" w:type="dxa"/>
            <w:tcBorders>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701" w:type="dxa"/>
            <w:tcBorders>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342" w:type="dxa"/>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left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p>
        </w:tc>
        <w:tc>
          <w:tcPr>
            <w:tcW w:w="341" w:type="dxa"/>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2" w:type="dxa"/>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740" w:type="dxa"/>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709" w:type="dxa"/>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1" w:type="dxa"/>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1" w:type="dxa"/>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645" w:type="dxa"/>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 / 04002</w:t>
            </w:r>
          </w:p>
        </w:tc>
        <w:tc>
          <w:tcPr>
            <w:tcW w:w="565"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Діазоту оксид</w:t>
            </w:r>
          </w:p>
        </w:tc>
        <w:tc>
          <w:tcPr>
            <w:tcW w:w="709"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w:t>
            </w:r>
          </w:p>
        </w:tc>
        <w:tc>
          <w:tcPr>
            <w:tcW w:w="363"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w:t>
            </w:r>
          </w:p>
        </w:tc>
        <w:tc>
          <w:tcPr>
            <w:tcW w:w="708"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18"/>
                <w:szCs w:val="20"/>
                <w:lang w:val="uk-UA" w:eastAsia="uk-UA"/>
              </w:rPr>
              <w:t>0,000205</w:t>
            </w:r>
          </w:p>
        </w:tc>
        <w:tc>
          <w:tcPr>
            <w:tcW w:w="771"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0,000738</w:t>
            </w:r>
          </w:p>
        </w:tc>
        <w:tc>
          <w:tcPr>
            <w:tcW w:w="709"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0,0002</w:t>
            </w:r>
          </w:p>
        </w:tc>
        <w:tc>
          <w:tcPr>
            <w:tcW w:w="709" w:type="dxa"/>
            <w:vMerge/>
            <w:tcBorders>
              <w:left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r>
      <w:tr w:rsidR="0003374D" w:rsidRPr="0003374D" w:rsidTr="0003374D">
        <w:trPr>
          <w:cantSplit/>
          <w:trHeight w:val="2766"/>
        </w:trPr>
        <w:tc>
          <w:tcPr>
            <w:tcW w:w="567" w:type="dxa"/>
            <w:tcBorders>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88" w:lineRule="auto"/>
              <w:ind w:left="113" w:right="113"/>
              <w:jc w:val="center"/>
              <w:textAlignment w:val="center"/>
              <w:rPr>
                <w:rFonts w:ascii="Pragmatica-BookObl" w:eastAsia="Times New Roman" w:hAnsi="Pragmatica-BookObl" w:cs="Times New Roman"/>
                <w:color w:val="000000"/>
                <w:sz w:val="18"/>
                <w:szCs w:val="20"/>
                <w:lang w:val="uk-UA" w:eastAsia="uk-UA"/>
              </w:rPr>
            </w:pPr>
          </w:p>
        </w:tc>
        <w:tc>
          <w:tcPr>
            <w:tcW w:w="425" w:type="dxa"/>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Pragmatica-BookObl" w:eastAsia="Times New Roman" w:hAnsi="Pragmatica-BookObl" w:cs="Times New Roman"/>
                <w:sz w:val="20"/>
                <w:szCs w:val="20"/>
                <w:lang w:val="uk-UA" w:eastAsia="uk-UA"/>
              </w:rPr>
            </w:pPr>
          </w:p>
        </w:tc>
        <w:tc>
          <w:tcPr>
            <w:tcW w:w="568" w:type="dxa"/>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35" w:type="dxa"/>
            <w:tcBorders>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618" w:type="dxa"/>
            <w:tcBorders>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701" w:type="dxa"/>
            <w:tcBorders>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Pragmatica-BookObl" w:eastAsia="Times New Roman" w:hAnsi="Pragmatica-BookObl" w:cs="Times New Roman"/>
                <w:sz w:val="20"/>
                <w:szCs w:val="20"/>
                <w:lang w:val="uk-UA" w:eastAsia="uk-UA"/>
              </w:rPr>
            </w:pPr>
          </w:p>
        </w:tc>
        <w:tc>
          <w:tcPr>
            <w:tcW w:w="342" w:type="dxa"/>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p>
        </w:tc>
        <w:tc>
          <w:tcPr>
            <w:tcW w:w="341" w:type="dxa"/>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2" w:type="dxa"/>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513" w:type="dxa"/>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740" w:type="dxa"/>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709" w:type="dxa"/>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1" w:type="dxa"/>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1" w:type="dxa"/>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645" w:type="dxa"/>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c>
          <w:tcPr>
            <w:tcW w:w="3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eastAsia="uk-UA"/>
              </w:rPr>
              <w:t>74-82-8</w:t>
            </w:r>
            <w:r w:rsidRPr="0003374D">
              <w:rPr>
                <w:rFonts w:ascii="Times New Roman" w:eastAsia="Times New Roman" w:hAnsi="Times New Roman" w:cs="Times New Roman"/>
                <w:sz w:val="20"/>
                <w:szCs w:val="20"/>
                <w:lang w:val="uk-UA" w:eastAsia="uk-UA"/>
              </w:rPr>
              <w:t xml:space="preserve"> / 12000</w:t>
            </w:r>
          </w:p>
        </w:tc>
        <w:tc>
          <w:tcPr>
            <w:tcW w:w="565"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 xml:space="preserve">Метан </w:t>
            </w:r>
          </w:p>
        </w:tc>
        <w:tc>
          <w:tcPr>
            <w:tcW w:w="709"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w:t>
            </w:r>
          </w:p>
        </w:tc>
        <w:tc>
          <w:tcPr>
            <w:tcW w:w="363"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w:t>
            </w:r>
          </w:p>
        </w:tc>
        <w:tc>
          <w:tcPr>
            <w:tcW w:w="708"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0,000256</w:t>
            </w:r>
          </w:p>
        </w:tc>
        <w:tc>
          <w:tcPr>
            <w:tcW w:w="771"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textDirection w:val="btLr"/>
            <w:vAlign w:val="center"/>
          </w:tcPr>
          <w:p w:rsidR="0003374D" w:rsidRPr="0003374D" w:rsidRDefault="0003374D" w:rsidP="0003374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0,000922</w:t>
            </w:r>
          </w:p>
        </w:tc>
        <w:tc>
          <w:tcPr>
            <w:tcW w:w="709" w:type="dxa"/>
            <w:tcBorders>
              <w:top w:val="single" w:sz="4" w:space="0" w:color="auto"/>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r w:rsidRPr="0003374D">
              <w:rPr>
                <w:rFonts w:ascii="Times New Roman" w:eastAsia="Times New Roman" w:hAnsi="Times New Roman" w:cs="Times New Roman"/>
                <w:sz w:val="20"/>
                <w:szCs w:val="20"/>
                <w:lang w:val="uk-UA" w:eastAsia="uk-UA"/>
              </w:rPr>
              <w:t>0,0002</w:t>
            </w:r>
          </w:p>
        </w:tc>
        <w:tc>
          <w:tcPr>
            <w:tcW w:w="709" w:type="dxa"/>
            <w:vMerge/>
            <w:tcBorders>
              <w:left w:val="single" w:sz="4" w:space="0" w:color="000000"/>
              <w:bottom w:val="single" w:sz="4" w:space="0" w:color="auto"/>
              <w:right w:val="single" w:sz="4" w:space="0" w:color="000000"/>
            </w:tcBorders>
            <w:tcMar>
              <w:top w:w="57" w:type="dxa"/>
              <w:left w:w="57" w:type="dxa"/>
              <w:bottom w:w="71" w:type="dxa"/>
              <w:right w:w="57" w:type="dxa"/>
            </w:tcMar>
            <w:vAlign w:val="center"/>
          </w:tcPr>
          <w:p w:rsidR="0003374D" w:rsidRPr="0003374D" w:rsidRDefault="0003374D" w:rsidP="0003374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uk-UA"/>
              </w:rPr>
            </w:pPr>
          </w:p>
        </w:tc>
      </w:tr>
    </w:tbl>
    <w:p w:rsidR="0003374D" w:rsidRPr="0003374D" w:rsidRDefault="0003374D" w:rsidP="0003374D">
      <w:pPr>
        <w:spacing w:after="0" w:line="240" w:lineRule="auto"/>
        <w:jc w:val="right"/>
        <w:rPr>
          <w:rFonts w:ascii="Times New Roman" w:eastAsia="Times New Roman" w:hAnsi="Times New Roman" w:cs="Times New Roman"/>
          <w:sz w:val="24"/>
          <w:szCs w:val="24"/>
          <w:lang w:val="uk-UA" w:eastAsia="ru-RU"/>
        </w:rPr>
      </w:pPr>
    </w:p>
    <w:p w:rsidR="0003374D" w:rsidRPr="0003374D" w:rsidRDefault="0003374D" w:rsidP="0003374D">
      <w:pPr>
        <w:spacing w:after="0" w:line="240" w:lineRule="auto"/>
        <w:jc w:val="right"/>
        <w:rPr>
          <w:rFonts w:ascii="Times New Roman" w:eastAsia="Times New Roman" w:hAnsi="Times New Roman" w:cs="Times New Roman"/>
          <w:sz w:val="24"/>
          <w:szCs w:val="24"/>
          <w:lang w:val="uk-UA" w:eastAsia="ru-RU"/>
        </w:rPr>
      </w:pPr>
    </w:p>
    <w:p w:rsidR="0003374D" w:rsidRPr="0003374D" w:rsidRDefault="0003374D" w:rsidP="0003374D">
      <w:pPr>
        <w:spacing w:after="0" w:line="240" w:lineRule="auto"/>
        <w:jc w:val="right"/>
        <w:rPr>
          <w:rFonts w:ascii="Times New Roman" w:eastAsia="Times New Roman" w:hAnsi="Times New Roman" w:cs="Times New Roman"/>
          <w:sz w:val="24"/>
          <w:szCs w:val="24"/>
          <w:lang w:val="uk-UA" w:eastAsia="ru-RU"/>
        </w:rPr>
      </w:pPr>
    </w:p>
    <w:p w:rsidR="0003374D" w:rsidRPr="0003374D" w:rsidRDefault="0003374D" w:rsidP="0003374D">
      <w:pPr>
        <w:spacing w:after="0" w:line="240" w:lineRule="auto"/>
        <w:jc w:val="right"/>
        <w:rPr>
          <w:rFonts w:ascii="Times New Roman" w:eastAsia="Times New Roman" w:hAnsi="Times New Roman" w:cs="Times New Roman"/>
          <w:sz w:val="24"/>
          <w:szCs w:val="24"/>
          <w:lang w:val="uk-UA" w:eastAsia="ru-RU"/>
        </w:rPr>
      </w:pPr>
    </w:p>
    <w:p w:rsidR="0003374D" w:rsidRPr="0003374D" w:rsidRDefault="0003374D" w:rsidP="0003374D">
      <w:pPr>
        <w:spacing w:after="0" w:line="240" w:lineRule="auto"/>
        <w:jc w:val="right"/>
        <w:rPr>
          <w:rFonts w:ascii="Times New Roman" w:eastAsia="Times New Roman" w:hAnsi="Times New Roman" w:cs="Times New Roman"/>
          <w:sz w:val="24"/>
          <w:szCs w:val="24"/>
          <w:lang w:val="uk-UA" w:eastAsia="ru-RU"/>
        </w:rPr>
      </w:pPr>
    </w:p>
    <w:p w:rsidR="0003374D" w:rsidRPr="0003374D" w:rsidRDefault="0003374D" w:rsidP="0003374D">
      <w:pPr>
        <w:keepNext/>
        <w:suppressLineNumbers/>
        <w:suppressAutoHyphens/>
        <w:spacing w:after="0" w:line="240" w:lineRule="auto"/>
        <w:ind w:right="141"/>
        <w:jc w:val="center"/>
        <w:rPr>
          <w:rFonts w:ascii="Times New Roman" w:eastAsia="Lucida Sans Unicode" w:hAnsi="Times New Roman" w:cs="Tahoma"/>
          <w:b/>
          <w:bCs/>
          <w:i/>
          <w:caps/>
          <w:sz w:val="26"/>
          <w:szCs w:val="26"/>
          <w:lang w:val="uk-UA" w:eastAsia="ar-SA"/>
        </w:rPr>
      </w:pPr>
      <w:r w:rsidRPr="0003374D">
        <w:rPr>
          <w:rFonts w:ascii="Times New Roman" w:eastAsia="Lucida Sans Unicode" w:hAnsi="Times New Roman" w:cs="Tahoma"/>
          <w:b/>
          <w:bCs/>
          <w:caps/>
          <w:sz w:val="28"/>
          <w:szCs w:val="32"/>
          <w:lang w:val="uk-UA" w:eastAsia="ar-SA"/>
        </w:rPr>
        <w:br w:type="column"/>
      </w:r>
      <w:r w:rsidRPr="0003374D">
        <w:rPr>
          <w:rFonts w:ascii="Times New Roman" w:eastAsia="Lucida Sans Unicode" w:hAnsi="Times New Roman" w:cs="Tahoma"/>
          <w:b/>
          <w:bCs/>
          <w:caps/>
          <w:sz w:val="26"/>
          <w:szCs w:val="26"/>
          <w:lang w:val="uk-UA" w:eastAsia="ar-SA"/>
        </w:rPr>
        <w:lastRenderedPageBreak/>
        <w:t>Характеристика викидів забруднюючих речовин в атмосферне повітря, що відводяться від окремих типів обладнання і споруд та надходять до джерела викиду в атмосферне повітря</w:t>
      </w:r>
    </w:p>
    <w:p w:rsidR="0003374D" w:rsidRPr="0003374D" w:rsidRDefault="0003374D" w:rsidP="0003374D">
      <w:pPr>
        <w:spacing w:after="0" w:line="240" w:lineRule="auto"/>
        <w:ind w:left="31" w:right="141" w:firstLine="682"/>
        <w:jc w:val="right"/>
        <w:rPr>
          <w:rFonts w:ascii="Times New Roman" w:eastAsia="Times New Roman" w:hAnsi="Times New Roman" w:cs="Times New Roman"/>
          <w:sz w:val="26"/>
          <w:szCs w:val="26"/>
          <w:lang w:val="uk-UA" w:eastAsia="ru-RU"/>
        </w:rPr>
      </w:pPr>
      <w:r w:rsidRPr="0003374D">
        <w:rPr>
          <w:rFonts w:ascii="Times New Roman" w:eastAsia="Times New Roman" w:hAnsi="Times New Roman" w:cs="Times New Roman"/>
          <w:sz w:val="26"/>
          <w:szCs w:val="26"/>
          <w:lang w:val="uk-UA" w:eastAsia="ru-RU"/>
        </w:rPr>
        <w:t>Таблиця 6.3</w:t>
      </w:r>
    </w:p>
    <w:tbl>
      <w:tblPr>
        <w:tblW w:w="15026" w:type="dxa"/>
        <w:tblInd w:w="57" w:type="dxa"/>
        <w:tblLayout w:type="fixed"/>
        <w:tblCellMar>
          <w:left w:w="0" w:type="dxa"/>
          <w:right w:w="0" w:type="dxa"/>
        </w:tblCellMar>
        <w:tblLook w:val="0000" w:firstRow="0" w:lastRow="0" w:firstColumn="0" w:lastColumn="0" w:noHBand="0" w:noVBand="0"/>
      </w:tblPr>
      <w:tblGrid>
        <w:gridCol w:w="993"/>
        <w:gridCol w:w="1147"/>
        <w:gridCol w:w="682"/>
        <w:gridCol w:w="1006"/>
        <w:gridCol w:w="1134"/>
        <w:gridCol w:w="1134"/>
        <w:gridCol w:w="1275"/>
        <w:gridCol w:w="1362"/>
        <w:gridCol w:w="1048"/>
        <w:gridCol w:w="606"/>
        <w:gridCol w:w="1237"/>
        <w:gridCol w:w="1701"/>
        <w:gridCol w:w="851"/>
        <w:gridCol w:w="850"/>
      </w:tblGrid>
      <w:tr w:rsidR="0003374D" w:rsidRPr="0003374D" w:rsidTr="0003374D">
        <w:trPr>
          <w:trHeight w:val="113"/>
        </w:trPr>
        <w:tc>
          <w:tcPr>
            <w:tcW w:w="993"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Номер</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джерела</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викиду</w:t>
            </w:r>
          </w:p>
        </w:tc>
        <w:tc>
          <w:tcPr>
            <w:tcW w:w="1829"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Джерела утворення</w:t>
            </w:r>
          </w:p>
        </w:tc>
        <w:tc>
          <w:tcPr>
            <w:tcW w:w="100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Місце</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відбору</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проб</w:t>
            </w:r>
          </w:p>
        </w:tc>
        <w:tc>
          <w:tcPr>
            <w:tcW w:w="1134"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Діаметр газоходу або</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А × В, мм</w:t>
            </w:r>
          </w:p>
        </w:tc>
        <w:tc>
          <w:tcPr>
            <w:tcW w:w="3771"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Параметри газопилового потоку в газоході</w:t>
            </w:r>
          </w:p>
        </w:tc>
        <w:tc>
          <w:tcPr>
            <w:tcW w:w="2891"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Забруднююча речовина</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Максимальна масова концентрація</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забруднюючої</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речовини, мг/м</w:t>
            </w:r>
            <w:r w:rsidRPr="0003374D">
              <w:rPr>
                <w:rFonts w:ascii="Times New Roman" w:eastAsia="Times New Roman" w:hAnsi="Times New Roman" w:cs="Times New Roman"/>
                <w:color w:val="000000"/>
                <w:sz w:val="20"/>
                <w:szCs w:val="20"/>
                <w:vertAlign w:val="superscript"/>
                <w:lang w:val="uk-UA" w:eastAsia="uk-UA"/>
              </w:rPr>
              <w:t>3</w:t>
            </w:r>
          </w:p>
        </w:tc>
        <w:tc>
          <w:tcPr>
            <w:tcW w:w="170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Масова витрата</w:t>
            </w:r>
          </w:p>
        </w:tc>
      </w:tr>
      <w:tr w:rsidR="0003374D" w:rsidRPr="0003374D" w:rsidTr="0003374D">
        <w:trPr>
          <w:trHeight w:val="850"/>
        </w:trPr>
        <w:tc>
          <w:tcPr>
            <w:tcW w:w="993"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1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найменування</w:t>
            </w:r>
          </w:p>
        </w:tc>
        <w:tc>
          <w:tcPr>
            <w:tcW w:w="68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номер</w:t>
            </w:r>
          </w:p>
        </w:tc>
        <w:tc>
          <w:tcPr>
            <w:tcW w:w="1006"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134"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витрата, на вході в ГОУ,</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м</w:t>
            </w:r>
            <w:r w:rsidRPr="0003374D">
              <w:rPr>
                <w:rFonts w:ascii="Times New Roman" w:eastAsia="Times New Roman" w:hAnsi="Times New Roman" w:cs="Times New Roman"/>
                <w:color w:val="000000"/>
                <w:sz w:val="20"/>
                <w:szCs w:val="20"/>
                <w:vertAlign w:val="superscript"/>
                <w:lang w:val="uk-UA" w:eastAsia="uk-UA"/>
              </w:rPr>
              <w:t>3</w:t>
            </w:r>
            <w:r w:rsidRPr="0003374D">
              <w:rPr>
                <w:rFonts w:ascii="Times New Roman" w:eastAsia="Times New Roman" w:hAnsi="Times New Roman" w:cs="Times New Roman"/>
                <w:color w:val="000000"/>
                <w:sz w:val="20"/>
                <w:szCs w:val="20"/>
                <w:lang w:val="uk-UA" w:eastAsia="uk-UA"/>
              </w:rPr>
              <w:t>/с</w:t>
            </w:r>
          </w:p>
        </w:tc>
        <w:tc>
          <w:tcPr>
            <w:tcW w:w="127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швидкість,</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м/с</w:t>
            </w:r>
          </w:p>
        </w:tc>
        <w:tc>
          <w:tcPr>
            <w:tcW w:w="136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температура,</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0° С</w:t>
            </w:r>
          </w:p>
        </w:tc>
        <w:tc>
          <w:tcPr>
            <w:tcW w:w="10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CAS N/ CAS</w:t>
            </w:r>
          </w:p>
        </w:tc>
        <w:tc>
          <w:tcPr>
            <w:tcW w:w="60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код</w:t>
            </w:r>
          </w:p>
        </w:tc>
        <w:tc>
          <w:tcPr>
            <w:tcW w:w="123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найменування</w:t>
            </w:r>
          </w:p>
        </w:tc>
        <w:tc>
          <w:tcPr>
            <w:tcW w:w="1701" w:type="dxa"/>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г/с</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кг/год</w:t>
            </w:r>
          </w:p>
        </w:tc>
      </w:tr>
      <w:tr w:rsidR="0003374D" w:rsidRPr="0003374D" w:rsidTr="0003374D">
        <w:trPr>
          <w:trHeight w:val="245"/>
        </w:trPr>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1</w:t>
            </w:r>
          </w:p>
        </w:tc>
        <w:tc>
          <w:tcPr>
            <w:tcW w:w="11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2</w:t>
            </w:r>
          </w:p>
        </w:tc>
        <w:tc>
          <w:tcPr>
            <w:tcW w:w="68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3</w:t>
            </w:r>
          </w:p>
        </w:tc>
        <w:tc>
          <w:tcPr>
            <w:tcW w:w="100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4</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5</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6</w:t>
            </w:r>
          </w:p>
        </w:tc>
        <w:tc>
          <w:tcPr>
            <w:tcW w:w="127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7</w:t>
            </w:r>
          </w:p>
        </w:tc>
        <w:tc>
          <w:tcPr>
            <w:tcW w:w="136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8</w:t>
            </w:r>
          </w:p>
        </w:tc>
        <w:tc>
          <w:tcPr>
            <w:tcW w:w="10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9</w:t>
            </w:r>
          </w:p>
        </w:tc>
        <w:tc>
          <w:tcPr>
            <w:tcW w:w="60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10</w:t>
            </w:r>
          </w:p>
        </w:tc>
        <w:tc>
          <w:tcPr>
            <w:tcW w:w="123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11</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12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13</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14</w:t>
            </w:r>
          </w:p>
        </w:tc>
      </w:tr>
      <w:tr w:rsidR="0003374D" w:rsidRPr="0003374D" w:rsidTr="0003374D">
        <w:trPr>
          <w:trHeight w:val="245"/>
        </w:trPr>
        <w:tc>
          <w:tcPr>
            <w:tcW w:w="15026" w:type="dxa"/>
            <w:gridSpan w:val="1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Pragmatica-Book" w:eastAsia="Times New Roman" w:hAnsi="Pragmatica-Book" w:cs="Pragmatica-Book"/>
                <w:bCs/>
                <w:iCs/>
                <w:color w:val="000000"/>
                <w:w w:val="90"/>
                <w:sz w:val="20"/>
                <w:szCs w:val="20"/>
                <w:lang w:val="uk-UA" w:eastAsia="uk-UA"/>
              </w:rPr>
              <w:t>Викиди, які відводяться від декількох джерел утворення і надходять в атмосферне повітря через централізовані джерела викидів відсутні</w:t>
            </w:r>
          </w:p>
        </w:tc>
      </w:tr>
    </w:tbl>
    <w:p w:rsidR="0003374D" w:rsidRPr="0003374D" w:rsidRDefault="0003374D" w:rsidP="0003374D">
      <w:pPr>
        <w:spacing w:after="0" w:line="240" w:lineRule="auto"/>
        <w:jc w:val="center"/>
        <w:rPr>
          <w:rFonts w:ascii="Times New Roman" w:eastAsia="Times New Roman" w:hAnsi="Times New Roman" w:cs="Times New Roman"/>
          <w:b/>
          <w:szCs w:val="36"/>
          <w:lang w:val="uk-UA" w:eastAsia="ru-RU"/>
        </w:rPr>
      </w:pPr>
      <w:bookmarkStart w:id="1" w:name="_Toc341877696"/>
      <w:bookmarkStart w:id="2" w:name="_Toc362475031"/>
      <w:bookmarkStart w:id="3" w:name="_Toc424921340"/>
      <w:bookmarkStart w:id="4" w:name="_Toc341877699"/>
      <w:bookmarkStart w:id="5" w:name="_Toc362475034"/>
      <w:bookmarkStart w:id="6" w:name="_Toc424921342"/>
    </w:p>
    <w:p w:rsidR="0003374D" w:rsidRPr="0003374D" w:rsidRDefault="0003374D" w:rsidP="0003374D">
      <w:pPr>
        <w:spacing w:after="0" w:line="240" w:lineRule="auto"/>
        <w:jc w:val="center"/>
        <w:rPr>
          <w:rFonts w:ascii="Times New Roman" w:eastAsia="Times New Roman" w:hAnsi="Times New Roman" w:cs="Times New Roman"/>
          <w:b/>
          <w:sz w:val="36"/>
          <w:szCs w:val="36"/>
          <w:lang w:val="uk-UA" w:eastAsia="ru-RU"/>
        </w:rPr>
      </w:pPr>
      <w:r w:rsidRPr="0003374D">
        <w:rPr>
          <w:rFonts w:ascii="Times New Roman" w:eastAsia="Times New Roman" w:hAnsi="Times New Roman" w:cs="Times New Roman"/>
          <w:b/>
          <w:sz w:val="36"/>
          <w:szCs w:val="36"/>
          <w:lang w:val="uk-UA" w:eastAsia="ru-RU"/>
        </w:rPr>
        <w:t>Характеристика устаткування очистки газів</w:t>
      </w:r>
    </w:p>
    <w:p w:rsidR="0003374D" w:rsidRPr="0003374D" w:rsidRDefault="0003374D" w:rsidP="0003374D">
      <w:pPr>
        <w:spacing w:after="0" w:line="240" w:lineRule="auto"/>
        <w:jc w:val="right"/>
        <w:rPr>
          <w:rFonts w:ascii="Times New Roman" w:eastAsia="Times New Roman" w:hAnsi="Times New Roman" w:cs="Times New Roman"/>
          <w:sz w:val="24"/>
          <w:szCs w:val="26"/>
          <w:lang w:val="uk-UA" w:eastAsia="ru-RU"/>
        </w:rPr>
      </w:pPr>
      <w:r w:rsidRPr="0003374D">
        <w:rPr>
          <w:rFonts w:ascii="Times New Roman" w:eastAsia="Times New Roman" w:hAnsi="Times New Roman" w:cs="Times New Roman"/>
          <w:sz w:val="24"/>
          <w:szCs w:val="26"/>
          <w:lang w:val="uk-UA" w:eastAsia="ru-RU"/>
        </w:rPr>
        <w:t>Таблиця 6.4</w:t>
      </w:r>
    </w:p>
    <w:tbl>
      <w:tblPr>
        <w:tblW w:w="15026" w:type="dxa"/>
        <w:tblInd w:w="5" w:type="dxa"/>
        <w:tblLayout w:type="fixed"/>
        <w:tblCellMar>
          <w:left w:w="0" w:type="dxa"/>
          <w:right w:w="0" w:type="dxa"/>
        </w:tblCellMar>
        <w:tblLook w:val="0000" w:firstRow="0" w:lastRow="0" w:firstColumn="0" w:lastColumn="0" w:noHBand="0" w:noVBand="0"/>
      </w:tblPr>
      <w:tblGrid>
        <w:gridCol w:w="557"/>
        <w:gridCol w:w="993"/>
        <w:gridCol w:w="1143"/>
        <w:gridCol w:w="709"/>
        <w:gridCol w:w="1417"/>
        <w:gridCol w:w="1276"/>
        <w:gridCol w:w="1276"/>
        <w:gridCol w:w="1417"/>
        <w:gridCol w:w="1276"/>
        <w:gridCol w:w="992"/>
        <w:gridCol w:w="1276"/>
        <w:gridCol w:w="1005"/>
        <w:gridCol w:w="838"/>
        <w:gridCol w:w="851"/>
      </w:tblGrid>
      <w:tr w:rsidR="0003374D" w:rsidRPr="0003374D" w:rsidTr="0003374D">
        <w:trPr>
          <w:trHeight w:val="60"/>
        </w:trPr>
        <w:tc>
          <w:tcPr>
            <w:tcW w:w="557" w:type="dxa"/>
            <w:vMerge w:val="restar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textDirection w:val="btL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ind w:left="113" w:right="113"/>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 xml:space="preserve">Номер джерела викиду </w:t>
            </w:r>
          </w:p>
        </w:tc>
        <w:tc>
          <w:tcPr>
            <w:tcW w:w="993" w:type="dxa"/>
            <w:vMerge w:val="restar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Найменування ГОУ</w:t>
            </w:r>
          </w:p>
        </w:tc>
        <w:tc>
          <w:tcPr>
            <w:tcW w:w="3269" w:type="dxa"/>
            <w:gridSpan w:val="3"/>
            <w:vMerge w:val="restar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Забруднюючі речовини, за якими проводиться газоочистка</w:t>
            </w:r>
          </w:p>
        </w:tc>
        <w:tc>
          <w:tcPr>
            <w:tcW w:w="1276" w:type="dxa"/>
            <w:vMerge w:val="restar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Ступень</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очищення</w:t>
            </w:r>
          </w:p>
        </w:tc>
        <w:tc>
          <w:tcPr>
            <w:tcW w:w="1276" w:type="dxa"/>
            <w:vMerge w:val="restar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Назва та тип установки</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очистки</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газу</w:t>
            </w:r>
          </w:p>
        </w:tc>
        <w:tc>
          <w:tcPr>
            <w:tcW w:w="3685" w:type="dxa"/>
            <w:gridSpan w:val="3"/>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На вході в ГОУ</w:t>
            </w:r>
          </w:p>
        </w:tc>
        <w:tc>
          <w:tcPr>
            <w:tcW w:w="3119" w:type="dxa"/>
            <w:gridSpan w:val="3"/>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На виході з ГОУ</w:t>
            </w:r>
          </w:p>
        </w:tc>
        <w:tc>
          <w:tcPr>
            <w:tcW w:w="851" w:type="dxa"/>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Ступінь очищення газу,</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w:t>
            </w:r>
          </w:p>
        </w:tc>
      </w:tr>
      <w:tr w:rsidR="0003374D" w:rsidRPr="0003374D" w:rsidTr="0003374D">
        <w:trPr>
          <w:trHeight w:val="488"/>
        </w:trPr>
        <w:tc>
          <w:tcPr>
            <w:tcW w:w="557"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993"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3269" w:type="dxa"/>
            <w:gridSpan w:val="3"/>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276"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276"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417" w:type="dxa"/>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об’ємна витрата</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газопилового потоку,</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м</w:t>
            </w:r>
            <w:r w:rsidRPr="0003374D">
              <w:rPr>
                <w:rFonts w:ascii="Times New Roman" w:eastAsia="Times New Roman" w:hAnsi="Times New Roman" w:cs="Times New Roman"/>
                <w:color w:val="000000"/>
                <w:sz w:val="20"/>
                <w:szCs w:val="20"/>
                <w:vertAlign w:val="superscript"/>
                <w:lang w:val="uk-UA" w:eastAsia="uk-UA"/>
              </w:rPr>
              <w:t>3</w:t>
            </w:r>
            <w:r w:rsidRPr="0003374D">
              <w:rPr>
                <w:rFonts w:ascii="Times New Roman" w:eastAsia="Times New Roman" w:hAnsi="Times New Roman" w:cs="Times New Roman"/>
                <w:color w:val="000000"/>
                <w:sz w:val="20"/>
                <w:szCs w:val="20"/>
                <w:lang w:val="uk-UA" w:eastAsia="uk-UA"/>
              </w:rPr>
              <w:t>/с</w:t>
            </w:r>
          </w:p>
        </w:tc>
        <w:tc>
          <w:tcPr>
            <w:tcW w:w="1276" w:type="dxa"/>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масова концентрація, мг/ м</w:t>
            </w:r>
            <w:r w:rsidRPr="0003374D">
              <w:rPr>
                <w:rFonts w:ascii="Times New Roman" w:eastAsia="Times New Roman" w:hAnsi="Times New Roman" w:cs="Times New Roman"/>
                <w:color w:val="000000"/>
                <w:sz w:val="20"/>
                <w:szCs w:val="20"/>
                <w:vertAlign w:val="superscript"/>
                <w:lang w:val="uk-UA" w:eastAsia="uk-UA"/>
              </w:rPr>
              <w:t>3</w:t>
            </w: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масова витрата, г/с</w:t>
            </w:r>
          </w:p>
        </w:tc>
        <w:tc>
          <w:tcPr>
            <w:tcW w:w="1276" w:type="dxa"/>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об’ємна витрата</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газопилового потоку,</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м</w:t>
            </w:r>
            <w:r w:rsidRPr="0003374D">
              <w:rPr>
                <w:rFonts w:ascii="Times New Roman" w:eastAsia="Times New Roman" w:hAnsi="Times New Roman" w:cs="Times New Roman"/>
                <w:color w:val="000000"/>
                <w:sz w:val="20"/>
                <w:szCs w:val="20"/>
                <w:vertAlign w:val="superscript"/>
                <w:lang w:val="uk-UA" w:eastAsia="uk-UA"/>
              </w:rPr>
              <w:t>3</w:t>
            </w:r>
            <w:r w:rsidRPr="0003374D">
              <w:rPr>
                <w:rFonts w:ascii="Times New Roman" w:eastAsia="Times New Roman" w:hAnsi="Times New Roman" w:cs="Times New Roman"/>
                <w:color w:val="000000"/>
                <w:sz w:val="20"/>
                <w:szCs w:val="20"/>
                <w:lang w:val="uk-UA" w:eastAsia="uk-UA"/>
              </w:rPr>
              <w:t>/с</w:t>
            </w:r>
          </w:p>
        </w:tc>
        <w:tc>
          <w:tcPr>
            <w:tcW w:w="1005" w:type="dxa"/>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масова концентрація, мг/ м</w:t>
            </w:r>
            <w:r w:rsidRPr="0003374D">
              <w:rPr>
                <w:rFonts w:ascii="Times New Roman" w:eastAsia="Times New Roman" w:hAnsi="Times New Roman" w:cs="Times New Roman"/>
                <w:color w:val="000000"/>
                <w:sz w:val="20"/>
                <w:szCs w:val="20"/>
                <w:vertAlign w:val="superscript"/>
                <w:lang w:val="uk-UA" w:eastAsia="uk-UA"/>
              </w:rPr>
              <w:t>3</w:t>
            </w:r>
          </w:p>
        </w:tc>
        <w:tc>
          <w:tcPr>
            <w:tcW w:w="838" w:type="dxa"/>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масова витрата, г/с</w:t>
            </w:r>
          </w:p>
        </w:tc>
        <w:tc>
          <w:tcPr>
            <w:tcW w:w="851" w:type="dxa"/>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03374D" w:rsidRPr="0003374D" w:rsidTr="0003374D">
        <w:trPr>
          <w:trHeight w:val="330"/>
        </w:trPr>
        <w:tc>
          <w:tcPr>
            <w:tcW w:w="557"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993"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143" w:type="dxa"/>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CAS N/CAS</w:t>
            </w:r>
          </w:p>
        </w:tc>
        <w:tc>
          <w:tcPr>
            <w:tcW w:w="709" w:type="dxa"/>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код</w:t>
            </w:r>
          </w:p>
        </w:tc>
        <w:tc>
          <w:tcPr>
            <w:tcW w:w="1417" w:type="dxa"/>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найменування</w:t>
            </w:r>
          </w:p>
        </w:tc>
        <w:tc>
          <w:tcPr>
            <w:tcW w:w="1276" w:type="dxa"/>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276" w:type="dxa"/>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276" w:type="dxa"/>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992" w:type="dxa"/>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276" w:type="dxa"/>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005" w:type="dxa"/>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838" w:type="dxa"/>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03374D" w:rsidRPr="0003374D" w:rsidTr="0003374D">
        <w:trPr>
          <w:trHeight w:val="60"/>
        </w:trPr>
        <w:tc>
          <w:tcPr>
            <w:tcW w:w="55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1</w:t>
            </w:r>
          </w:p>
        </w:tc>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2</w:t>
            </w:r>
          </w:p>
        </w:tc>
        <w:tc>
          <w:tcPr>
            <w:tcW w:w="114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3</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4</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5</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6</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7</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8</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9</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10</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11</w:t>
            </w:r>
          </w:p>
        </w:tc>
        <w:tc>
          <w:tcPr>
            <w:tcW w:w="100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12</w:t>
            </w:r>
          </w:p>
        </w:tc>
        <w:tc>
          <w:tcPr>
            <w:tcW w:w="83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13</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14</w:t>
            </w:r>
          </w:p>
        </w:tc>
      </w:tr>
      <w:tr w:rsidR="0003374D" w:rsidRPr="0003374D" w:rsidTr="0003374D">
        <w:trPr>
          <w:trHeight w:val="60"/>
        </w:trPr>
        <w:tc>
          <w:tcPr>
            <w:tcW w:w="15026" w:type="dxa"/>
            <w:gridSpan w:val="1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ПГОУ на підприємстві відсутні</w:t>
            </w:r>
          </w:p>
        </w:tc>
      </w:tr>
    </w:tbl>
    <w:p w:rsidR="0003374D" w:rsidRPr="0003374D" w:rsidRDefault="0003374D" w:rsidP="0003374D">
      <w:pPr>
        <w:keepNext/>
        <w:suppressLineNumbers/>
        <w:suppressAutoHyphens/>
        <w:spacing w:after="0" w:line="240" w:lineRule="auto"/>
        <w:jc w:val="center"/>
        <w:rPr>
          <w:rFonts w:ascii="Times New Roman" w:eastAsia="Lucida Sans Unicode" w:hAnsi="Times New Roman" w:cs="Tahoma"/>
          <w:b/>
          <w:bCs/>
          <w:i/>
          <w:caps/>
          <w:sz w:val="28"/>
          <w:szCs w:val="32"/>
          <w:lang w:val="uk-UA" w:eastAsia="ar-SA"/>
        </w:rPr>
      </w:pPr>
      <w:r w:rsidRPr="0003374D">
        <w:rPr>
          <w:rFonts w:ascii="Times New Roman" w:eastAsia="Lucida Sans Unicode" w:hAnsi="Times New Roman" w:cs="Tahoma"/>
          <w:b/>
          <w:bCs/>
          <w:caps/>
          <w:sz w:val="28"/>
          <w:szCs w:val="32"/>
          <w:lang w:val="uk-UA" w:eastAsia="ar-SA"/>
        </w:rPr>
        <w:lastRenderedPageBreak/>
        <w:t>Характеристика джерел залпових викидів</w:t>
      </w:r>
      <w:bookmarkEnd w:id="1"/>
      <w:bookmarkEnd w:id="2"/>
      <w:bookmarkEnd w:id="3"/>
    </w:p>
    <w:p w:rsidR="0003374D" w:rsidRPr="0003374D" w:rsidRDefault="0003374D" w:rsidP="0003374D">
      <w:pPr>
        <w:spacing w:after="0" w:line="240" w:lineRule="auto"/>
        <w:jc w:val="right"/>
        <w:rPr>
          <w:rFonts w:ascii="Times New Roman" w:eastAsia="Times New Roman" w:hAnsi="Times New Roman" w:cs="Times New Roman"/>
          <w:sz w:val="26"/>
          <w:szCs w:val="26"/>
          <w:lang w:val="uk-UA" w:eastAsia="ru-RU"/>
        </w:rPr>
      </w:pPr>
      <w:r w:rsidRPr="0003374D">
        <w:rPr>
          <w:rFonts w:ascii="Times New Roman" w:eastAsia="Times New Roman" w:hAnsi="Times New Roman" w:cs="Times New Roman"/>
          <w:sz w:val="26"/>
          <w:szCs w:val="26"/>
          <w:lang w:val="uk-UA" w:eastAsia="ru-RU"/>
        </w:rPr>
        <w:t>Таблиця 6.5</w:t>
      </w:r>
    </w:p>
    <w:tbl>
      <w:tblPr>
        <w:tblW w:w="15309" w:type="dxa"/>
        <w:tblInd w:w="57" w:type="dxa"/>
        <w:tblLayout w:type="fixed"/>
        <w:tblCellMar>
          <w:left w:w="0" w:type="dxa"/>
          <w:right w:w="0" w:type="dxa"/>
        </w:tblCellMar>
        <w:tblLook w:val="0000" w:firstRow="0" w:lastRow="0" w:firstColumn="0" w:lastColumn="0" w:noHBand="0" w:noVBand="0"/>
      </w:tblPr>
      <w:tblGrid>
        <w:gridCol w:w="1276"/>
        <w:gridCol w:w="1020"/>
        <w:gridCol w:w="1134"/>
        <w:gridCol w:w="1957"/>
        <w:gridCol w:w="1984"/>
        <w:gridCol w:w="859"/>
        <w:gridCol w:w="818"/>
        <w:gridCol w:w="1584"/>
        <w:gridCol w:w="1559"/>
        <w:gridCol w:w="1417"/>
        <w:gridCol w:w="1701"/>
      </w:tblGrid>
      <w:tr w:rsidR="0003374D" w:rsidRPr="0003374D" w:rsidTr="0003374D">
        <w:trPr>
          <w:trHeight w:val="113"/>
        </w:trPr>
        <w:tc>
          <w:tcPr>
            <w:tcW w:w="127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Номер джерела викиду</w:t>
            </w:r>
          </w:p>
        </w:tc>
        <w:tc>
          <w:tcPr>
            <w:tcW w:w="4111"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Забруднююча речовина</w:t>
            </w:r>
          </w:p>
        </w:tc>
        <w:tc>
          <w:tcPr>
            <w:tcW w:w="1984"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Максимальна масова концентрація мг/м</w:t>
            </w:r>
            <w:r w:rsidRPr="0003374D">
              <w:rPr>
                <w:rFonts w:ascii="Times New Roman" w:eastAsia="Times New Roman" w:hAnsi="Times New Roman" w:cs="Times New Roman"/>
                <w:color w:val="000000"/>
                <w:sz w:val="20"/>
                <w:szCs w:val="20"/>
                <w:vertAlign w:val="superscript"/>
                <w:lang w:val="uk-UA" w:eastAsia="uk-UA"/>
              </w:rPr>
              <w:t>3</w:t>
            </w:r>
          </w:p>
        </w:tc>
        <w:tc>
          <w:tcPr>
            <w:tcW w:w="167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Потужність викиду</w:t>
            </w:r>
          </w:p>
        </w:tc>
        <w:tc>
          <w:tcPr>
            <w:tcW w:w="1584"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Періодичність, раз/доба, місяць, рік</w:t>
            </w:r>
          </w:p>
        </w:tc>
        <w:tc>
          <w:tcPr>
            <w:tcW w:w="155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Тривалість викиду, хвилин, годин</w:t>
            </w:r>
          </w:p>
        </w:tc>
        <w:tc>
          <w:tcPr>
            <w:tcW w:w="141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 xml:space="preserve">Річна величина залпових викидів, </w:t>
            </w:r>
            <w:r w:rsidRPr="0003374D">
              <w:rPr>
                <w:rFonts w:ascii="Times New Roman" w:eastAsia="Times New Roman" w:hAnsi="Times New Roman" w:cs="Times New Roman"/>
                <w:color w:val="000000"/>
                <w:sz w:val="20"/>
                <w:szCs w:val="20"/>
                <w:lang w:val="uk-UA" w:eastAsia="uk-UA"/>
              </w:rPr>
              <w:br/>
              <w:t>т/рік</w:t>
            </w:r>
          </w:p>
        </w:tc>
        <w:tc>
          <w:tcPr>
            <w:tcW w:w="170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Методика визначення</w:t>
            </w:r>
          </w:p>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показника</w:t>
            </w:r>
          </w:p>
        </w:tc>
      </w:tr>
      <w:tr w:rsidR="0003374D" w:rsidRPr="0003374D" w:rsidTr="0003374D">
        <w:trPr>
          <w:trHeight w:val="113"/>
        </w:trPr>
        <w:tc>
          <w:tcPr>
            <w:tcW w:w="1276"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0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CAS N/</w:t>
            </w:r>
            <w:r w:rsidRPr="0003374D">
              <w:rPr>
                <w:rFonts w:ascii="Times New Roman" w:eastAsia="Times New Roman" w:hAnsi="Times New Roman" w:cs="Times New Roman"/>
                <w:color w:val="000000"/>
                <w:sz w:val="20"/>
                <w:szCs w:val="20"/>
                <w:lang w:val="uk-UA" w:eastAsia="uk-UA"/>
              </w:rPr>
              <w:br/>
              <w:t>CAS</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код</w:t>
            </w:r>
          </w:p>
        </w:tc>
        <w:tc>
          <w:tcPr>
            <w:tcW w:w="195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найменування</w:t>
            </w:r>
          </w:p>
        </w:tc>
        <w:tc>
          <w:tcPr>
            <w:tcW w:w="1984"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85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г/с</w:t>
            </w:r>
          </w:p>
        </w:tc>
        <w:tc>
          <w:tcPr>
            <w:tcW w:w="8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кг/год</w:t>
            </w:r>
          </w:p>
        </w:tc>
        <w:tc>
          <w:tcPr>
            <w:tcW w:w="1584"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559"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417"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c>
          <w:tcPr>
            <w:tcW w:w="1701" w:type="dxa"/>
            <w:vMerge/>
            <w:tcBorders>
              <w:top w:val="single" w:sz="4" w:space="0" w:color="000000"/>
              <w:left w:val="single" w:sz="4" w:space="0" w:color="000000"/>
              <w:bottom w:val="single" w:sz="4" w:space="0" w:color="000000"/>
              <w:right w:val="single" w:sz="4" w:space="0" w:color="000000"/>
            </w:tcBorders>
          </w:tcPr>
          <w:p w:rsidR="0003374D" w:rsidRPr="0003374D" w:rsidRDefault="0003374D" w:rsidP="0003374D">
            <w:pPr>
              <w:widowControl w:val="0"/>
              <w:autoSpaceDE w:val="0"/>
              <w:autoSpaceDN w:val="0"/>
              <w:adjustRightInd w:val="0"/>
              <w:spacing w:after="0" w:line="240" w:lineRule="auto"/>
              <w:rPr>
                <w:rFonts w:ascii="Times New Roman" w:eastAsia="Times New Roman" w:hAnsi="Times New Roman" w:cs="Times New Roman"/>
                <w:sz w:val="20"/>
                <w:szCs w:val="20"/>
                <w:lang w:val="uk-UA" w:eastAsia="uk-UA"/>
              </w:rPr>
            </w:pPr>
          </w:p>
        </w:tc>
      </w:tr>
      <w:tr w:rsidR="0003374D" w:rsidRPr="0003374D" w:rsidTr="0003374D">
        <w:trPr>
          <w:trHeight w:val="60"/>
        </w:trPr>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1</w:t>
            </w:r>
          </w:p>
        </w:tc>
        <w:tc>
          <w:tcPr>
            <w:tcW w:w="10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2</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3</w:t>
            </w:r>
          </w:p>
        </w:tc>
        <w:tc>
          <w:tcPr>
            <w:tcW w:w="195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4</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5</w:t>
            </w:r>
          </w:p>
        </w:tc>
        <w:tc>
          <w:tcPr>
            <w:tcW w:w="85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6</w:t>
            </w:r>
          </w:p>
        </w:tc>
        <w:tc>
          <w:tcPr>
            <w:tcW w:w="8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7</w:t>
            </w:r>
          </w:p>
        </w:tc>
        <w:tc>
          <w:tcPr>
            <w:tcW w:w="158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8</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9</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10</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11</w:t>
            </w:r>
          </w:p>
        </w:tc>
      </w:tr>
      <w:tr w:rsidR="0003374D" w:rsidRPr="0003374D" w:rsidTr="0003374D">
        <w:trPr>
          <w:trHeight w:val="60"/>
        </w:trPr>
        <w:tc>
          <w:tcPr>
            <w:tcW w:w="15309" w:type="dxa"/>
            <w:gridSpan w:val="11"/>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3374D" w:rsidRPr="0003374D" w:rsidRDefault="0003374D" w:rsidP="0003374D">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uk-UA" w:eastAsia="uk-UA"/>
              </w:rPr>
            </w:pPr>
            <w:r w:rsidRPr="0003374D">
              <w:rPr>
                <w:rFonts w:ascii="Times New Roman" w:eastAsia="Times New Roman" w:hAnsi="Times New Roman" w:cs="Times New Roman"/>
                <w:color w:val="000000"/>
                <w:sz w:val="20"/>
                <w:szCs w:val="20"/>
                <w:lang w:val="uk-UA" w:eastAsia="uk-UA"/>
              </w:rPr>
              <w:t>Залпові викиди відсутні</w:t>
            </w:r>
          </w:p>
        </w:tc>
      </w:tr>
    </w:tbl>
    <w:bookmarkEnd w:id="4"/>
    <w:bookmarkEnd w:id="5"/>
    <w:bookmarkEnd w:id="6"/>
    <w:p w:rsidR="0003374D" w:rsidRPr="0003374D" w:rsidRDefault="0003374D" w:rsidP="0003374D">
      <w:pPr>
        <w:keepNext/>
        <w:suppressLineNumbers/>
        <w:suppressAutoHyphens/>
        <w:spacing w:before="240" w:after="0" w:line="240" w:lineRule="auto"/>
        <w:jc w:val="center"/>
        <w:rPr>
          <w:rFonts w:ascii="Times New Roman" w:eastAsia="Lucida Sans Unicode" w:hAnsi="Times New Roman" w:cs="Tahoma"/>
          <w:b/>
          <w:bCs/>
          <w:i/>
          <w:caps/>
          <w:sz w:val="28"/>
          <w:szCs w:val="32"/>
          <w:lang w:val="uk-UA" w:eastAsia="ar-SA"/>
        </w:rPr>
      </w:pPr>
      <w:r w:rsidRPr="0003374D">
        <w:rPr>
          <w:rFonts w:ascii="Times New Roman" w:eastAsia="Lucida Sans Unicode" w:hAnsi="Times New Roman" w:cs="Tahoma"/>
          <w:b/>
          <w:bCs/>
          <w:caps/>
          <w:sz w:val="28"/>
          <w:szCs w:val="32"/>
          <w:lang w:val="uk-UA" w:eastAsia="ar-SA"/>
        </w:rPr>
        <w:t>Характеристика джерел неорганізованих викидів</w:t>
      </w:r>
    </w:p>
    <w:p w:rsidR="0003374D" w:rsidRPr="0003374D" w:rsidRDefault="0003374D" w:rsidP="0003374D">
      <w:pPr>
        <w:spacing w:after="0" w:line="240" w:lineRule="auto"/>
        <w:ind w:firstLine="720"/>
        <w:jc w:val="right"/>
        <w:rPr>
          <w:rFonts w:ascii="Times New Roman" w:eastAsia="Times New Roman" w:hAnsi="Times New Roman" w:cs="Times New Roman"/>
          <w:sz w:val="26"/>
          <w:szCs w:val="26"/>
          <w:lang w:val="uk-UA" w:eastAsia="ru-RU"/>
        </w:rPr>
      </w:pPr>
      <w:r w:rsidRPr="0003374D">
        <w:rPr>
          <w:rFonts w:ascii="Times New Roman" w:eastAsia="Times New Roman" w:hAnsi="Times New Roman" w:cs="Times New Roman"/>
          <w:sz w:val="26"/>
          <w:szCs w:val="26"/>
          <w:lang w:val="uk-UA" w:eastAsia="ru-RU"/>
        </w:rPr>
        <w:t>Таблиця 6.6</w:t>
      </w:r>
    </w:p>
    <w:tbl>
      <w:tblPr>
        <w:tblW w:w="15770" w:type="dxa"/>
        <w:jc w:val="center"/>
        <w:tblBorders>
          <w:top w:val="single" w:sz="6" w:space="0" w:color="auto"/>
          <w:left w:val="single" w:sz="6" w:space="0" w:color="auto"/>
          <w:bottom w:val="single" w:sz="6" w:space="0" w:color="auto"/>
          <w:right w:val="single" w:sz="6" w:space="0" w:color="auto"/>
        </w:tblBorders>
        <w:tblCellMar>
          <w:top w:w="30" w:type="dxa"/>
          <w:left w:w="30" w:type="dxa"/>
          <w:bottom w:w="30" w:type="dxa"/>
          <w:right w:w="30" w:type="dxa"/>
        </w:tblCellMar>
        <w:tblLook w:val="04A0" w:firstRow="1" w:lastRow="0" w:firstColumn="1" w:lastColumn="0" w:noHBand="0" w:noVBand="1"/>
      </w:tblPr>
      <w:tblGrid>
        <w:gridCol w:w="1099"/>
        <w:gridCol w:w="2770"/>
        <w:gridCol w:w="1811"/>
        <w:gridCol w:w="7322"/>
        <w:gridCol w:w="1369"/>
        <w:gridCol w:w="1399"/>
      </w:tblGrid>
      <w:tr w:rsidR="0003374D" w:rsidRPr="0003374D" w:rsidTr="0003374D">
        <w:trPr>
          <w:trHeight w:val="224"/>
          <w:jc w:val="center"/>
        </w:trPr>
        <w:tc>
          <w:tcPr>
            <w:tcW w:w="1098" w:type="dxa"/>
            <w:vMerge w:val="restart"/>
            <w:tcBorders>
              <w:top w:val="outset" w:sz="6" w:space="0" w:color="auto"/>
              <w:left w:val="outset" w:sz="6" w:space="0" w:color="auto"/>
              <w:right w:val="outset" w:sz="6" w:space="0" w:color="auto"/>
            </w:tcBorders>
            <w:vAlign w:val="center"/>
          </w:tcPr>
          <w:p w:rsidR="0003374D" w:rsidRPr="0003374D" w:rsidRDefault="0003374D" w:rsidP="0003374D">
            <w:pPr>
              <w:spacing w:beforeAutospacing="1"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Номер джерела викиду</w:t>
            </w:r>
          </w:p>
        </w:tc>
        <w:tc>
          <w:tcPr>
            <w:tcW w:w="2769" w:type="dxa"/>
            <w:vMerge w:val="restart"/>
            <w:tcBorders>
              <w:top w:val="outset" w:sz="6" w:space="0" w:color="auto"/>
              <w:left w:val="outset" w:sz="6" w:space="0" w:color="auto"/>
              <w:right w:val="outset" w:sz="6" w:space="0" w:color="auto"/>
            </w:tcBorders>
            <w:vAlign w:val="center"/>
          </w:tcPr>
          <w:p w:rsidR="0003374D" w:rsidRPr="0003374D" w:rsidRDefault="0003374D" w:rsidP="0003374D">
            <w:pPr>
              <w:spacing w:beforeAutospacing="1"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Найменування джерела викиду</w:t>
            </w:r>
          </w:p>
        </w:tc>
        <w:tc>
          <w:tcPr>
            <w:tcW w:w="9132" w:type="dxa"/>
            <w:gridSpan w:val="2"/>
            <w:tcBorders>
              <w:top w:val="outset" w:sz="6" w:space="0" w:color="auto"/>
              <w:left w:val="outset" w:sz="6" w:space="0" w:color="auto"/>
              <w:bottom w:val="outset" w:sz="6" w:space="0" w:color="auto"/>
              <w:right w:val="outset" w:sz="6" w:space="0" w:color="auto"/>
            </w:tcBorders>
            <w:vAlign w:val="center"/>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Забруднююча речовина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p>
        </w:tc>
      </w:tr>
      <w:tr w:rsidR="0003374D" w:rsidRPr="0003374D" w:rsidTr="0003374D">
        <w:trPr>
          <w:trHeight w:val="277"/>
          <w:jc w:val="center"/>
        </w:trPr>
        <w:tc>
          <w:tcPr>
            <w:tcW w:w="1098" w:type="dxa"/>
            <w:vMerge/>
            <w:tcBorders>
              <w:left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p>
        </w:tc>
        <w:tc>
          <w:tcPr>
            <w:tcW w:w="2769" w:type="dxa"/>
            <w:vMerge/>
            <w:tcBorders>
              <w:left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p>
        </w:tc>
        <w:tc>
          <w:tcPr>
            <w:tcW w:w="1811" w:type="dxa"/>
            <w:vMerge w:val="restart"/>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CAS N / CAS</w:t>
            </w:r>
          </w:p>
        </w:tc>
        <w:tc>
          <w:tcPr>
            <w:tcW w:w="7320" w:type="dxa"/>
            <w:vMerge w:val="restart"/>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 xml:space="preserve">Найменування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Потужність викиду</w:t>
            </w:r>
          </w:p>
        </w:tc>
      </w:tr>
      <w:tr w:rsidR="0003374D" w:rsidRPr="0003374D" w:rsidTr="0003374D">
        <w:trPr>
          <w:trHeight w:val="238"/>
          <w:jc w:val="center"/>
        </w:trPr>
        <w:tc>
          <w:tcPr>
            <w:tcW w:w="0" w:type="auto"/>
            <w:vMerge/>
            <w:tcBorders>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rPr>
                <w:rFonts w:ascii="Times New Roman" w:eastAsia="Times New Roman" w:hAnsi="Times New Roman" w:cs="Times New Roman"/>
                <w:sz w:val="20"/>
                <w:szCs w:val="20"/>
                <w:lang w:val="uk-UA" w:eastAsia="ru-RU"/>
              </w:rPr>
            </w:pPr>
          </w:p>
        </w:tc>
        <w:tc>
          <w:tcPr>
            <w:tcW w:w="0" w:type="auto"/>
            <w:vMerge/>
            <w:tcBorders>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rPr>
                <w:rFonts w:ascii="Times New Roman" w:eastAsia="Times New Roman" w:hAnsi="Times New Roman" w:cs="Times New Roman"/>
                <w:sz w:val="20"/>
                <w:szCs w:val="20"/>
                <w:lang w:val="uk-UA"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rPr>
                <w:rFonts w:ascii="Times New Roman" w:eastAsia="Times New Roman" w:hAnsi="Times New Roman" w:cs="Times New Roman"/>
                <w:sz w:val="20"/>
                <w:szCs w:val="20"/>
                <w:lang w:val="uk-UA"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rPr>
                <w:rFonts w:ascii="Times New Roman" w:eastAsia="Times New Roman" w:hAnsi="Times New Roman" w:cs="Times New Roman"/>
                <w:sz w:val="20"/>
                <w:szCs w:val="20"/>
                <w:lang w:val="uk-UA" w:eastAsia="ru-RU"/>
              </w:rPr>
            </w:pPr>
          </w:p>
        </w:tc>
        <w:tc>
          <w:tcPr>
            <w:tcW w:w="1369" w:type="dxa"/>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г/сек</w:t>
            </w:r>
          </w:p>
        </w:tc>
        <w:tc>
          <w:tcPr>
            <w:tcW w:w="1399" w:type="dxa"/>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кг/год.</w:t>
            </w:r>
          </w:p>
        </w:tc>
      </w:tr>
      <w:tr w:rsidR="0003374D" w:rsidRPr="0003374D" w:rsidTr="0003374D">
        <w:trPr>
          <w:trHeight w:val="198"/>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6</w:t>
            </w:r>
          </w:p>
        </w:tc>
      </w:tr>
      <w:tr w:rsidR="0003374D" w:rsidRPr="0003374D" w:rsidTr="0003374D">
        <w:trPr>
          <w:trHeight w:val="211"/>
          <w:jc w:val="center"/>
        </w:trPr>
        <w:tc>
          <w:tcPr>
            <w:tcW w:w="0" w:type="auto"/>
            <w:gridSpan w:val="6"/>
            <w:tcBorders>
              <w:top w:val="outset" w:sz="6" w:space="0" w:color="auto"/>
              <w:left w:val="outset" w:sz="6" w:space="0" w:color="auto"/>
              <w:bottom w:val="outset" w:sz="6" w:space="0" w:color="auto"/>
              <w:right w:val="outset" w:sz="6" w:space="0" w:color="auto"/>
            </w:tcBorders>
            <w:vAlign w:val="center"/>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Неорганізовані викиди відсутні</w:t>
            </w:r>
          </w:p>
        </w:tc>
      </w:tr>
    </w:tbl>
    <w:p w:rsidR="0003374D" w:rsidRPr="0003374D" w:rsidRDefault="0003374D" w:rsidP="0003374D">
      <w:pPr>
        <w:spacing w:before="240" w:after="0" w:line="240" w:lineRule="auto"/>
        <w:ind w:right="-57" w:firstLine="708"/>
        <w:jc w:val="center"/>
        <w:rPr>
          <w:rFonts w:ascii="Times New Roman" w:eastAsia="Times New Roman" w:hAnsi="Times New Roman" w:cs="Times New Roman"/>
          <w:b/>
          <w:sz w:val="28"/>
          <w:lang w:val="uk-UA" w:eastAsia="ru-RU"/>
        </w:rPr>
      </w:pPr>
    </w:p>
    <w:p w:rsidR="0003374D" w:rsidRPr="0003374D" w:rsidRDefault="0003374D" w:rsidP="0003374D">
      <w:pPr>
        <w:spacing w:before="240" w:after="0" w:line="240" w:lineRule="auto"/>
        <w:ind w:right="-57" w:firstLine="708"/>
        <w:jc w:val="center"/>
        <w:rPr>
          <w:rFonts w:ascii="Times New Roman" w:eastAsia="Times New Roman" w:hAnsi="Times New Roman" w:cs="Times New Roman"/>
          <w:b/>
          <w:sz w:val="28"/>
          <w:lang w:val="uk-UA" w:eastAsia="ru-RU"/>
        </w:rPr>
      </w:pPr>
    </w:p>
    <w:p w:rsidR="0003374D" w:rsidRPr="0003374D" w:rsidRDefault="0003374D" w:rsidP="0003374D">
      <w:pPr>
        <w:spacing w:before="240" w:after="0" w:line="240" w:lineRule="auto"/>
        <w:ind w:right="-57" w:firstLine="708"/>
        <w:jc w:val="center"/>
        <w:rPr>
          <w:rFonts w:ascii="Times New Roman" w:eastAsia="Times New Roman" w:hAnsi="Times New Roman" w:cs="Times New Roman"/>
          <w:b/>
          <w:sz w:val="28"/>
          <w:lang w:val="uk-UA" w:eastAsia="ru-RU"/>
        </w:rPr>
      </w:pPr>
    </w:p>
    <w:p w:rsidR="0003374D" w:rsidRPr="0003374D" w:rsidRDefault="0003374D" w:rsidP="0003374D">
      <w:pPr>
        <w:spacing w:before="240" w:after="0" w:line="240" w:lineRule="auto"/>
        <w:ind w:right="-57" w:firstLine="708"/>
        <w:jc w:val="center"/>
        <w:rPr>
          <w:rFonts w:ascii="Times New Roman" w:eastAsia="Times New Roman" w:hAnsi="Times New Roman" w:cs="Times New Roman"/>
          <w:b/>
          <w:sz w:val="28"/>
          <w:lang w:val="uk-UA" w:eastAsia="ru-RU"/>
        </w:rPr>
      </w:pPr>
    </w:p>
    <w:p w:rsidR="0003374D" w:rsidRPr="0003374D" w:rsidRDefault="0003374D" w:rsidP="0003374D">
      <w:pPr>
        <w:spacing w:before="240" w:after="0" w:line="240" w:lineRule="auto"/>
        <w:ind w:right="-57" w:firstLine="708"/>
        <w:jc w:val="center"/>
        <w:rPr>
          <w:rFonts w:ascii="Times New Roman" w:eastAsia="Times New Roman" w:hAnsi="Times New Roman" w:cs="Times New Roman"/>
          <w:b/>
          <w:sz w:val="28"/>
          <w:lang w:val="uk-UA" w:eastAsia="ru-RU"/>
        </w:rPr>
      </w:pPr>
    </w:p>
    <w:p w:rsidR="0003374D" w:rsidRPr="0003374D" w:rsidRDefault="0003374D" w:rsidP="0003374D">
      <w:pPr>
        <w:spacing w:before="240" w:after="0" w:line="240" w:lineRule="auto"/>
        <w:ind w:right="-57" w:firstLine="708"/>
        <w:jc w:val="center"/>
        <w:rPr>
          <w:rFonts w:ascii="Times New Roman" w:eastAsia="Times New Roman" w:hAnsi="Times New Roman" w:cs="Times New Roman"/>
          <w:b/>
          <w:sz w:val="28"/>
          <w:lang w:val="uk-UA" w:eastAsia="ru-RU"/>
        </w:rPr>
      </w:pPr>
    </w:p>
    <w:p w:rsidR="0003374D" w:rsidRPr="0003374D" w:rsidRDefault="0003374D" w:rsidP="0003374D">
      <w:pPr>
        <w:spacing w:before="240" w:after="0" w:line="240" w:lineRule="auto"/>
        <w:ind w:right="-57" w:firstLine="708"/>
        <w:jc w:val="center"/>
        <w:rPr>
          <w:rFonts w:ascii="Times New Roman" w:eastAsia="Times New Roman" w:hAnsi="Times New Roman" w:cs="Times New Roman"/>
          <w:b/>
          <w:sz w:val="28"/>
          <w:lang w:val="uk-UA" w:eastAsia="ru-RU"/>
        </w:rPr>
      </w:pPr>
      <w:r w:rsidRPr="0003374D">
        <w:rPr>
          <w:rFonts w:ascii="Times New Roman" w:eastAsia="Times New Roman" w:hAnsi="Times New Roman" w:cs="Times New Roman"/>
          <w:b/>
          <w:sz w:val="28"/>
          <w:lang w:val="uk-UA" w:eastAsia="ru-RU"/>
        </w:rPr>
        <w:lastRenderedPageBreak/>
        <w:t>Дані щодо потенційних обсягів викидів забруднюючих речовин в атмосферне повітря стаціонарними джерелами від об’єкта / промислового майданчика</w:t>
      </w:r>
    </w:p>
    <w:p w:rsidR="0003374D" w:rsidRPr="0003374D" w:rsidRDefault="0003374D" w:rsidP="0003374D">
      <w:pPr>
        <w:spacing w:after="0" w:line="240" w:lineRule="auto"/>
        <w:ind w:firstLine="720"/>
        <w:jc w:val="right"/>
        <w:rPr>
          <w:rFonts w:ascii="Times New Roman" w:eastAsia="Times New Roman" w:hAnsi="Times New Roman" w:cs="Times New Roman"/>
          <w:sz w:val="26"/>
          <w:szCs w:val="26"/>
          <w:lang w:val="uk-UA" w:eastAsia="ru-RU"/>
        </w:rPr>
      </w:pPr>
      <w:r w:rsidRPr="0003374D">
        <w:rPr>
          <w:rFonts w:ascii="Times New Roman" w:eastAsia="Times New Roman" w:hAnsi="Times New Roman" w:cs="Times New Roman"/>
          <w:sz w:val="26"/>
          <w:szCs w:val="26"/>
          <w:lang w:val="uk-UA" w:eastAsia="ru-RU"/>
        </w:rPr>
        <w:t>Таблиця 6.7</w:t>
      </w:r>
    </w:p>
    <w:tbl>
      <w:tblPr>
        <w:tblW w:w="0" w:type="auto"/>
        <w:jc w:val="center"/>
        <w:tblBorders>
          <w:top w:val="single" w:sz="6" w:space="0" w:color="auto"/>
          <w:left w:val="single" w:sz="6" w:space="0" w:color="auto"/>
          <w:bottom w:val="single" w:sz="6" w:space="0" w:color="auto"/>
          <w:right w:val="single" w:sz="6" w:space="0" w:color="auto"/>
        </w:tblBorders>
        <w:tblCellMar>
          <w:top w:w="30" w:type="dxa"/>
          <w:left w:w="30" w:type="dxa"/>
          <w:bottom w:w="30" w:type="dxa"/>
          <w:right w:w="30" w:type="dxa"/>
        </w:tblCellMar>
        <w:tblLook w:val="04A0" w:firstRow="1" w:lastRow="0" w:firstColumn="1" w:lastColumn="0" w:noHBand="0" w:noVBand="1"/>
      </w:tblPr>
      <w:tblGrid>
        <w:gridCol w:w="3000"/>
        <w:gridCol w:w="7004"/>
        <w:gridCol w:w="3000"/>
      </w:tblGrid>
      <w:tr w:rsidR="0003374D" w:rsidRPr="0003374D" w:rsidTr="0003374D">
        <w:trPr>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Код забруднюючої речовини</w:t>
            </w:r>
          </w:p>
        </w:tc>
        <w:tc>
          <w:tcPr>
            <w:tcW w:w="6000" w:type="dxa"/>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Найменування забруднюючої речовини</w:t>
            </w:r>
          </w:p>
        </w:tc>
        <w:tc>
          <w:tcPr>
            <w:tcW w:w="3000" w:type="dxa"/>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Потенційний викид забруднюючої речовини, тонн, з трьома десятковими знаками</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3</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Вуглецю діоксид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4,923</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rPr>
                <w:rFonts w:ascii="Times New Roman" w:eastAsia="Times New Roman" w:hAnsi="Times New Roman" w:cs="Times New Roman"/>
                <w:sz w:val="20"/>
                <w:szCs w:val="20"/>
                <w:lang w:val="uk-UA"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Усього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0,702</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Речовини у вигляді суспендованих твердих частинок (мікрочастинки та волокна)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0,014</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Оксиди азоту (у перерахунку на діоксид азоту [NO + NО2])</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0,010</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Азоту (1) оксид [N2O]</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0,000</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Сірки діоксид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0,004</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Оксид вуглецю</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0,672</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11000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Неметанові леткі органічні сполуки (НМЛОС)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0,002</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Метан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0,000</w:t>
            </w:r>
          </w:p>
        </w:tc>
      </w:tr>
    </w:tbl>
    <w:p w:rsidR="0003374D" w:rsidRPr="0003374D" w:rsidRDefault="0003374D" w:rsidP="0003374D">
      <w:pPr>
        <w:spacing w:after="0" w:line="240" w:lineRule="auto"/>
        <w:ind w:firstLine="720"/>
        <w:jc w:val="right"/>
        <w:rPr>
          <w:rFonts w:ascii="Times New Roman" w:eastAsia="Times New Roman" w:hAnsi="Times New Roman" w:cs="Times New Roman"/>
          <w:sz w:val="26"/>
          <w:szCs w:val="26"/>
          <w:lang w:val="uk-UA" w:eastAsia="ru-RU"/>
        </w:rPr>
      </w:pPr>
    </w:p>
    <w:p w:rsidR="0003374D" w:rsidRPr="0003374D" w:rsidRDefault="0003374D" w:rsidP="0003374D">
      <w:pPr>
        <w:spacing w:after="0" w:line="240" w:lineRule="auto"/>
        <w:ind w:firstLine="720"/>
        <w:jc w:val="right"/>
        <w:rPr>
          <w:rFonts w:ascii="Times New Roman" w:eastAsia="Times New Roman" w:hAnsi="Times New Roman" w:cs="Times New Roman"/>
          <w:sz w:val="26"/>
          <w:szCs w:val="26"/>
          <w:lang w:val="uk-UA" w:eastAsia="ru-RU"/>
        </w:rPr>
      </w:pPr>
    </w:p>
    <w:p w:rsidR="0003374D" w:rsidRPr="0003374D" w:rsidRDefault="0003374D" w:rsidP="0003374D">
      <w:pPr>
        <w:spacing w:after="0" w:line="240" w:lineRule="auto"/>
        <w:ind w:right="-57" w:firstLine="708"/>
        <w:jc w:val="center"/>
        <w:rPr>
          <w:rFonts w:ascii="Times New Roman" w:eastAsia="Times New Roman" w:hAnsi="Times New Roman" w:cs="Times New Roman"/>
          <w:b/>
          <w:sz w:val="28"/>
          <w:lang w:val="uk-UA" w:eastAsia="ru-RU"/>
        </w:rPr>
      </w:pPr>
      <w:r w:rsidRPr="0003374D">
        <w:rPr>
          <w:rFonts w:ascii="Times New Roman" w:eastAsia="Times New Roman" w:hAnsi="Times New Roman" w:cs="Times New Roman"/>
          <w:b/>
          <w:sz w:val="28"/>
          <w:lang w:val="uk-UA" w:eastAsia="ru-RU"/>
        </w:rPr>
        <w:br w:type="column"/>
      </w:r>
      <w:r w:rsidRPr="0003374D">
        <w:rPr>
          <w:rFonts w:ascii="Times New Roman" w:eastAsia="Times New Roman" w:hAnsi="Times New Roman" w:cs="Times New Roman"/>
          <w:b/>
          <w:sz w:val="28"/>
          <w:lang w:val="uk-UA" w:eastAsia="ru-RU"/>
        </w:rPr>
        <w:lastRenderedPageBreak/>
        <w:t>Дані щодо потенційних обсягів викидів забруднюючих речовин від виробничих і технологічних процесів,</w:t>
      </w:r>
      <w:r w:rsidRPr="0003374D">
        <w:rPr>
          <w:rFonts w:ascii="Times New Roman" w:eastAsia="Times New Roman" w:hAnsi="Times New Roman" w:cs="Times New Roman"/>
          <w:b/>
          <w:sz w:val="28"/>
          <w:lang w:val="uk-UA" w:eastAsia="ru-RU"/>
        </w:rPr>
        <w:br/>
        <w:t>технологічного устаткування (установок)</w:t>
      </w:r>
    </w:p>
    <w:p w:rsidR="0003374D" w:rsidRPr="0003374D" w:rsidRDefault="0003374D" w:rsidP="0003374D">
      <w:pPr>
        <w:spacing w:after="0" w:line="240" w:lineRule="auto"/>
        <w:ind w:right="-57" w:firstLine="708"/>
        <w:jc w:val="center"/>
        <w:rPr>
          <w:rFonts w:ascii="Times New Roman" w:eastAsia="Times New Roman" w:hAnsi="Times New Roman" w:cs="Times New Roman"/>
          <w:b/>
          <w:sz w:val="28"/>
          <w:lang w:val="uk-UA" w:eastAsia="ru-RU"/>
        </w:rPr>
      </w:pPr>
    </w:p>
    <w:p w:rsidR="0003374D" w:rsidRPr="0003374D" w:rsidRDefault="0003374D" w:rsidP="0003374D">
      <w:pPr>
        <w:spacing w:after="0" w:line="240" w:lineRule="auto"/>
        <w:ind w:firstLine="720"/>
        <w:jc w:val="right"/>
        <w:rPr>
          <w:rFonts w:ascii="Times New Roman" w:eastAsia="Times New Roman" w:hAnsi="Times New Roman" w:cs="Times New Roman"/>
          <w:bCs/>
          <w:color w:val="000000"/>
          <w:sz w:val="26"/>
          <w:szCs w:val="26"/>
          <w:lang w:val="uk-UA" w:eastAsia="ru-RU"/>
        </w:rPr>
      </w:pPr>
      <w:r w:rsidRPr="0003374D">
        <w:rPr>
          <w:rFonts w:ascii="Times New Roman" w:eastAsia="Times New Roman" w:hAnsi="Times New Roman" w:cs="Times New Roman"/>
          <w:bCs/>
          <w:color w:val="000000"/>
          <w:sz w:val="26"/>
          <w:szCs w:val="26"/>
          <w:lang w:val="uk-UA" w:eastAsia="ru-RU"/>
        </w:rPr>
        <w:t>Таблиця 6.8</w:t>
      </w:r>
    </w:p>
    <w:tbl>
      <w:tblPr>
        <w:tblW w:w="0" w:type="auto"/>
        <w:jc w:val="center"/>
        <w:tblBorders>
          <w:top w:val="single" w:sz="6" w:space="0" w:color="auto"/>
          <w:left w:val="single" w:sz="6" w:space="0" w:color="auto"/>
          <w:bottom w:val="single" w:sz="6" w:space="0" w:color="auto"/>
          <w:right w:val="single" w:sz="6" w:space="0" w:color="auto"/>
        </w:tblBorders>
        <w:tblCellMar>
          <w:top w:w="30" w:type="dxa"/>
          <w:left w:w="30" w:type="dxa"/>
          <w:bottom w:w="30" w:type="dxa"/>
          <w:right w:w="30" w:type="dxa"/>
        </w:tblCellMar>
        <w:tblLook w:val="04A0" w:firstRow="1" w:lastRow="0" w:firstColumn="1" w:lastColumn="0" w:noHBand="0" w:noVBand="1"/>
      </w:tblPr>
      <w:tblGrid>
        <w:gridCol w:w="3000"/>
        <w:gridCol w:w="7004"/>
        <w:gridCol w:w="3000"/>
      </w:tblGrid>
      <w:tr w:rsidR="0003374D" w:rsidRPr="0003374D" w:rsidTr="0003374D">
        <w:trPr>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Код забруднюючої речовини</w:t>
            </w:r>
          </w:p>
        </w:tc>
        <w:tc>
          <w:tcPr>
            <w:tcW w:w="6000" w:type="dxa"/>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Найменування забруднюючої речовини</w:t>
            </w:r>
          </w:p>
        </w:tc>
        <w:tc>
          <w:tcPr>
            <w:tcW w:w="3000" w:type="dxa"/>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Потенційний викид забруднюючої речовини, тонн, з трьома десятковими знаками</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3</w:t>
            </w:r>
          </w:p>
        </w:tc>
      </w:tr>
      <w:tr w:rsidR="0003374D" w:rsidRPr="0003374D" w:rsidTr="0003374D">
        <w:trPr>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 xml:space="preserve">1.А.1.а Виробництво електрики та тепла загального користування. 010102 Деревина та деревні відходи (чисті деревні відходи) </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Вуглецю діоксид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4,923</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Речовини у вигляді суспендованих твердих частинок (мікрочастинки та волокна)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0,014</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Оксиди азоту (у перерахунку на діоксид азоту [NO + NО2])</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0,010</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Азоту (1) оксид [N2O]</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0,000</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05001</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Сірки діоксид</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0,004</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Оксид вуглецю</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0,672</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11000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Неметанові леткі органічні сполуки (НМЛОС)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0,002</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rPr>
                <w:rFonts w:ascii="Times New Roman" w:eastAsia="Times New Roman" w:hAnsi="Times New Roman" w:cs="Times New Roman"/>
                <w:sz w:val="20"/>
                <w:szCs w:val="20"/>
                <w:lang w:val="uk-UA"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Усього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0,702</w:t>
            </w:r>
          </w:p>
        </w:tc>
      </w:tr>
      <w:tr w:rsidR="0003374D" w:rsidRPr="0003374D" w:rsidTr="000337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Метан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03374D" w:rsidRPr="0003374D" w:rsidRDefault="0003374D" w:rsidP="0003374D">
            <w:pPr>
              <w:spacing w:after="0" w:line="240" w:lineRule="auto"/>
              <w:jc w:val="center"/>
              <w:rPr>
                <w:rFonts w:ascii="Times New Roman" w:eastAsia="Times New Roman" w:hAnsi="Times New Roman" w:cs="Times New Roman"/>
                <w:sz w:val="20"/>
                <w:szCs w:val="20"/>
                <w:lang w:val="uk-UA" w:eastAsia="ru-RU"/>
              </w:rPr>
            </w:pPr>
            <w:r w:rsidRPr="0003374D">
              <w:rPr>
                <w:rFonts w:ascii="Times New Roman" w:eastAsia="Times New Roman" w:hAnsi="Times New Roman" w:cs="Times New Roman"/>
                <w:sz w:val="20"/>
                <w:szCs w:val="20"/>
                <w:lang w:val="uk-UA" w:eastAsia="ru-RU"/>
              </w:rPr>
              <w:t>0,000</w:t>
            </w:r>
          </w:p>
        </w:tc>
      </w:tr>
    </w:tbl>
    <w:p w:rsidR="0003374D" w:rsidRDefault="0003374D" w:rsidP="0003374D">
      <w:pPr>
        <w:spacing w:after="0" w:line="240" w:lineRule="auto"/>
        <w:ind w:firstLine="720"/>
        <w:jc w:val="right"/>
        <w:rPr>
          <w:rFonts w:ascii="Times New Roman" w:eastAsia="Times New Roman" w:hAnsi="Times New Roman" w:cs="Times New Roman"/>
          <w:bCs/>
          <w:color w:val="000000"/>
          <w:sz w:val="26"/>
          <w:szCs w:val="26"/>
          <w:lang w:val="uk-UA" w:eastAsia="ru-RU"/>
        </w:rPr>
        <w:sectPr w:rsidR="0003374D" w:rsidSect="0003374D">
          <w:pgSz w:w="16838" w:h="11906" w:orient="landscape"/>
          <w:pgMar w:top="1701" w:right="1134" w:bottom="850" w:left="1134" w:header="708" w:footer="708" w:gutter="0"/>
          <w:cols w:space="708"/>
          <w:docGrid w:linePitch="360"/>
        </w:sectPr>
      </w:pPr>
    </w:p>
    <w:bookmarkEnd w:id="0"/>
    <w:p w:rsidR="00F35675" w:rsidRDefault="00F35675" w:rsidP="00F35675">
      <w:pPr>
        <w:keepNext/>
        <w:suppressLineNumbers/>
        <w:suppressAutoHyphens/>
        <w:spacing w:before="240" w:after="0" w:line="360" w:lineRule="auto"/>
        <w:jc w:val="center"/>
        <w:rPr>
          <w:rFonts w:ascii="Times New Roman" w:eastAsia="Lucida Sans Unicode" w:hAnsi="Times New Roman" w:cs="Tahoma"/>
          <w:bCs/>
          <w:i/>
          <w:sz w:val="26"/>
          <w:szCs w:val="26"/>
          <w:lang w:val="uk-UA" w:eastAsia="ar-SA"/>
        </w:rPr>
      </w:pPr>
      <w:r w:rsidRPr="00F35675">
        <w:rPr>
          <w:rFonts w:ascii="Times New Roman" w:eastAsia="Lucida Sans Unicode" w:hAnsi="Times New Roman" w:cs="Tahoma"/>
          <w:bCs/>
          <w:i/>
          <w:sz w:val="26"/>
          <w:szCs w:val="26"/>
          <w:lang w:val="uk-UA" w:eastAsia="ar-SA"/>
        </w:rPr>
        <w:lastRenderedPageBreak/>
        <w:t>Пропозиції щодо дозволених обсягів викидів забруднюючих речовин</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697"/>
        <w:gridCol w:w="1080"/>
        <w:gridCol w:w="1804"/>
        <w:gridCol w:w="1552"/>
      </w:tblGrid>
      <w:tr w:rsidR="005A37A3" w:rsidRPr="005A37A3" w:rsidTr="0003374D">
        <w:trPr>
          <w:trHeight w:val="115"/>
        </w:trPr>
        <w:tc>
          <w:tcPr>
            <w:tcW w:w="9749" w:type="dxa"/>
            <w:gridSpan w:val="5"/>
            <w:shd w:val="clear" w:color="auto" w:fill="auto"/>
            <w:vAlign w:val="center"/>
          </w:tcPr>
          <w:p w:rsidR="005A37A3" w:rsidRPr="005A37A3" w:rsidRDefault="005A37A3" w:rsidP="005A37A3">
            <w:pPr>
              <w:spacing w:after="0" w:line="240" w:lineRule="auto"/>
              <w:ind w:right="175"/>
              <w:jc w:val="right"/>
              <w:rPr>
                <w:rFonts w:ascii="Times New Roman" w:eastAsia="Times New Roman" w:hAnsi="Times New Roman" w:cs="Times New Roman"/>
                <w:sz w:val="20"/>
                <w:szCs w:val="20"/>
                <w:lang w:val="uk-UA" w:eastAsia="ru-RU"/>
              </w:rPr>
            </w:pPr>
            <w:r w:rsidRPr="005A37A3">
              <w:rPr>
                <w:rFonts w:ascii="Times New Roman" w:eastAsia="Times New Roman" w:hAnsi="Times New Roman" w:cs="Times New Roman"/>
                <w:sz w:val="20"/>
                <w:szCs w:val="20"/>
                <w:lang w:val="uk-UA" w:eastAsia="ru-RU"/>
              </w:rPr>
              <w:t>Таблиця 9.1</w:t>
            </w:r>
          </w:p>
          <w:p w:rsidR="005A37A3" w:rsidRPr="005A37A3" w:rsidRDefault="005A37A3" w:rsidP="005A37A3">
            <w:pPr>
              <w:keepNext/>
              <w:spacing w:after="0" w:line="240" w:lineRule="auto"/>
              <w:jc w:val="center"/>
              <w:outlineLvl w:val="0"/>
              <w:rPr>
                <w:rFonts w:ascii="Times New Roman" w:eastAsia="Times New Roman" w:hAnsi="Times New Roman" w:cs="Times New Roman"/>
                <w:b/>
                <w:sz w:val="20"/>
                <w:szCs w:val="20"/>
                <w:lang w:val="uk-UA" w:eastAsia="ru-RU"/>
              </w:rPr>
            </w:pPr>
            <w:bookmarkStart w:id="7" w:name="_Toc362475042"/>
            <w:bookmarkStart w:id="8" w:name="_Toc424921349"/>
            <w:r w:rsidRPr="005A37A3">
              <w:rPr>
                <w:rFonts w:ascii="Times New Roman" w:eastAsia="Times New Roman" w:hAnsi="Times New Roman" w:cs="Times New Roman"/>
                <w:sz w:val="20"/>
                <w:szCs w:val="20"/>
                <w:lang w:val="uk-UA" w:eastAsia="ru-RU"/>
              </w:rPr>
              <w:t>Пропозиції щодо дозволених обсягів викидів забруднюючих речовин в атмосферне повітря, які віднесені до основних джерел викидів</w:t>
            </w:r>
            <w:bookmarkEnd w:id="7"/>
            <w:bookmarkEnd w:id="8"/>
          </w:p>
        </w:tc>
      </w:tr>
      <w:tr w:rsidR="005A37A3" w:rsidRPr="005A37A3" w:rsidTr="0003374D">
        <w:trPr>
          <w:trHeight w:val="181"/>
        </w:trPr>
        <w:tc>
          <w:tcPr>
            <w:tcW w:w="2616" w:type="dxa"/>
            <w:vMerge w:val="restart"/>
            <w:shd w:val="clear" w:color="auto" w:fill="FFFFFF"/>
            <w:vAlign w:val="center"/>
          </w:tcPr>
          <w:p w:rsidR="005A37A3" w:rsidRPr="005A37A3" w:rsidRDefault="005A37A3" w:rsidP="005A37A3">
            <w:pPr>
              <w:spacing w:after="0" w:line="240" w:lineRule="auto"/>
              <w:ind w:right="12"/>
              <w:jc w:val="center"/>
              <w:rPr>
                <w:rFonts w:ascii="Times New Roman" w:eastAsia="Times New Roman" w:hAnsi="Times New Roman" w:cs="Times New Roman"/>
                <w:sz w:val="16"/>
                <w:szCs w:val="16"/>
                <w:lang w:val="uk-UA" w:eastAsia="ru-RU"/>
              </w:rPr>
            </w:pPr>
            <w:r w:rsidRPr="005A37A3">
              <w:rPr>
                <w:rFonts w:ascii="Times New Roman" w:eastAsia="Times New Roman" w:hAnsi="Times New Roman" w:cs="Times New Roman"/>
                <w:sz w:val="16"/>
                <w:szCs w:val="16"/>
                <w:lang w:val="uk-UA" w:eastAsia="ru-RU"/>
              </w:rPr>
              <w:t>Найменування забруднюючої речовини</w:t>
            </w:r>
          </w:p>
        </w:tc>
        <w:tc>
          <w:tcPr>
            <w:tcW w:w="2697" w:type="dxa"/>
            <w:vMerge w:val="restart"/>
            <w:shd w:val="clear" w:color="auto" w:fill="FFFFFF"/>
            <w:vAlign w:val="center"/>
          </w:tcPr>
          <w:p w:rsidR="005A37A3" w:rsidRPr="005A37A3" w:rsidRDefault="005A37A3" w:rsidP="005A37A3">
            <w:pPr>
              <w:spacing w:after="0" w:line="240" w:lineRule="auto"/>
              <w:jc w:val="center"/>
              <w:rPr>
                <w:rFonts w:ascii="Times New Roman" w:eastAsia="Times New Roman" w:hAnsi="Times New Roman" w:cs="Times New Roman"/>
                <w:sz w:val="16"/>
                <w:szCs w:val="16"/>
                <w:lang w:val="uk-UA" w:eastAsia="ru-RU"/>
              </w:rPr>
            </w:pPr>
            <w:r w:rsidRPr="005A37A3">
              <w:rPr>
                <w:rFonts w:ascii="Times New Roman" w:eastAsia="Times New Roman" w:hAnsi="Times New Roman" w:cs="Times New Roman"/>
                <w:sz w:val="16"/>
                <w:szCs w:val="16"/>
                <w:lang w:val="uk-UA" w:eastAsia="ru-RU"/>
              </w:rPr>
              <w:t>Гранично допустимий викид відповідно до законодавства, мг/м</w:t>
            </w:r>
            <w:r w:rsidRPr="005A37A3">
              <w:rPr>
                <w:rFonts w:ascii="Times New Roman" w:eastAsia="Times New Roman" w:hAnsi="Times New Roman" w:cs="Times New Roman"/>
                <w:sz w:val="16"/>
                <w:szCs w:val="16"/>
                <w:vertAlign w:val="superscript"/>
                <w:lang w:val="uk-UA" w:eastAsia="ru-RU"/>
              </w:rPr>
              <w:t>3</w:t>
            </w:r>
          </w:p>
        </w:tc>
        <w:tc>
          <w:tcPr>
            <w:tcW w:w="2884" w:type="dxa"/>
            <w:gridSpan w:val="2"/>
            <w:shd w:val="clear" w:color="auto" w:fill="FFFFFF"/>
            <w:vAlign w:val="center"/>
          </w:tcPr>
          <w:p w:rsidR="005A37A3" w:rsidRPr="005A37A3" w:rsidRDefault="005A37A3" w:rsidP="005A37A3">
            <w:pPr>
              <w:spacing w:after="0" w:line="240" w:lineRule="auto"/>
              <w:jc w:val="center"/>
              <w:rPr>
                <w:rFonts w:ascii="Times New Roman" w:eastAsia="Times New Roman" w:hAnsi="Times New Roman" w:cs="Times New Roman"/>
                <w:sz w:val="16"/>
                <w:szCs w:val="16"/>
                <w:lang w:val="uk-UA" w:eastAsia="ru-RU"/>
              </w:rPr>
            </w:pPr>
            <w:r w:rsidRPr="005A37A3">
              <w:rPr>
                <w:rFonts w:ascii="Times New Roman" w:eastAsia="Times New Roman" w:hAnsi="Times New Roman" w:cs="Times New Roman"/>
                <w:sz w:val="16"/>
                <w:szCs w:val="16"/>
                <w:lang w:val="uk-UA" w:eastAsia="ru-RU"/>
              </w:rPr>
              <w:t>Затверджений граничнодопустимий викид,</w:t>
            </w:r>
          </w:p>
        </w:tc>
        <w:tc>
          <w:tcPr>
            <w:tcW w:w="1550" w:type="dxa"/>
            <w:vMerge w:val="restart"/>
            <w:shd w:val="clear" w:color="auto" w:fill="auto"/>
            <w:vAlign w:val="center"/>
          </w:tcPr>
          <w:p w:rsidR="005A37A3" w:rsidRPr="005A37A3" w:rsidRDefault="005A37A3" w:rsidP="005A37A3">
            <w:pPr>
              <w:spacing w:after="0" w:line="240" w:lineRule="auto"/>
              <w:ind w:left="12" w:right="12"/>
              <w:jc w:val="center"/>
              <w:rPr>
                <w:rFonts w:ascii="Times New Roman" w:eastAsia="Times New Roman" w:hAnsi="Times New Roman" w:cs="Times New Roman"/>
                <w:sz w:val="16"/>
                <w:szCs w:val="16"/>
                <w:lang w:val="uk-UA" w:eastAsia="ru-RU"/>
              </w:rPr>
            </w:pPr>
            <w:r w:rsidRPr="005A37A3">
              <w:rPr>
                <w:rFonts w:ascii="Times New Roman" w:eastAsia="Times New Roman" w:hAnsi="Times New Roman" w:cs="Times New Roman"/>
                <w:sz w:val="16"/>
                <w:szCs w:val="16"/>
                <w:lang w:val="uk-UA" w:eastAsia="ru-RU"/>
              </w:rPr>
              <w:t>Термін досягнення затверджено- го значення</w:t>
            </w:r>
          </w:p>
        </w:tc>
      </w:tr>
      <w:tr w:rsidR="005A37A3" w:rsidRPr="005A37A3" w:rsidTr="0003374D">
        <w:trPr>
          <w:trHeight w:val="117"/>
        </w:trPr>
        <w:tc>
          <w:tcPr>
            <w:tcW w:w="2616" w:type="dxa"/>
            <w:vMerge/>
            <w:shd w:val="clear" w:color="auto" w:fill="FFFFFF"/>
            <w:vAlign w:val="center"/>
          </w:tcPr>
          <w:p w:rsidR="005A37A3" w:rsidRPr="005A37A3" w:rsidRDefault="005A37A3" w:rsidP="005A37A3">
            <w:pPr>
              <w:spacing w:after="0" w:line="240" w:lineRule="auto"/>
              <w:jc w:val="center"/>
              <w:rPr>
                <w:rFonts w:ascii="Times New Roman" w:eastAsia="Times New Roman" w:hAnsi="Times New Roman" w:cs="Times New Roman"/>
                <w:sz w:val="16"/>
                <w:szCs w:val="16"/>
                <w:lang w:val="uk-UA" w:eastAsia="ru-RU"/>
              </w:rPr>
            </w:pPr>
          </w:p>
        </w:tc>
        <w:tc>
          <w:tcPr>
            <w:tcW w:w="2697" w:type="dxa"/>
            <w:vMerge/>
            <w:shd w:val="clear" w:color="auto" w:fill="FFFFFF"/>
            <w:vAlign w:val="center"/>
          </w:tcPr>
          <w:p w:rsidR="005A37A3" w:rsidRPr="005A37A3" w:rsidRDefault="005A37A3" w:rsidP="005A37A3">
            <w:pPr>
              <w:spacing w:after="0" w:line="240" w:lineRule="auto"/>
              <w:jc w:val="center"/>
              <w:rPr>
                <w:rFonts w:ascii="Times New Roman" w:eastAsia="Times New Roman" w:hAnsi="Times New Roman" w:cs="Times New Roman"/>
                <w:sz w:val="16"/>
                <w:szCs w:val="16"/>
                <w:lang w:val="uk-UA" w:eastAsia="ru-RU"/>
              </w:rPr>
            </w:pPr>
          </w:p>
        </w:tc>
        <w:tc>
          <w:tcPr>
            <w:tcW w:w="1080" w:type="dxa"/>
            <w:shd w:val="clear" w:color="auto" w:fill="FFFFFF"/>
            <w:vAlign w:val="center"/>
          </w:tcPr>
          <w:p w:rsidR="005A37A3" w:rsidRPr="005A37A3" w:rsidRDefault="005A37A3" w:rsidP="005A37A3">
            <w:pPr>
              <w:spacing w:after="0" w:line="240" w:lineRule="auto"/>
              <w:jc w:val="center"/>
              <w:rPr>
                <w:rFonts w:ascii="Times New Roman" w:eastAsia="Times New Roman" w:hAnsi="Times New Roman" w:cs="Times New Roman"/>
                <w:sz w:val="16"/>
                <w:szCs w:val="16"/>
                <w:lang w:val="uk-UA" w:eastAsia="ru-RU"/>
              </w:rPr>
            </w:pPr>
            <w:r w:rsidRPr="005A37A3">
              <w:rPr>
                <w:rFonts w:ascii="Times New Roman" w:eastAsia="Times New Roman" w:hAnsi="Times New Roman" w:cs="Times New Roman"/>
                <w:sz w:val="16"/>
                <w:szCs w:val="16"/>
                <w:lang w:val="uk-UA" w:eastAsia="ru-RU"/>
              </w:rPr>
              <w:t>мг/м</w:t>
            </w:r>
            <w:r w:rsidRPr="005A37A3">
              <w:rPr>
                <w:rFonts w:ascii="Times New Roman" w:eastAsia="Times New Roman" w:hAnsi="Times New Roman" w:cs="Times New Roman"/>
                <w:sz w:val="16"/>
                <w:szCs w:val="16"/>
                <w:vertAlign w:val="superscript"/>
                <w:lang w:val="uk-UA" w:eastAsia="ru-RU"/>
              </w:rPr>
              <w:t>3</w:t>
            </w:r>
          </w:p>
        </w:tc>
        <w:tc>
          <w:tcPr>
            <w:tcW w:w="1804" w:type="dxa"/>
            <w:shd w:val="clear" w:color="auto" w:fill="FFFFFF"/>
            <w:vAlign w:val="center"/>
          </w:tcPr>
          <w:p w:rsidR="005A37A3" w:rsidRPr="005A37A3" w:rsidRDefault="005A37A3" w:rsidP="005A37A3">
            <w:pPr>
              <w:spacing w:after="0" w:line="240" w:lineRule="auto"/>
              <w:jc w:val="center"/>
              <w:rPr>
                <w:rFonts w:ascii="Times New Roman" w:eastAsia="Times New Roman" w:hAnsi="Times New Roman" w:cs="Times New Roman"/>
                <w:sz w:val="16"/>
                <w:szCs w:val="16"/>
                <w:lang w:val="uk-UA" w:eastAsia="ru-RU"/>
              </w:rPr>
            </w:pPr>
            <w:r w:rsidRPr="005A37A3">
              <w:rPr>
                <w:rFonts w:ascii="Times New Roman" w:eastAsia="Times New Roman" w:hAnsi="Times New Roman" w:cs="Times New Roman"/>
                <w:sz w:val="16"/>
                <w:szCs w:val="16"/>
                <w:lang w:val="uk-UA" w:eastAsia="ru-RU"/>
              </w:rPr>
              <w:t>г/с</w:t>
            </w:r>
          </w:p>
        </w:tc>
        <w:tc>
          <w:tcPr>
            <w:tcW w:w="1550" w:type="dxa"/>
            <w:vMerge/>
            <w:shd w:val="clear" w:color="auto" w:fill="auto"/>
            <w:vAlign w:val="center"/>
          </w:tcPr>
          <w:p w:rsidR="005A37A3" w:rsidRPr="005A37A3" w:rsidRDefault="005A37A3" w:rsidP="005A37A3">
            <w:pPr>
              <w:spacing w:after="0" w:line="240" w:lineRule="auto"/>
              <w:ind w:left="12" w:right="12"/>
              <w:jc w:val="center"/>
              <w:rPr>
                <w:rFonts w:ascii="Times New Roman" w:eastAsia="Times New Roman" w:hAnsi="Times New Roman" w:cs="Times New Roman"/>
                <w:sz w:val="16"/>
                <w:szCs w:val="16"/>
                <w:lang w:val="uk-UA" w:eastAsia="ru-RU"/>
              </w:rPr>
            </w:pPr>
          </w:p>
        </w:tc>
      </w:tr>
      <w:tr w:rsidR="005A37A3" w:rsidRPr="005A37A3" w:rsidTr="0003374D">
        <w:trPr>
          <w:trHeight w:val="142"/>
        </w:trPr>
        <w:tc>
          <w:tcPr>
            <w:tcW w:w="2616" w:type="dxa"/>
            <w:shd w:val="clear" w:color="auto" w:fill="FFFFFF"/>
            <w:vAlign w:val="center"/>
          </w:tcPr>
          <w:p w:rsidR="005A37A3" w:rsidRPr="005A37A3" w:rsidRDefault="005A37A3" w:rsidP="005A37A3">
            <w:pPr>
              <w:spacing w:after="0" w:line="240" w:lineRule="auto"/>
              <w:jc w:val="center"/>
              <w:rPr>
                <w:rFonts w:ascii="Times New Roman" w:eastAsia="Times New Roman" w:hAnsi="Times New Roman" w:cs="Times New Roman"/>
                <w:sz w:val="16"/>
                <w:szCs w:val="16"/>
                <w:lang w:val="uk-UA" w:eastAsia="ru-RU"/>
              </w:rPr>
            </w:pPr>
            <w:r w:rsidRPr="005A37A3">
              <w:rPr>
                <w:rFonts w:ascii="Times New Roman" w:eastAsia="Times New Roman" w:hAnsi="Times New Roman" w:cs="Times New Roman"/>
                <w:sz w:val="16"/>
                <w:szCs w:val="16"/>
                <w:lang w:val="uk-UA" w:eastAsia="ru-RU"/>
              </w:rPr>
              <w:t>1</w:t>
            </w:r>
          </w:p>
        </w:tc>
        <w:tc>
          <w:tcPr>
            <w:tcW w:w="2697" w:type="dxa"/>
            <w:shd w:val="clear" w:color="auto" w:fill="FFFFFF"/>
            <w:vAlign w:val="center"/>
          </w:tcPr>
          <w:p w:rsidR="005A37A3" w:rsidRPr="005A37A3" w:rsidRDefault="005A37A3" w:rsidP="005A37A3">
            <w:pPr>
              <w:spacing w:after="0" w:line="240" w:lineRule="auto"/>
              <w:jc w:val="center"/>
              <w:rPr>
                <w:rFonts w:ascii="Times New Roman" w:eastAsia="Times New Roman" w:hAnsi="Times New Roman" w:cs="Times New Roman"/>
                <w:sz w:val="16"/>
                <w:szCs w:val="16"/>
                <w:lang w:val="uk-UA" w:eastAsia="ru-RU"/>
              </w:rPr>
            </w:pPr>
            <w:r w:rsidRPr="005A37A3">
              <w:rPr>
                <w:rFonts w:ascii="Times New Roman" w:eastAsia="Times New Roman" w:hAnsi="Times New Roman" w:cs="Times New Roman"/>
                <w:sz w:val="16"/>
                <w:szCs w:val="16"/>
                <w:lang w:val="uk-UA" w:eastAsia="ru-RU"/>
              </w:rPr>
              <w:t>2</w:t>
            </w:r>
          </w:p>
        </w:tc>
        <w:tc>
          <w:tcPr>
            <w:tcW w:w="1080" w:type="dxa"/>
            <w:shd w:val="clear" w:color="auto" w:fill="FFFFFF"/>
            <w:vAlign w:val="center"/>
          </w:tcPr>
          <w:p w:rsidR="005A37A3" w:rsidRPr="005A37A3" w:rsidRDefault="005A37A3" w:rsidP="005A37A3">
            <w:pPr>
              <w:spacing w:after="0" w:line="240" w:lineRule="auto"/>
              <w:jc w:val="center"/>
              <w:rPr>
                <w:rFonts w:ascii="Times New Roman" w:eastAsia="Times New Roman" w:hAnsi="Times New Roman" w:cs="Times New Roman"/>
                <w:sz w:val="16"/>
                <w:szCs w:val="16"/>
                <w:lang w:val="uk-UA" w:eastAsia="ru-RU"/>
              </w:rPr>
            </w:pPr>
            <w:r w:rsidRPr="005A37A3">
              <w:rPr>
                <w:rFonts w:ascii="Times New Roman" w:eastAsia="Times New Roman" w:hAnsi="Times New Roman" w:cs="Times New Roman"/>
                <w:sz w:val="16"/>
                <w:szCs w:val="16"/>
                <w:lang w:val="uk-UA" w:eastAsia="ru-RU"/>
              </w:rPr>
              <w:t>3</w:t>
            </w:r>
          </w:p>
        </w:tc>
        <w:tc>
          <w:tcPr>
            <w:tcW w:w="1804" w:type="dxa"/>
            <w:shd w:val="clear" w:color="auto" w:fill="FFFFFF"/>
            <w:vAlign w:val="center"/>
          </w:tcPr>
          <w:p w:rsidR="005A37A3" w:rsidRPr="005A37A3" w:rsidRDefault="005A37A3" w:rsidP="005A37A3">
            <w:pPr>
              <w:spacing w:after="0" w:line="240" w:lineRule="auto"/>
              <w:jc w:val="center"/>
              <w:rPr>
                <w:rFonts w:ascii="Times New Roman" w:eastAsia="Times New Roman" w:hAnsi="Times New Roman" w:cs="Times New Roman"/>
                <w:sz w:val="16"/>
                <w:szCs w:val="16"/>
                <w:lang w:val="uk-UA" w:eastAsia="ru-RU"/>
              </w:rPr>
            </w:pPr>
            <w:r w:rsidRPr="005A37A3">
              <w:rPr>
                <w:rFonts w:ascii="Times New Roman" w:eastAsia="Times New Roman" w:hAnsi="Times New Roman" w:cs="Times New Roman"/>
                <w:sz w:val="16"/>
                <w:szCs w:val="16"/>
                <w:lang w:val="uk-UA" w:eastAsia="ru-RU"/>
              </w:rPr>
              <w:t>4</w:t>
            </w:r>
          </w:p>
        </w:tc>
        <w:tc>
          <w:tcPr>
            <w:tcW w:w="1550" w:type="dxa"/>
            <w:shd w:val="clear" w:color="auto" w:fill="auto"/>
            <w:vAlign w:val="center"/>
          </w:tcPr>
          <w:p w:rsidR="005A37A3" w:rsidRPr="005A37A3" w:rsidRDefault="005A37A3" w:rsidP="005A37A3">
            <w:pPr>
              <w:spacing w:after="0" w:line="240" w:lineRule="auto"/>
              <w:jc w:val="center"/>
              <w:rPr>
                <w:rFonts w:ascii="Times New Roman" w:eastAsia="Times New Roman" w:hAnsi="Times New Roman" w:cs="Times New Roman"/>
                <w:sz w:val="16"/>
                <w:szCs w:val="16"/>
                <w:lang w:val="uk-UA" w:eastAsia="ru-RU"/>
              </w:rPr>
            </w:pPr>
            <w:r w:rsidRPr="005A37A3">
              <w:rPr>
                <w:rFonts w:ascii="Times New Roman" w:eastAsia="Times New Roman" w:hAnsi="Times New Roman" w:cs="Times New Roman"/>
                <w:sz w:val="16"/>
                <w:szCs w:val="16"/>
                <w:lang w:val="uk-UA" w:eastAsia="ru-RU"/>
              </w:rPr>
              <w:t>5</w:t>
            </w:r>
          </w:p>
        </w:tc>
      </w:tr>
      <w:tr w:rsidR="005A37A3" w:rsidRPr="005A37A3" w:rsidTr="0003374D">
        <w:trPr>
          <w:trHeight w:val="132"/>
        </w:trPr>
        <w:tc>
          <w:tcPr>
            <w:tcW w:w="9749" w:type="dxa"/>
            <w:gridSpan w:val="5"/>
            <w:shd w:val="clear" w:color="auto" w:fill="FFFFFF"/>
            <w:vAlign w:val="center"/>
          </w:tcPr>
          <w:p w:rsidR="005A37A3" w:rsidRPr="005A37A3" w:rsidRDefault="005A37A3" w:rsidP="005A37A3">
            <w:pPr>
              <w:spacing w:after="0" w:line="240" w:lineRule="auto"/>
              <w:jc w:val="center"/>
              <w:rPr>
                <w:rFonts w:ascii="Times New Roman" w:eastAsia="Times New Roman" w:hAnsi="Times New Roman" w:cs="Times New Roman"/>
                <w:sz w:val="24"/>
                <w:szCs w:val="24"/>
                <w:lang w:val="uk-UA" w:eastAsia="ru-RU"/>
              </w:rPr>
            </w:pPr>
            <w:r w:rsidRPr="005A37A3">
              <w:rPr>
                <w:rFonts w:ascii="Times New Roman" w:eastAsia="Times New Roman" w:hAnsi="Times New Roman" w:cs="Times New Roman"/>
                <w:sz w:val="24"/>
                <w:szCs w:val="24"/>
                <w:lang w:val="uk-UA" w:eastAsia="ru-RU"/>
              </w:rPr>
              <w:t>Дозволені обсяги викидів забруднюючих речовин, які відносяться до основних джерел викидів відсутні</w:t>
            </w:r>
          </w:p>
          <w:p w:rsidR="005A37A3" w:rsidRPr="005A37A3" w:rsidRDefault="005A37A3" w:rsidP="005A37A3">
            <w:pPr>
              <w:spacing w:after="0" w:line="240" w:lineRule="auto"/>
              <w:jc w:val="center"/>
              <w:rPr>
                <w:rFonts w:ascii="Times New Roman" w:eastAsia="Times New Roman" w:hAnsi="Times New Roman" w:cs="Times New Roman"/>
                <w:sz w:val="24"/>
                <w:szCs w:val="24"/>
                <w:lang w:val="uk-UA" w:eastAsia="ru-RU"/>
              </w:rPr>
            </w:pPr>
            <w:r w:rsidRPr="005A37A3">
              <w:rPr>
                <w:rFonts w:ascii="Times New Roman" w:eastAsia="Times New Roman" w:hAnsi="Times New Roman" w:cs="Times New Roman"/>
                <w:sz w:val="24"/>
                <w:szCs w:val="24"/>
                <w:lang w:val="uk-UA" w:eastAsia="ru-RU"/>
              </w:rPr>
              <w:t>На підприємстві відсутні основні джерела викидів, тому таблиця 9.1 не заповнюється.</w:t>
            </w:r>
          </w:p>
        </w:tc>
      </w:tr>
    </w:tbl>
    <w:p w:rsidR="005A37A3" w:rsidRPr="005A37A3" w:rsidRDefault="005A37A3" w:rsidP="005A37A3">
      <w:pPr>
        <w:spacing w:after="0" w:line="240" w:lineRule="auto"/>
        <w:rPr>
          <w:rFonts w:ascii="Times New Roman" w:eastAsia="Times New Roman" w:hAnsi="Times New Roman" w:cs="Times New Roman"/>
          <w:sz w:val="24"/>
          <w:szCs w:val="24"/>
          <w:lang w:val="uk-UA" w:eastAsia="ru-RU"/>
        </w:rPr>
      </w:pPr>
    </w:p>
    <w:p w:rsidR="005A37A3" w:rsidRPr="005A37A3" w:rsidRDefault="005A37A3" w:rsidP="005A37A3">
      <w:pPr>
        <w:suppressAutoHyphens/>
        <w:spacing w:after="0" w:line="360" w:lineRule="auto"/>
        <w:ind w:firstLine="709"/>
        <w:jc w:val="both"/>
        <w:rPr>
          <w:rFonts w:ascii="Times New Roman" w:eastAsia="Times New Roman" w:hAnsi="Times New Roman" w:cs="Times New Roman"/>
          <w:sz w:val="26"/>
          <w:szCs w:val="26"/>
          <w:lang w:val="uk-UA" w:eastAsia="ar-SA"/>
        </w:rPr>
      </w:pPr>
      <w:r w:rsidRPr="005A37A3">
        <w:rPr>
          <w:rFonts w:ascii="Times New Roman" w:eastAsia="Times New Roman" w:hAnsi="Times New Roman" w:cs="Times New Roman"/>
          <w:sz w:val="26"/>
          <w:szCs w:val="26"/>
          <w:lang w:val="uk-UA" w:eastAsia="ar-SA"/>
        </w:rPr>
        <w:t>Пропозиції щодо дозволених обсягів викидів забруднюючих речовин в атмосферне повітря стаціонарними джерелами, які віднесені до інших джерел викидів приведені у таблиці 9.2.</w:t>
      </w:r>
    </w:p>
    <w:p w:rsidR="004036AD" w:rsidRPr="004036AD" w:rsidRDefault="004036AD" w:rsidP="004036AD">
      <w:pPr>
        <w:suppressAutoHyphens/>
        <w:ind w:left="2268" w:hanging="2268"/>
        <w:jc w:val="center"/>
        <w:rPr>
          <w:rFonts w:ascii="Times New Roman" w:hAnsi="Times New Roman" w:cs="Times New Roman"/>
          <w:b/>
          <w:bCs/>
          <w:i/>
          <w:iCs/>
          <w:sz w:val="26"/>
          <w:szCs w:val="26"/>
          <w:lang w:val="uk-UA" w:eastAsia="ar-SA"/>
        </w:rPr>
      </w:pPr>
      <w:r w:rsidRPr="004036AD">
        <w:rPr>
          <w:rFonts w:ascii="Times New Roman" w:hAnsi="Times New Roman" w:cs="Times New Roman"/>
          <w:b/>
          <w:i/>
          <w:sz w:val="26"/>
          <w:szCs w:val="26"/>
          <w:lang w:val="uk-UA" w:eastAsia="ar-SA"/>
        </w:rPr>
        <w:t xml:space="preserve">Джерело викиду №1 </w:t>
      </w:r>
      <w:r w:rsidRPr="004036AD">
        <w:rPr>
          <w:rFonts w:ascii="Times New Roman" w:hAnsi="Times New Roman" w:cs="Times New Roman"/>
          <w:sz w:val="26"/>
          <w:szCs w:val="26"/>
          <w:lang w:val="uk-UA" w:eastAsia="ar-SA"/>
        </w:rPr>
        <w:t>–</w:t>
      </w:r>
      <w:r w:rsidRPr="004036AD">
        <w:rPr>
          <w:rFonts w:ascii="Times New Roman" w:hAnsi="Times New Roman" w:cs="Times New Roman"/>
          <w:i/>
          <w:sz w:val="26"/>
          <w:szCs w:val="26"/>
          <w:lang w:val="uk-UA" w:eastAsia="ar-SA"/>
        </w:rPr>
        <w:t xml:space="preserve"> </w:t>
      </w:r>
      <w:r w:rsidRPr="004036AD">
        <w:rPr>
          <w:rFonts w:ascii="Times New Roman" w:hAnsi="Times New Roman" w:cs="Times New Roman"/>
          <w:b/>
          <w:bCs/>
          <w:i/>
          <w:iCs/>
          <w:sz w:val="26"/>
          <w:szCs w:val="26"/>
          <w:lang w:val="uk-UA" w:eastAsia="ar-SA"/>
        </w:rPr>
        <w:t xml:space="preserve">Димова труба твердопаливного котла </w:t>
      </w:r>
    </w:p>
    <w:p w:rsidR="004036AD" w:rsidRPr="004036AD" w:rsidRDefault="004036AD" w:rsidP="004036AD">
      <w:pPr>
        <w:suppressAutoHyphens/>
        <w:ind w:left="2268" w:hanging="2268"/>
        <w:jc w:val="right"/>
        <w:rPr>
          <w:rFonts w:ascii="Times New Roman" w:hAnsi="Times New Roman" w:cs="Times New Roman"/>
          <w:bCs/>
          <w:sz w:val="26"/>
          <w:szCs w:val="26"/>
          <w:lang w:val="uk-UA" w:eastAsia="ar-SA"/>
        </w:rPr>
      </w:pPr>
      <w:r w:rsidRPr="004036AD">
        <w:rPr>
          <w:rFonts w:ascii="Times New Roman" w:hAnsi="Times New Roman" w:cs="Times New Roman"/>
          <w:bCs/>
          <w:sz w:val="26"/>
          <w:szCs w:val="26"/>
          <w:lang w:val="uk-UA" w:eastAsia="ar-SA"/>
        </w:rPr>
        <w:t>Таблиця 9.2</w:t>
      </w:r>
    </w:p>
    <w:tbl>
      <w:tblPr>
        <w:tblStyle w:val="a8"/>
        <w:tblW w:w="9675" w:type="dxa"/>
        <w:tblInd w:w="108" w:type="dxa"/>
        <w:shd w:val="clear" w:color="auto" w:fill="FFFFFF" w:themeFill="background1"/>
        <w:tblLook w:val="04A0" w:firstRow="1" w:lastRow="0" w:firstColumn="1" w:lastColumn="0" w:noHBand="0" w:noVBand="1"/>
      </w:tblPr>
      <w:tblGrid>
        <w:gridCol w:w="3391"/>
        <w:gridCol w:w="2031"/>
        <w:gridCol w:w="2407"/>
        <w:gridCol w:w="1846"/>
      </w:tblGrid>
      <w:tr w:rsidR="004036AD" w:rsidRPr="004036AD" w:rsidTr="003D1B0B">
        <w:trPr>
          <w:trHeight w:val="635"/>
        </w:trPr>
        <w:tc>
          <w:tcPr>
            <w:tcW w:w="3391" w:type="dxa"/>
            <w:shd w:val="clear" w:color="auto" w:fill="FFFFFF" w:themeFill="background1"/>
          </w:tcPr>
          <w:p w:rsidR="004036AD" w:rsidRPr="004036AD" w:rsidRDefault="004036AD" w:rsidP="003D1B0B">
            <w:pPr>
              <w:suppressAutoHyphens/>
              <w:jc w:val="center"/>
              <w:rPr>
                <w:sz w:val="24"/>
                <w:szCs w:val="26"/>
                <w:lang w:eastAsia="ar-SA"/>
              </w:rPr>
            </w:pPr>
            <w:r w:rsidRPr="004036AD">
              <w:rPr>
                <w:sz w:val="24"/>
                <w:szCs w:val="26"/>
                <w:lang w:eastAsia="ar-SA"/>
              </w:rPr>
              <w:t xml:space="preserve"> Найменування забруднюючої речовини</w:t>
            </w:r>
          </w:p>
        </w:tc>
        <w:tc>
          <w:tcPr>
            <w:tcW w:w="2031" w:type="dxa"/>
            <w:shd w:val="clear" w:color="auto" w:fill="FFFFFF" w:themeFill="background1"/>
          </w:tcPr>
          <w:p w:rsidR="004036AD" w:rsidRPr="004036AD" w:rsidRDefault="004036AD" w:rsidP="003D1B0B">
            <w:pPr>
              <w:suppressAutoHyphens/>
              <w:jc w:val="center"/>
              <w:rPr>
                <w:sz w:val="24"/>
                <w:szCs w:val="26"/>
                <w:lang w:eastAsia="ar-SA"/>
              </w:rPr>
            </w:pPr>
            <w:r w:rsidRPr="004036AD">
              <w:rPr>
                <w:sz w:val="24"/>
                <w:szCs w:val="26"/>
                <w:lang w:eastAsia="ar-SA"/>
              </w:rPr>
              <w:t>Гранично допустимий викид відповідно до законодавства, мг/м</w:t>
            </w:r>
            <w:r w:rsidRPr="004036AD">
              <w:rPr>
                <w:sz w:val="24"/>
                <w:szCs w:val="26"/>
                <w:vertAlign w:val="superscript"/>
                <w:lang w:eastAsia="ar-SA"/>
              </w:rPr>
              <w:t>3</w:t>
            </w:r>
          </w:p>
        </w:tc>
        <w:tc>
          <w:tcPr>
            <w:tcW w:w="2407" w:type="dxa"/>
            <w:shd w:val="clear" w:color="auto" w:fill="FFFFFF" w:themeFill="background1"/>
          </w:tcPr>
          <w:p w:rsidR="004036AD" w:rsidRPr="004036AD" w:rsidRDefault="004036AD" w:rsidP="003D1B0B">
            <w:pPr>
              <w:suppressAutoHyphens/>
              <w:jc w:val="center"/>
              <w:rPr>
                <w:sz w:val="24"/>
                <w:szCs w:val="26"/>
                <w:lang w:eastAsia="ar-SA"/>
              </w:rPr>
            </w:pPr>
            <w:r w:rsidRPr="004036AD">
              <w:rPr>
                <w:sz w:val="24"/>
                <w:szCs w:val="26"/>
                <w:lang w:eastAsia="ar-SA"/>
              </w:rPr>
              <w:t>Затверджений граничнодопустимий викид, мг/м</w:t>
            </w:r>
            <w:r w:rsidRPr="004036AD">
              <w:rPr>
                <w:sz w:val="24"/>
                <w:szCs w:val="26"/>
                <w:vertAlign w:val="superscript"/>
                <w:lang w:eastAsia="ar-SA"/>
              </w:rPr>
              <w:t>3</w:t>
            </w:r>
          </w:p>
        </w:tc>
        <w:tc>
          <w:tcPr>
            <w:tcW w:w="1846" w:type="dxa"/>
            <w:shd w:val="clear" w:color="auto" w:fill="FFFFFF" w:themeFill="background1"/>
          </w:tcPr>
          <w:p w:rsidR="004036AD" w:rsidRPr="004036AD" w:rsidRDefault="004036AD" w:rsidP="003D1B0B">
            <w:pPr>
              <w:suppressAutoHyphens/>
              <w:jc w:val="center"/>
              <w:rPr>
                <w:sz w:val="24"/>
                <w:szCs w:val="26"/>
                <w:lang w:eastAsia="ar-SA"/>
              </w:rPr>
            </w:pPr>
            <w:r w:rsidRPr="004036AD">
              <w:rPr>
                <w:sz w:val="24"/>
                <w:szCs w:val="26"/>
                <w:lang w:eastAsia="ar-SA"/>
              </w:rPr>
              <w:t>Термін досягнення затвердженого значення</w:t>
            </w:r>
          </w:p>
        </w:tc>
      </w:tr>
      <w:tr w:rsidR="004036AD" w:rsidRPr="004036AD" w:rsidTr="003D1B0B">
        <w:trPr>
          <w:trHeight w:val="236"/>
        </w:trPr>
        <w:tc>
          <w:tcPr>
            <w:tcW w:w="3391" w:type="dxa"/>
            <w:shd w:val="clear" w:color="auto" w:fill="FFFFFF" w:themeFill="background1"/>
          </w:tcPr>
          <w:p w:rsidR="004036AD" w:rsidRPr="004036AD" w:rsidRDefault="004036AD" w:rsidP="003D1B0B">
            <w:pPr>
              <w:suppressAutoHyphens/>
              <w:jc w:val="center"/>
              <w:rPr>
                <w:sz w:val="24"/>
                <w:szCs w:val="26"/>
                <w:lang w:eastAsia="ar-SA"/>
              </w:rPr>
            </w:pPr>
            <w:r w:rsidRPr="004036AD">
              <w:rPr>
                <w:sz w:val="24"/>
                <w:szCs w:val="26"/>
                <w:lang w:eastAsia="ar-SA"/>
              </w:rPr>
              <w:t>1</w:t>
            </w:r>
          </w:p>
        </w:tc>
        <w:tc>
          <w:tcPr>
            <w:tcW w:w="2031" w:type="dxa"/>
            <w:shd w:val="clear" w:color="auto" w:fill="FFFFFF" w:themeFill="background1"/>
          </w:tcPr>
          <w:p w:rsidR="004036AD" w:rsidRPr="004036AD" w:rsidRDefault="004036AD" w:rsidP="003D1B0B">
            <w:pPr>
              <w:suppressAutoHyphens/>
              <w:jc w:val="center"/>
              <w:rPr>
                <w:sz w:val="24"/>
                <w:szCs w:val="26"/>
                <w:lang w:eastAsia="ar-SA"/>
              </w:rPr>
            </w:pPr>
            <w:r w:rsidRPr="004036AD">
              <w:rPr>
                <w:sz w:val="24"/>
                <w:szCs w:val="26"/>
                <w:lang w:eastAsia="ar-SA"/>
              </w:rPr>
              <w:t>2</w:t>
            </w:r>
          </w:p>
        </w:tc>
        <w:tc>
          <w:tcPr>
            <w:tcW w:w="2407" w:type="dxa"/>
            <w:shd w:val="clear" w:color="auto" w:fill="FFFFFF" w:themeFill="background1"/>
          </w:tcPr>
          <w:p w:rsidR="004036AD" w:rsidRPr="004036AD" w:rsidRDefault="004036AD" w:rsidP="003D1B0B">
            <w:pPr>
              <w:suppressAutoHyphens/>
              <w:jc w:val="center"/>
              <w:rPr>
                <w:sz w:val="24"/>
                <w:szCs w:val="26"/>
                <w:lang w:eastAsia="ar-SA"/>
              </w:rPr>
            </w:pPr>
            <w:r w:rsidRPr="004036AD">
              <w:rPr>
                <w:sz w:val="24"/>
                <w:szCs w:val="26"/>
                <w:lang w:eastAsia="ar-SA"/>
              </w:rPr>
              <w:t>3</w:t>
            </w:r>
          </w:p>
        </w:tc>
        <w:tc>
          <w:tcPr>
            <w:tcW w:w="1846" w:type="dxa"/>
            <w:shd w:val="clear" w:color="auto" w:fill="FFFFFF" w:themeFill="background1"/>
          </w:tcPr>
          <w:p w:rsidR="004036AD" w:rsidRPr="004036AD" w:rsidRDefault="004036AD" w:rsidP="003D1B0B">
            <w:pPr>
              <w:suppressAutoHyphens/>
              <w:jc w:val="center"/>
              <w:rPr>
                <w:sz w:val="24"/>
                <w:szCs w:val="26"/>
                <w:lang w:eastAsia="ar-SA"/>
              </w:rPr>
            </w:pPr>
            <w:r w:rsidRPr="004036AD">
              <w:rPr>
                <w:sz w:val="24"/>
                <w:szCs w:val="26"/>
                <w:lang w:eastAsia="ar-SA"/>
              </w:rPr>
              <w:t>4</w:t>
            </w:r>
          </w:p>
        </w:tc>
      </w:tr>
      <w:tr w:rsidR="004036AD" w:rsidRPr="004036AD" w:rsidTr="003D1B0B">
        <w:trPr>
          <w:trHeight w:val="728"/>
        </w:trPr>
        <w:tc>
          <w:tcPr>
            <w:tcW w:w="3391" w:type="dxa"/>
            <w:shd w:val="clear" w:color="auto" w:fill="FFFFFF" w:themeFill="background1"/>
            <w:vAlign w:val="center"/>
          </w:tcPr>
          <w:p w:rsidR="004036AD" w:rsidRPr="004036AD" w:rsidRDefault="004036AD" w:rsidP="003D1B0B">
            <w:pPr>
              <w:suppressAutoHyphens/>
              <w:jc w:val="center"/>
              <w:rPr>
                <w:sz w:val="24"/>
                <w:szCs w:val="26"/>
                <w:lang w:eastAsia="ar-SA"/>
              </w:rPr>
            </w:pPr>
            <w:bookmarkStart w:id="9" w:name="_Hlk61197096"/>
            <w:r w:rsidRPr="004036AD">
              <w:rPr>
                <w:sz w:val="24"/>
                <w:szCs w:val="26"/>
              </w:rPr>
              <w:t>Речовини у вигляді твердих суспендованих частинок</w:t>
            </w:r>
            <w:bookmarkEnd w:id="9"/>
          </w:p>
        </w:tc>
        <w:tc>
          <w:tcPr>
            <w:tcW w:w="2031" w:type="dxa"/>
            <w:shd w:val="clear" w:color="auto" w:fill="FFFFFF" w:themeFill="background1"/>
            <w:vAlign w:val="center"/>
          </w:tcPr>
          <w:p w:rsidR="004036AD" w:rsidRPr="004036AD" w:rsidRDefault="004036AD" w:rsidP="003D1B0B">
            <w:pPr>
              <w:suppressAutoHyphens/>
              <w:jc w:val="center"/>
              <w:rPr>
                <w:sz w:val="24"/>
                <w:szCs w:val="26"/>
                <w:lang w:eastAsia="ar-SA"/>
              </w:rPr>
            </w:pPr>
            <w:r w:rsidRPr="004036AD">
              <w:rPr>
                <w:sz w:val="24"/>
                <w:szCs w:val="26"/>
                <w:lang w:eastAsia="ar-SA"/>
              </w:rPr>
              <w:t>150</w:t>
            </w:r>
          </w:p>
        </w:tc>
        <w:tc>
          <w:tcPr>
            <w:tcW w:w="2407" w:type="dxa"/>
            <w:shd w:val="clear" w:color="auto" w:fill="FFFFFF" w:themeFill="background1"/>
            <w:vAlign w:val="center"/>
          </w:tcPr>
          <w:p w:rsidR="004036AD" w:rsidRPr="004036AD" w:rsidRDefault="004036AD" w:rsidP="003D1B0B">
            <w:pPr>
              <w:suppressAutoHyphens/>
              <w:jc w:val="center"/>
              <w:rPr>
                <w:sz w:val="24"/>
                <w:szCs w:val="26"/>
                <w:lang w:eastAsia="ar-SA"/>
              </w:rPr>
            </w:pPr>
            <w:r w:rsidRPr="004036AD">
              <w:rPr>
                <w:sz w:val="24"/>
                <w:szCs w:val="26"/>
                <w:lang w:eastAsia="ar-SA"/>
              </w:rPr>
              <w:t>150</w:t>
            </w:r>
          </w:p>
        </w:tc>
        <w:tc>
          <w:tcPr>
            <w:tcW w:w="1846" w:type="dxa"/>
            <w:shd w:val="clear" w:color="auto" w:fill="FFFFFF" w:themeFill="background1"/>
            <w:vAlign w:val="center"/>
          </w:tcPr>
          <w:p w:rsidR="004036AD" w:rsidRPr="004036AD" w:rsidRDefault="004036AD" w:rsidP="003D1B0B">
            <w:pPr>
              <w:suppressAutoHyphens/>
              <w:jc w:val="center"/>
              <w:rPr>
                <w:sz w:val="24"/>
                <w:szCs w:val="26"/>
                <w:lang w:eastAsia="ar-SA"/>
              </w:rPr>
            </w:pPr>
            <w:r w:rsidRPr="004036AD">
              <w:rPr>
                <w:sz w:val="24"/>
                <w:szCs w:val="26"/>
                <w:lang w:eastAsia="ar-SA"/>
              </w:rPr>
              <w:t xml:space="preserve">2024 р. </w:t>
            </w:r>
          </w:p>
        </w:tc>
      </w:tr>
    </w:tbl>
    <w:p w:rsidR="004036AD" w:rsidRPr="004036AD" w:rsidRDefault="004036AD" w:rsidP="004036AD">
      <w:pPr>
        <w:suppressAutoHyphens/>
        <w:spacing w:before="240" w:after="0" w:line="360" w:lineRule="auto"/>
        <w:ind w:firstLine="709"/>
        <w:jc w:val="both"/>
        <w:rPr>
          <w:rFonts w:ascii="Times New Roman" w:hAnsi="Times New Roman" w:cs="Times New Roman"/>
          <w:i/>
          <w:iCs/>
          <w:sz w:val="26"/>
          <w:szCs w:val="26"/>
          <w:u w:val="single"/>
          <w:lang w:eastAsia="ar-SA"/>
        </w:rPr>
      </w:pPr>
      <w:r w:rsidRPr="004036AD">
        <w:rPr>
          <w:rFonts w:ascii="Times New Roman" w:hAnsi="Times New Roman" w:cs="Times New Roman"/>
          <w:i/>
          <w:iCs/>
          <w:sz w:val="26"/>
          <w:szCs w:val="26"/>
          <w:u w:val="single"/>
          <w:lang w:eastAsia="ar-SA"/>
        </w:rPr>
        <w:t xml:space="preserve">Для </w:t>
      </w:r>
      <w:r w:rsidRPr="004036AD">
        <w:rPr>
          <w:rFonts w:ascii="Times New Roman" w:hAnsi="Times New Roman" w:cs="Times New Roman"/>
          <w:i/>
          <w:iCs/>
          <w:sz w:val="26"/>
          <w:szCs w:val="26"/>
          <w:u w:val="single"/>
          <w:lang w:val="uk-UA" w:eastAsia="ar-SA"/>
        </w:rPr>
        <w:t>речовин</w:t>
      </w:r>
      <w:r w:rsidRPr="004036AD">
        <w:rPr>
          <w:rFonts w:ascii="Times New Roman" w:hAnsi="Times New Roman" w:cs="Times New Roman"/>
          <w:i/>
          <w:iCs/>
          <w:sz w:val="26"/>
          <w:szCs w:val="26"/>
          <w:u w:val="single"/>
          <w:lang w:eastAsia="ar-SA"/>
        </w:rPr>
        <w:t xml:space="preserve">, на </w:t>
      </w:r>
      <w:r w:rsidRPr="004036AD">
        <w:rPr>
          <w:rFonts w:ascii="Times New Roman" w:hAnsi="Times New Roman" w:cs="Times New Roman"/>
          <w:i/>
          <w:iCs/>
          <w:sz w:val="26"/>
          <w:szCs w:val="26"/>
          <w:u w:val="single"/>
          <w:lang w:val="uk-UA" w:eastAsia="ar-SA"/>
        </w:rPr>
        <w:t>які</w:t>
      </w:r>
      <w:r w:rsidRPr="004036AD">
        <w:rPr>
          <w:rFonts w:ascii="Times New Roman" w:hAnsi="Times New Roman" w:cs="Times New Roman"/>
          <w:i/>
          <w:iCs/>
          <w:sz w:val="26"/>
          <w:szCs w:val="26"/>
          <w:u w:val="single"/>
          <w:lang w:eastAsia="ar-SA"/>
        </w:rPr>
        <w:t xml:space="preserve"> не </w:t>
      </w:r>
      <w:r w:rsidRPr="004036AD">
        <w:rPr>
          <w:rFonts w:ascii="Times New Roman" w:hAnsi="Times New Roman" w:cs="Times New Roman"/>
          <w:i/>
          <w:iCs/>
          <w:sz w:val="26"/>
          <w:szCs w:val="26"/>
          <w:u w:val="single"/>
          <w:lang w:val="uk-UA" w:eastAsia="ar-SA"/>
        </w:rPr>
        <w:t>встановлені</w:t>
      </w:r>
      <w:r w:rsidRPr="004036AD">
        <w:rPr>
          <w:rFonts w:ascii="Times New Roman" w:hAnsi="Times New Roman" w:cs="Times New Roman"/>
          <w:i/>
          <w:iCs/>
          <w:sz w:val="26"/>
          <w:szCs w:val="26"/>
          <w:u w:val="single"/>
          <w:lang w:eastAsia="ar-SA"/>
        </w:rPr>
        <w:t xml:space="preserve"> </w:t>
      </w:r>
      <w:r w:rsidRPr="004036AD">
        <w:rPr>
          <w:rFonts w:ascii="Times New Roman" w:hAnsi="Times New Roman" w:cs="Times New Roman"/>
          <w:i/>
          <w:iCs/>
          <w:sz w:val="26"/>
          <w:szCs w:val="26"/>
          <w:u w:val="single"/>
          <w:lang w:val="uk-UA" w:eastAsia="ar-SA"/>
        </w:rPr>
        <w:t>нормативи</w:t>
      </w:r>
      <w:r w:rsidRPr="004036AD">
        <w:rPr>
          <w:rFonts w:ascii="Times New Roman" w:hAnsi="Times New Roman" w:cs="Times New Roman"/>
          <w:i/>
          <w:iCs/>
          <w:sz w:val="26"/>
          <w:szCs w:val="26"/>
          <w:u w:val="single"/>
          <w:lang w:eastAsia="ar-SA"/>
        </w:rPr>
        <w:t xml:space="preserve"> </w:t>
      </w:r>
      <w:r w:rsidRPr="004036AD">
        <w:rPr>
          <w:rFonts w:ascii="Times New Roman" w:hAnsi="Times New Roman" w:cs="Times New Roman"/>
          <w:i/>
          <w:iCs/>
          <w:sz w:val="26"/>
          <w:szCs w:val="26"/>
          <w:u w:val="single"/>
          <w:lang w:val="uk-UA" w:eastAsia="ar-SA"/>
        </w:rPr>
        <w:t>граничнодопустимих</w:t>
      </w:r>
      <w:r w:rsidRPr="004036AD">
        <w:rPr>
          <w:rFonts w:ascii="Times New Roman" w:hAnsi="Times New Roman" w:cs="Times New Roman"/>
          <w:i/>
          <w:iCs/>
          <w:sz w:val="26"/>
          <w:szCs w:val="26"/>
          <w:u w:val="single"/>
          <w:lang w:eastAsia="ar-SA"/>
        </w:rPr>
        <w:t xml:space="preserve"> </w:t>
      </w:r>
      <w:r w:rsidRPr="004036AD">
        <w:rPr>
          <w:rFonts w:ascii="Times New Roman" w:hAnsi="Times New Roman" w:cs="Times New Roman"/>
          <w:i/>
          <w:iCs/>
          <w:sz w:val="26"/>
          <w:szCs w:val="26"/>
          <w:u w:val="single"/>
          <w:lang w:val="uk-UA" w:eastAsia="ar-SA"/>
        </w:rPr>
        <w:t>викидів</w:t>
      </w:r>
      <w:r w:rsidRPr="004036AD">
        <w:rPr>
          <w:rFonts w:ascii="Times New Roman" w:hAnsi="Times New Roman" w:cs="Times New Roman"/>
          <w:i/>
          <w:iCs/>
          <w:sz w:val="26"/>
          <w:szCs w:val="26"/>
          <w:u w:val="single"/>
          <w:lang w:eastAsia="ar-SA"/>
        </w:rPr>
        <w:t xml:space="preserve"> </w:t>
      </w:r>
      <w:r w:rsidRPr="004036AD">
        <w:rPr>
          <w:rFonts w:ascii="Times New Roman" w:hAnsi="Times New Roman" w:cs="Times New Roman"/>
          <w:i/>
          <w:iCs/>
          <w:sz w:val="26"/>
          <w:szCs w:val="26"/>
          <w:u w:val="single"/>
          <w:lang w:val="uk-UA" w:eastAsia="ar-SA"/>
        </w:rPr>
        <w:t>відповідно</w:t>
      </w:r>
      <w:r w:rsidRPr="004036AD">
        <w:rPr>
          <w:rFonts w:ascii="Times New Roman" w:hAnsi="Times New Roman" w:cs="Times New Roman"/>
          <w:i/>
          <w:iCs/>
          <w:sz w:val="26"/>
          <w:szCs w:val="26"/>
          <w:u w:val="single"/>
          <w:lang w:eastAsia="ar-SA"/>
        </w:rPr>
        <w:t xml:space="preserve"> до </w:t>
      </w:r>
      <w:r w:rsidRPr="004036AD">
        <w:rPr>
          <w:rFonts w:ascii="Times New Roman" w:hAnsi="Times New Roman" w:cs="Times New Roman"/>
          <w:i/>
          <w:iCs/>
          <w:sz w:val="26"/>
          <w:szCs w:val="26"/>
          <w:u w:val="single"/>
          <w:lang w:val="uk-UA" w:eastAsia="ar-SA"/>
        </w:rPr>
        <w:t>законодавства</w:t>
      </w:r>
      <w:r w:rsidRPr="004036AD">
        <w:rPr>
          <w:rFonts w:ascii="Times New Roman" w:hAnsi="Times New Roman" w:cs="Times New Roman"/>
          <w:i/>
          <w:iCs/>
          <w:sz w:val="26"/>
          <w:szCs w:val="26"/>
          <w:u w:val="single"/>
          <w:lang w:eastAsia="ar-SA"/>
        </w:rPr>
        <w:t xml:space="preserve">,  </w:t>
      </w:r>
      <w:r w:rsidRPr="004036AD">
        <w:rPr>
          <w:rFonts w:ascii="Times New Roman" w:hAnsi="Times New Roman" w:cs="Times New Roman"/>
          <w:i/>
          <w:iCs/>
          <w:sz w:val="26"/>
          <w:szCs w:val="26"/>
          <w:u w:val="single"/>
          <w:lang w:val="uk-UA" w:eastAsia="ar-SA"/>
        </w:rPr>
        <w:t>встановлюються</w:t>
      </w:r>
      <w:r w:rsidRPr="004036AD">
        <w:rPr>
          <w:rFonts w:ascii="Times New Roman" w:hAnsi="Times New Roman" w:cs="Times New Roman"/>
          <w:i/>
          <w:iCs/>
          <w:sz w:val="26"/>
          <w:szCs w:val="26"/>
          <w:u w:val="single"/>
          <w:lang w:eastAsia="ar-SA"/>
        </w:rPr>
        <w:t xml:space="preserve">  </w:t>
      </w:r>
      <w:r w:rsidRPr="004036AD">
        <w:rPr>
          <w:rFonts w:ascii="Times New Roman" w:hAnsi="Times New Roman" w:cs="Times New Roman"/>
          <w:i/>
          <w:iCs/>
          <w:sz w:val="26"/>
          <w:szCs w:val="26"/>
          <w:u w:val="single"/>
          <w:lang w:val="uk-UA" w:eastAsia="ar-SA"/>
        </w:rPr>
        <w:t>наступні</w:t>
      </w:r>
      <w:r w:rsidRPr="004036AD">
        <w:rPr>
          <w:rFonts w:ascii="Times New Roman" w:hAnsi="Times New Roman" w:cs="Times New Roman"/>
          <w:i/>
          <w:iCs/>
          <w:sz w:val="26"/>
          <w:szCs w:val="26"/>
          <w:u w:val="single"/>
          <w:lang w:eastAsia="ar-SA"/>
        </w:rPr>
        <w:t xml:space="preserve">  </w:t>
      </w:r>
      <w:r w:rsidRPr="004036AD">
        <w:rPr>
          <w:rFonts w:ascii="Times New Roman" w:hAnsi="Times New Roman" w:cs="Times New Roman"/>
          <w:i/>
          <w:iCs/>
          <w:sz w:val="26"/>
          <w:szCs w:val="26"/>
          <w:u w:val="single"/>
          <w:lang w:val="uk-UA" w:eastAsia="ar-SA"/>
        </w:rPr>
        <w:t>величини</w:t>
      </w:r>
      <w:r w:rsidRPr="004036AD">
        <w:rPr>
          <w:rFonts w:ascii="Times New Roman" w:hAnsi="Times New Roman" w:cs="Times New Roman"/>
          <w:i/>
          <w:iCs/>
          <w:sz w:val="26"/>
          <w:szCs w:val="26"/>
          <w:u w:val="single"/>
          <w:lang w:eastAsia="ar-SA"/>
        </w:rPr>
        <w:t xml:space="preserve">  </w:t>
      </w:r>
      <w:r w:rsidRPr="004036AD">
        <w:rPr>
          <w:rFonts w:ascii="Times New Roman" w:hAnsi="Times New Roman" w:cs="Times New Roman"/>
          <w:i/>
          <w:iCs/>
          <w:sz w:val="26"/>
          <w:szCs w:val="26"/>
          <w:u w:val="single"/>
          <w:lang w:val="uk-UA" w:eastAsia="ar-SA"/>
        </w:rPr>
        <w:t>масової</w:t>
      </w:r>
      <w:r w:rsidRPr="004036AD">
        <w:rPr>
          <w:rFonts w:ascii="Times New Roman" w:hAnsi="Times New Roman" w:cs="Times New Roman"/>
          <w:i/>
          <w:iCs/>
          <w:sz w:val="26"/>
          <w:szCs w:val="26"/>
          <w:u w:val="single"/>
          <w:lang w:eastAsia="ar-SA"/>
        </w:rPr>
        <w:t xml:space="preserve"> </w:t>
      </w:r>
      <w:r w:rsidRPr="004036AD">
        <w:rPr>
          <w:rFonts w:ascii="Times New Roman" w:hAnsi="Times New Roman" w:cs="Times New Roman"/>
          <w:i/>
          <w:iCs/>
          <w:sz w:val="26"/>
          <w:szCs w:val="26"/>
          <w:u w:val="single"/>
          <w:lang w:val="uk-UA" w:eastAsia="ar-SA"/>
        </w:rPr>
        <w:t>витрати</w:t>
      </w:r>
      <w:r w:rsidRPr="004036AD">
        <w:rPr>
          <w:rFonts w:ascii="Times New Roman" w:hAnsi="Times New Roman" w:cs="Times New Roman"/>
          <w:i/>
          <w:iCs/>
          <w:sz w:val="26"/>
          <w:szCs w:val="26"/>
          <w:u w:val="single"/>
          <w:lang w:eastAsia="ar-SA"/>
        </w:rPr>
        <w:t xml:space="preserve"> (г/с):</w:t>
      </w:r>
    </w:p>
    <w:p w:rsidR="004036AD" w:rsidRPr="004036AD" w:rsidRDefault="004036AD" w:rsidP="004036AD">
      <w:pPr>
        <w:suppressAutoHyphens/>
        <w:spacing w:after="0" w:line="360" w:lineRule="auto"/>
        <w:rPr>
          <w:rFonts w:ascii="Times New Roman" w:hAnsi="Times New Roman" w:cs="Times New Roman"/>
          <w:i/>
          <w:iCs/>
          <w:sz w:val="26"/>
          <w:szCs w:val="26"/>
          <w:lang w:eastAsia="ar-SA"/>
        </w:rPr>
      </w:pPr>
      <w:r w:rsidRPr="004036AD">
        <w:rPr>
          <w:rFonts w:ascii="Times New Roman" w:hAnsi="Times New Roman" w:cs="Times New Roman"/>
          <w:i/>
          <w:sz w:val="26"/>
          <w:szCs w:val="26"/>
          <w:lang w:val="uk-UA" w:eastAsia="ar-SA"/>
        </w:rPr>
        <w:t xml:space="preserve">Оксид вуглецю                                                                                                 0,114976 г/с               </w:t>
      </w:r>
    </w:p>
    <w:p w:rsidR="004036AD" w:rsidRPr="004036AD" w:rsidRDefault="004036AD" w:rsidP="004036AD">
      <w:pPr>
        <w:tabs>
          <w:tab w:val="center" w:pos="4677"/>
        </w:tabs>
        <w:suppressAutoHyphens/>
        <w:spacing w:after="0" w:line="360" w:lineRule="auto"/>
        <w:rPr>
          <w:rFonts w:ascii="Times New Roman" w:hAnsi="Times New Roman" w:cs="Times New Roman"/>
          <w:i/>
          <w:sz w:val="26"/>
          <w:szCs w:val="26"/>
          <w:lang w:val="uk-UA" w:eastAsia="ar-SA"/>
        </w:rPr>
      </w:pPr>
      <w:r w:rsidRPr="004036AD">
        <w:rPr>
          <w:rFonts w:ascii="Times New Roman" w:hAnsi="Times New Roman" w:cs="Times New Roman"/>
          <w:i/>
          <w:sz w:val="26"/>
          <w:szCs w:val="26"/>
          <w:lang w:val="uk-UA" w:eastAsia="ar-SA"/>
        </w:rPr>
        <w:t xml:space="preserve">Оксиди азоту (в перерахунку на діоксид азоту </w:t>
      </w:r>
      <w:r w:rsidRPr="004036AD">
        <w:rPr>
          <w:rFonts w:ascii="Times New Roman" w:hAnsi="Times New Roman" w:cs="Times New Roman"/>
          <w:i/>
          <w:sz w:val="26"/>
          <w:szCs w:val="26"/>
          <w:lang w:val="en-US" w:eastAsia="ar-SA"/>
        </w:rPr>
        <w:t>NO</w:t>
      </w:r>
      <w:r w:rsidRPr="004036AD">
        <w:rPr>
          <w:rFonts w:ascii="Times New Roman" w:hAnsi="Times New Roman" w:cs="Times New Roman"/>
          <w:i/>
          <w:sz w:val="26"/>
          <w:szCs w:val="26"/>
          <w:vertAlign w:val="subscript"/>
          <w:lang w:eastAsia="ar-SA"/>
        </w:rPr>
        <w:t>2</w:t>
      </w:r>
      <w:r w:rsidRPr="004036AD">
        <w:rPr>
          <w:rFonts w:ascii="Times New Roman" w:hAnsi="Times New Roman" w:cs="Times New Roman"/>
          <w:i/>
          <w:sz w:val="26"/>
          <w:szCs w:val="26"/>
          <w:lang w:val="uk-UA" w:eastAsia="ar-SA"/>
        </w:rPr>
        <w:t>)</w:t>
      </w:r>
      <w:r w:rsidRPr="004036AD">
        <w:rPr>
          <w:rFonts w:ascii="Times New Roman" w:hAnsi="Times New Roman" w:cs="Times New Roman"/>
          <w:i/>
          <w:sz w:val="26"/>
          <w:szCs w:val="26"/>
          <w:lang w:val="uk-UA" w:eastAsia="ar-SA"/>
        </w:rPr>
        <w:tab/>
        <w:t xml:space="preserve">                       0,007047 г/с   </w:t>
      </w:r>
    </w:p>
    <w:p w:rsidR="004036AD" w:rsidRPr="004036AD" w:rsidRDefault="004036AD" w:rsidP="004036AD">
      <w:pPr>
        <w:tabs>
          <w:tab w:val="center" w:pos="4677"/>
        </w:tabs>
        <w:suppressAutoHyphens/>
        <w:spacing w:after="0" w:line="360" w:lineRule="auto"/>
        <w:rPr>
          <w:rFonts w:ascii="Times New Roman" w:hAnsi="Times New Roman" w:cs="Times New Roman"/>
          <w:i/>
          <w:sz w:val="26"/>
          <w:szCs w:val="26"/>
          <w:lang w:val="uk-UA" w:eastAsia="ar-SA"/>
        </w:rPr>
      </w:pPr>
      <w:r w:rsidRPr="004036AD">
        <w:rPr>
          <w:rFonts w:ascii="Times New Roman" w:hAnsi="Times New Roman" w:cs="Times New Roman"/>
          <w:i/>
          <w:sz w:val="26"/>
          <w:szCs w:val="26"/>
          <w:lang w:val="uk-UA" w:eastAsia="ar-SA"/>
        </w:rPr>
        <w:t xml:space="preserve">Діоксид сірки (діоксид та триоксид) у перерахунку на діоксид сірки     0,001023 г/с             </w:t>
      </w:r>
    </w:p>
    <w:p w:rsidR="004036AD" w:rsidRPr="004036AD" w:rsidRDefault="004036AD" w:rsidP="004036AD">
      <w:pPr>
        <w:tabs>
          <w:tab w:val="center" w:pos="4677"/>
        </w:tabs>
        <w:suppressAutoHyphens/>
        <w:spacing w:after="0" w:line="360" w:lineRule="auto"/>
        <w:rPr>
          <w:rFonts w:ascii="Times New Roman" w:hAnsi="Times New Roman" w:cs="Times New Roman"/>
          <w:i/>
          <w:sz w:val="26"/>
          <w:szCs w:val="26"/>
          <w:lang w:val="uk-UA" w:eastAsia="ar-SA"/>
        </w:rPr>
      </w:pPr>
      <w:r w:rsidRPr="004036AD">
        <w:rPr>
          <w:rFonts w:ascii="Times New Roman" w:hAnsi="Times New Roman" w:cs="Times New Roman"/>
          <w:i/>
          <w:sz w:val="26"/>
          <w:szCs w:val="26"/>
          <w:lang w:val="uk-UA" w:eastAsia="ar-SA"/>
        </w:rPr>
        <w:t>НМЛОС (Суміш насичених вуглеводнів С</w:t>
      </w:r>
      <w:r w:rsidRPr="004036AD">
        <w:rPr>
          <w:rFonts w:ascii="Times New Roman" w:hAnsi="Times New Roman" w:cs="Times New Roman"/>
          <w:i/>
          <w:sz w:val="26"/>
          <w:szCs w:val="26"/>
          <w:vertAlign w:val="subscript"/>
          <w:lang w:val="uk-UA" w:eastAsia="ar-SA"/>
        </w:rPr>
        <w:t>2</w:t>
      </w:r>
      <w:r w:rsidRPr="004036AD">
        <w:rPr>
          <w:rFonts w:ascii="Times New Roman" w:hAnsi="Times New Roman" w:cs="Times New Roman"/>
          <w:i/>
          <w:sz w:val="26"/>
          <w:szCs w:val="26"/>
          <w:lang w:val="uk-UA" w:eastAsia="ar-SA"/>
        </w:rPr>
        <w:t>-С</w:t>
      </w:r>
      <w:r w:rsidRPr="004036AD">
        <w:rPr>
          <w:rFonts w:ascii="Times New Roman" w:hAnsi="Times New Roman" w:cs="Times New Roman"/>
          <w:i/>
          <w:sz w:val="26"/>
          <w:szCs w:val="26"/>
          <w:vertAlign w:val="subscript"/>
          <w:lang w:val="uk-UA" w:eastAsia="ar-SA"/>
        </w:rPr>
        <w:t>8</w:t>
      </w:r>
      <w:r w:rsidRPr="004036AD">
        <w:rPr>
          <w:rFonts w:ascii="Times New Roman" w:hAnsi="Times New Roman" w:cs="Times New Roman"/>
          <w:i/>
          <w:sz w:val="26"/>
          <w:szCs w:val="26"/>
          <w:lang w:val="uk-UA" w:eastAsia="ar-SA"/>
        </w:rPr>
        <w:t xml:space="preserve"> і суміш насичених </w:t>
      </w:r>
    </w:p>
    <w:p w:rsidR="00BD3BFF" w:rsidRPr="004036AD" w:rsidRDefault="004036AD" w:rsidP="004036AD">
      <w:pPr>
        <w:keepNext/>
        <w:suppressLineNumbers/>
        <w:suppressAutoHyphens/>
        <w:spacing w:after="0" w:line="360" w:lineRule="auto"/>
        <w:jc w:val="center"/>
        <w:rPr>
          <w:rFonts w:ascii="Times New Roman" w:eastAsia="Lucida Sans Unicode" w:hAnsi="Times New Roman" w:cs="Times New Roman"/>
          <w:bCs/>
          <w:i/>
          <w:sz w:val="26"/>
          <w:szCs w:val="26"/>
          <w:lang w:eastAsia="ar-SA"/>
        </w:rPr>
      </w:pPr>
      <w:r w:rsidRPr="004036AD">
        <w:rPr>
          <w:rFonts w:ascii="Times New Roman" w:hAnsi="Times New Roman" w:cs="Times New Roman"/>
          <w:i/>
          <w:sz w:val="26"/>
          <w:szCs w:val="26"/>
          <w:lang w:val="uk-UA" w:eastAsia="ar-SA"/>
        </w:rPr>
        <w:t>і ненасичених вуглеводнів С</w:t>
      </w:r>
      <w:r w:rsidRPr="004036AD">
        <w:rPr>
          <w:rFonts w:ascii="Times New Roman" w:hAnsi="Times New Roman" w:cs="Times New Roman"/>
          <w:i/>
          <w:sz w:val="26"/>
          <w:szCs w:val="26"/>
          <w:vertAlign w:val="subscript"/>
          <w:lang w:val="uk-UA" w:eastAsia="ar-SA"/>
        </w:rPr>
        <w:t>1</w:t>
      </w:r>
      <w:r w:rsidRPr="004036AD">
        <w:rPr>
          <w:rFonts w:ascii="Times New Roman" w:hAnsi="Times New Roman" w:cs="Times New Roman"/>
          <w:i/>
          <w:sz w:val="26"/>
          <w:szCs w:val="26"/>
          <w:lang w:val="uk-UA" w:eastAsia="ar-SA"/>
        </w:rPr>
        <w:t>-С</w:t>
      </w:r>
      <w:r w:rsidRPr="004036AD">
        <w:rPr>
          <w:rFonts w:ascii="Times New Roman" w:hAnsi="Times New Roman" w:cs="Times New Roman"/>
          <w:i/>
          <w:sz w:val="26"/>
          <w:szCs w:val="26"/>
          <w:vertAlign w:val="subscript"/>
          <w:lang w:val="uk-UA" w:eastAsia="ar-SA"/>
        </w:rPr>
        <w:t>4</w:t>
      </w:r>
      <w:r w:rsidRPr="004036AD">
        <w:rPr>
          <w:rFonts w:ascii="Times New Roman" w:hAnsi="Times New Roman" w:cs="Times New Roman"/>
          <w:i/>
          <w:sz w:val="26"/>
          <w:szCs w:val="26"/>
          <w:lang w:val="uk-UA" w:eastAsia="ar-SA"/>
        </w:rPr>
        <w:t xml:space="preserve">)                                                                   0,002308 г/с  </w:t>
      </w:r>
    </w:p>
    <w:p w:rsidR="00F35675" w:rsidRPr="00F35675" w:rsidRDefault="00F35675" w:rsidP="00F35675">
      <w:pPr>
        <w:keepNext/>
        <w:suppressLineNumbers/>
        <w:suppressAutoHyphens/>
        <w:spacing w:after="0" w:line="360" w:lineRule="auto"/>
        <w:jc w:val="center"/>
        <w:rPr>
          <w:rFonts w:ascii="Times New Roman" w:eastAsia="Lucida Sans Unicode" w:hAnsi="Times New Roman" w:cs="Tahoma"/>
          <w:bCs/>
          <w:i/>
          <w:caps/>
          <w:sz w:val="26"/>
          <w:szCs w:val="26"/>
          <w:lang w:val="uk-UA" w:eastAsia="ar-SA"/>
        </w:rPr>
      </w:pPr>
      <w:r w:rsidRPr="00F35675">
        <w:rPr>
          <w:rFonts w:ascii="Times New Roman" w:eastAsia="Lucida Sans Unicode" w:hAnsi="Times New Roman" w:cs="Tahoma"/>
          <w:bCs/>
          <w:i/>
          <w:sz w:val="26"/>
          <w:szCs w:val="26"/>
          <w:lang w:val="uk-UA" w:eastAsia="ar-SA"/>
        </w:rPr>
        <w:t>Пропозиції щодо умов, які встановлюються в дозволі на викиди</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bCs/>
          <w:i/>
          <w:iCs/>
          <w:sz w:val="26"/>
          <w:szCs w:val="26"/>
          <w:lang w:val="uk-UA" w:eastAsia="ru-RU"/>
        </w:rPr>
      </w:pPr>
      <w:bookmarkStart w:id="10" w:name="_Toc363723857"/>
      <w:r w:rsidRPr="004036AD">
        <w:rPr>
          <w:rFonts w:ascii="Times New Roman" w:eastAsia="Times New Roman" w:hAnsi="Times New Roman" w:cs="Times New Roman"/>
          <w:bCs/>
          <w:i/>
          <w:iCs/>
          <w:sz w:val="26"/>
          <w:szCs w:val="26"/>
          <w:lang w:val="uk-UA" w:eastAsia="ru-RU"/>
        </w:rPr>
        <w:t>1. Умови до викидів забруднюючих речовин в атмосферне повітря стаціонарними джерелами (в тому числі, до технологічного процесу, обладнання та споруд, очистки газопилового потоку).</w:t>
      </w:r>
    </w:p>
    <w:p w:rsidR="004036AD" w:rsidRPr="004036AD" w:rsidRDefault="004036AD" w:rsidP="004036AD">
      <w:pPr>
        <w:tabs>
          <w:tab w:val="num" w:pos="0"/>
          <w:tab w:val="left" w:pos="1047"/>
          <w:tab w:val="left" w:pos="1963"/>
          <w:tab w:val="left" w:pos="2879"/>
          <w:tab w:val="left" w:pos="3795"/>
          <w:tab w:val="left" w:pos="4711"/>
          <w:tab w:val="left" w:pos="5627"/>
          <w:tab w:val="left" w:pos="6543"/>
          <w:tab w:val="left" w:pos="7459"/>
          <w:tab w:val="left" w:pos="8375"/>
          <w:tab w:val="left" w:pos="9291"/>
          <w:tab w:val="left" w:pos="10207"/>
          <w:tab w:val="left" w:pos="11123"/>
          <w:tab w:val="left" w:pos="12039"/>
          <w:tab w:val="left" w:pos="12955"/>
          <w:tab w:val="left" w:pos="13871"/>
          <w:tab w:val="left" w:pos="14787"/>
        </w:tabs>
        <w:spacing w:after="0" w:line="360" w:lineRule="auto"/>
        <w:ind w:firstLine="567"/>
        <w:jc w:val="both"/>
        <w:rPr>
          <w:rFonts w:ascii="Times New Roman" w:eastAsia="Times New Roman" w:hAnsi="Times New Roman" w:cs="Times New Roman"/>
          <w:bCs/>
          <w:sz w:val="26"/>
          <w:szCs w:val="26"/>
          <w:u w:val="single"/>
          <w:lang w:val="uk-UA" w:eastAsia="ru-RU"/>
        </w:rPr>
      </w:pPr>
      <w:r w:rsidRPr="004036AD">
        <w:rPr>
          <w:rFonts w:ascii="Times New Roman" w:eastAsia="Times New Roman" w:hAnsi="Times New Roman" w:cs="Times New Roman"/>
          <w:bCs/>
          <w:sz w:val="26"/>
          <w:szCs w:val="26"/>
          <w:u w:val="single"/>
          <w:lang w:val="uk-UA" w:eastAsia="ru-RU"/>
        </w:rPr>
        <w:t>До технологічного процесу:</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kern w:val="1"/>
          <w:sz w:val="26"/>
          <w:szCs w:val="26"/>
          <w:lang w:val="uk-UA" w:eastAsia="ru-RU"/>
        </w:rPr>
      </w:pPr>
      <w:r w:rsidRPr="004036AD">
        <w:rPr>
          <w:rFonts w:ascii="Times New Roman" w:eastAsia="Times New Roman" w:hAnsi="Times New Roman" w:cs="Times New Roman"/>
          <w:kern w:val="1"/>
          <w:sz w:val="26"/>
          <w:szCs w:val="26"/>
          <w:lang w:val="uk-UA" w:eastAsia="ru-RU"/>
        </w:rPr>
        <w:lastRenderedPageBreak/>
        <w:t>Суб’єкт господарювання повинен забезпечити, щоб всі роботи на об’єкті робились таким чином, щоб викиди в атмосферу та/або запах не призводили до суттєвих незручностей за межами об’єкту або до суттєвого впливу на навколишнє  середовище.</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kern w:val="1"/>
          <w:sz w:val="26"/>
          <w:szCs w:val="26"/>
          <w:lang w:val="uk-UA" w:eastAsia="ru-RU"/>
        </w:rPr>
      </w:pPr>
      <w:r w:rsidRPr="004036AD">
        <w:rPr>
          <w:rFonts w:ascii="Times New Roman" w:eastAsia="Times New Roman" w:hAnsi="Times New Roman" w:cs="Times New Roman"/>
          <w:kern w:val="1"/>
          <w:sz w:val="26"/>
          <w:szCs w:val="26"/>
          <w:lang w:val="uk-UA" w:eastAsia="ru-RU"/>
        </w:rPr>
        <w:t>Суб’єкт господарювання повинен забезпечити суворе дотримання техпроцесу в частині, що пов’язана із можливим виділенням та надходженням забруднюючих речовин у атмосферне повітря. Будь-які відхилення (зміна техрегламенту, сировини, палива, умов технологічного процесу) дозволяються тільки за умови забезпечення не перевищення граничнодопустимих викидів. Будь-які відхилення, що призведуть або можуть призвести до змін кількісного та / або якісного складу викидів в атмосферу дозволяються тільки при умові завчасного корегування цього дозволу на викиди.</w:t>
      </w:r>
    </w:p>
    <w:p w:rsidR="004036AD" w:rsidRPr="004036AD" w:rsidRDefault="004036AD" w:rsidP="004036AD">
      <w:pPr>
        <w:tabs>
          <w:tab w:val="num" w:pos="0"/>
          <w:tab w:val="left" w:pos="1832"/>
          <w:tab w:val="left" w:pos="2748"/>
          <w:tab w:val="left" w:pos="3664"/>
          <w:tab w:val="left" w:pos="4580"/>
          <w:tab w:val="left" w:pos="5496"/>
          <w:tab w:val="left" w:pos="6412"/>
          <w:tab w:val="left" w:pos="7328"/>
          <w:tab w:val="left" w:pos="8244"/>
          <w:tab w:val="left" w:pos="9889"/>
          <w:tab w:val="left" w:pos="9920"/>
          <w:tab w:val="left" w:pos="10076"/>
          <w:tab w:val="left" w:pos="10992"/>
          <w:tab w:val="left" w:pos="11908"/>
          <w:tab w:val="left" w:pos="12824"/>
          <w:tab w:val="left" w:pos="13740"/>
          <w:tab w:val="left" w:pos="14656"/>
        </w:tabs>
        <w:suppressAutoHyphens/>
        <w:spacing w:after="0" w:line="360" w:lineRule="auto"/>
        <w:ind w:firstLine="567"/>
        <w:jc w:val="both"/>
        <w:rPr>
          <w:rFonts w:ascii="Times New Roman" w:eastAsia="Arial Unicode MS" w:hAnsi="Times New Roman" w:cs="Courier New"/>
          <w:bCs/>
          <w:iCs/>
          <w:kern w:val="1"/>
          <w:sz w:val="26"/>
          <w:szCs w:val="26"/>
          <w:u w:val="single"/>
          <w:lang w:val="uk-UA" w:eastAsia="ar-SA"/>
        </w:rPr>
      </w:pPr>
      <w:r w:rsidRPr="004036AD">
        <w:rPr>
          <w:rFonts w:ascii="Times New Roman" w:eastAsia="Arial Unicode MS" w:hAnsi="Times New Roman" w:cs="Courier New"/>
          <w:bCs/>
          <w:iCs/>
          <w:kern w:val="1"/>
          <w:sz w:val="26"/>
          <w:szCs w:val="26"/>
          <w:u w:val="single"/>
          <w:lang w:val="uk-UA" w:eastAsia="ar-SA"/>
        </w:rPr>
        <w:t>Дозволені обсяги викидів, що відводяться від окремих типів обладнання</w:t>
      </w:r>
    </w:p>
    <w:p w:rsidR="004036AD" w:rsidRPr="004036AD" w:rsidRDefault="004036AD" w:rsidP="004036AD">
      <w:pPr>
        <w:tabs>
          <w:tab w:val="num" w:pos="0"/>
          <w:tab w:val="left" w:pos="1832"/>
          <w:tab w:val="left" w:pos="2748"/>
          <w:tab w:val="left" w:pos="3664"/>
          <w:tab w:val="left" w:pos="4580"/>
          <w:tab w:val="left" w:pos="5496"/>
          <w:tab w:val="left" w:pos="6412"/>
          <w:tab w:val="left" w:pos="7328"/>
          <w:tab w:val="left" w:pos="8244"/>
          <w:tab w:val="left" w:pos="9889"/>
          <w:tab w:val="left" w:pos="9920"/>
          <w:tab w:val="left" w:pos="10076"/>
          <w:tab w:val="left" w:pos="10992"/>
          <w:tab w:val="left" w:pos="11908"/>
          <w:tab w:val="left" w:pos="12824"/>
          <w:tab w:val="left" w:pos="13740"/>
          <w:tab w:val="left" w:pos="14656"/>
        </w:tabs>
        <w:suppressAutoHyphens/>
        <w:spacing w:after="0" w:line="360" w:lineRule="auto"/>
        <w:ind w:firstLine="567"/>
        <w:jc w:val="both"/>
        <w:rPr>
          <w:rFonts w:ascii="Times New Roman" w:eastAsia="Arial Unicode MS" w:hAnsi="Times New Roman" w:cs="Courier New"/>
          <w:bCs/>
          <w:iCs/>
          <w:kern w:val="1"/>
          <w:sz w:val="26"/>
          <w:szCs w:val="26"/>
          <w:lang w:val="uk-UA" w:eastAsia="ar-SA"/>
        </w:rPr>
      </w:pPr>
      <w:r w:rsidRPr="004036AD">
        <w:rPr>
          <w:rFonts w:ascii="Times New Roman" w:eastAsia="Arial Unicode MS" w:hAnsi="Times New Roman" w:cs="Courier New"/>
          <w:bCs/>
          <w:iCs/>
          <w:kern w:val="1"/>
          <w:sz w:val="26"/>
          <w:szCs w:val="26"/>
          <w:lang w:val="uk-UA" w:eastAsia="ar-SA"/>
        </w:rPr>
        <w:t>Не наводяться. Обладнання, на яке встановлюються технологічні нормативи допустимих викидів забруднюючих речовин відсутнє.</w:t>
      </w:r>
    </w:p>
    <w:p w:rsidR="004036AD" w:rsidRPr="004036AD" w:rsidRDefault="004036AD" w:rsidP="004036AD">
      <w:pPr>
        <w:tabs>
          <w:tab w:val="num" w:pos="0"/>
          <w:tab w:val="left" w:pos="1832"/>
          <w:tab w:val="left" w:pos="2748"/>
          <w:tab w:val="left" w:pos="3664"/>
          <w:tab w:val="left" w:pos="4580"/>
          <w:tab w:val="left" w:pos="5496"/>
          <w:tab w:val="left" w:pos="6412"/>
          <w:tab w:val="left" w:pos="7328"/>
          <w:tab w:val="left" w:pos="8244"/>
          <w:tab w:val="left" w:pos="9889"/>
          <w:tab w:val="left" w:pos="9920"/>
          <w:tab w:val="left" w:pos="10076"/>
          <w:tab w:val="left" w:pos="10992"/>
          <w:tab w:val="left" w:pos="11908"/>
          <w:tab w:val="left" w:pos="12824"/>
          <w:tab w:val="left" w:pos="13740"/>
          <w:tab w:val="left" w:pos="14656"/>
        </w:tabs>
        <w:suppressAutoHyphens/>
        <w:spacing w:after="0" w:line="360" w:lineRule="auto"/>
        <w:ind w:firstLine="567"/>
        <w:jc w:val="right"/>
        <w:rPr>
          <w:rFonts w:ascii="Times New Roman" w:eastAsia="Arial Unicode MS" w:hAnsi="Times New Roman" w:cs="Courier New"/>
          <w:bCs/>
          <w:iCs/>
          <w:kern w:val="1"/>
          <w:sz w:val="26"/>
          <w:szCs w:val="26"/>
          <w:lang w:val="uk-UA" w:eastAsia="ar-SA"/>
        </w:rPr>
      </w:pPr>
      <w:r w:rsidRPr="004036AD">
        <w:rPr>
          <w:rFonts w:ascii="Times New Roman" w:eastAsia="Arial Unicode MS" w:hAnsi="Times New Roman" w:cs="Courier New"/>
          <w:bCs/>
          <w:iCs/>
          <w:kern w:val="1"/>
          <w:sz w:val="26"/>
          <w:szCs w:val="26"/>
          <w:lang w:val="uk-UA" w:eastAsia="ar-SA"/>
        </w:rPr>
        <w:t>Таблиця 9.3</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06"/>
        <w:gridCol w:w="728"/>
        <w:gridCol w:w="2267"/>
        <w:gridCol w:w="1028"/>
        <w:gridCol w:w="908"/>
        <w:gridCol w:w="1123"/>
        <w:gridCol w:w="853"/>
        <w:gridCol w:w="1121"/>
      </w:tblGrid>
      <w:tr w:rsidR="004036AD" w:rsidRPr="004036AD" w:rsidTr="003D1B0B">
        <w:trPr>
          <w:trHeight w:val="942"/>
          <w:jc w:val="center"/>
        </w:trPr>
        <w:tc>
          <w:tcPr>
            <w:tcW w:w="1535" w:type="dxa"/>
            <w:gridSpan w:val="2"/>
            <w:tcBorders>
              <w:top w:val="single" w:sz="4" w:space="0" w:color="auto"/>
              <w:left w:val="single" w:sz="4" w:space="0" w:color="auto"/>
              <w:right w:val="single" w:sz="4" w:space="0" w:color="auto"/>
            </w:tcBorders>
            <w:vAlign w:val="center"/>
          </w:tcPr>
          <w:p w:rsidR="004036AD" w:rsidRPr="004036AD" w:rsidRDefault="004036AD" w:rsidP="004036AD">
            <w:pPr>
              <w:spacing w:after="0" w:line="240" w:lineRule="auto"/>
              <w:jc w:val="center"/>
              <w:rPr>
                <w:rFonts w:ascii="Times New Roman" w:eastAsia="Times New Roman" w:hAnsi="Times New Roman" w:cs="Times New Roman"/>
                <w:sz w:val="23"/>
                <w:szCs w:val="23"/>
                <w:lang w:val="uk-UA" w:eastAsia="ru-RU"/>
              </w:rPr>
            </w:pPr>
            <w:r w:rsidRPr="004036AD">
              <w:rPr>
                <w:rFonts w:ascii="Times New Roman" w:eastAsia="Times New Roman" w:hAnsi="Times New Roman" w:cs="Times New Roman"/>
                <w:sz w:val="23"/>
                <w:szCs w:val="23"/>
                <w:lang w:val="uk-UA" w:eastAsia="ru-RU"/>
              </w:rPr>
              <w:t>Джерело утворення</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4036AD" w:rsidRPr="004036AD" w:rsidRDefault="004036AD" w:rsidP="004036AD">
            <w:pPr>
              <w:spacing w:after="0" w:line="240" w:lineRule="auto"/>
              <w:jc w:val="center"/>
              <w:rPr>
                <w:rFonts w:ascii="Times New Roman" w:eastAsia="Times New Roman" w:hAnsi="Times New Roman" w:cs="Times New Roman"/>
                <w:sz w:val="23"/>
                <w:szCs w:val="23"/>
                <w:lang w:val="uk-UA" w:eastAsia="ru-RU"/>
              </w:rPr>
            </w:pPr>
            <w:r w:rsidRPr="004036AD">
              <w:rPr>
                <w:rFonts w:ascii="Times New Roman" w:eastAsia="Times New Roman" w:hAnsi="Times New Roman" w:cs="Times New Roman"/>
                <w:sz w:val="23"/>
                <w:szCs w:val="23"/>
                <w:lang w:val="uk-UA" w:eastAsia="ru-RU"/>
              </w:rPr>
              <w:t>Забруднююча речовина</w:t>
            </w:r>
          </w:p>
        </w:tc>
        <w:tc>
          <w:tcPr>
            <w:tcW w:w="1028" w:type="dxa"/>
            <w:vMerge w:val="restart"/>
            <w:tcBorders>
              <w:top w:val="single" w:sz="4" w:space="0" w:color="auto"/>
              <w:left w:val="single" w:sz="4" w:space="0" w:color="auto"/>
              <w:bottom w:val="single" w:sz="4" w:space="0" w:color="auto"/>
              <w:right w:val="single" w:sz="4" w:space="0" w:color="auto"/>
            </w:tcBorders>
            <w:textDirection w:val="btLr"/>
            <w:vAlign w:val="center"/>
          </w:tcPr>
          <w:p w:rsidR="004036AD" w:rsidRPr="004036AD" w:rsidRDefault="004036AD" w:rsidP="004036AD">
            <w:pPr>
              <w:spacing w:after="0" w:line="240" w:lineRule="auto"/>
              <w:ind w:left="113" w:right="113"/>
              <w:jc w:val="center"/>
              <w:rPr>
                <w:rFonts w:ascii="Times New Roman" w:eastAsia="Times New Roman" w:hAnsi="Times New Roman" w:cs="Times New Roman"/>
                <w:sz w:val="23"/>
                <w:szCs w:val="23"/>
                <w:lang w:val="uk-UA" w:eastAsia="ru-RU"/>
              </w:rPr>
            </w:pPr>
            <w:r w:rsidRPr="004036AD">
              <w:rPr>
                <w:rFonts w:ascii="Times New Roman" w:eastAsia="Times New Roman" w:hAnsi="Times New Roman" w:cs="Times New Roman"/>
                <w:sz w:val="23"/>
                <w:szCs w:val="23"/>
                <w:lang w:val="uk-UA" w:eastAsia="ru-RU"/>
              </w:rPr>
              <w:t>Максимальна масова концентрація забруднюючих речовин, мг/м</w:t>
            </w:r>
            <w:r w:rsidRPr="004036AD">
              <w:rPr>
                <w:rFonts w:ascii="Times New Roman" w:eastAsia="Times New Roman" w:hAnsi="Times New Roman" w:cs="Times New Roman"/>
                <w:sz w:val="23"/>
                <w:szCs w:val="23"/>
                <w:vertAlign w:val="superscript"/>
                <w:lang w:val="uk-UA" w:eastAsia="ru-RU"/>
              </w:rPr>
              <w:t>3</w:t>
            </w:r>
          </w:p>
        </w:tc>
        <w:tc>
          <w:tcPr>
            <w:tcW w:w="2031" w:type="dxa"/>
            <w:gridSpan w:val="2"/>
            <w:tcBorders>
              <w:top w:val="single" w:sz="4" w:space="0" w:color="auto"/>
              <w:left w:val="single" w:sz="4" w:space="0" w:color="auto"/>
            </w:tcBorders>
            <w:vAlign w:val="center"/>
          </w:tcPr>
          <w:p w:rsidR="004036AD" w:rsidRPr="004036AD" w:rsidRDefault="004036AD" w:rsidP="004036AD">
            <w:pPr>
              <w:spacing w:after="0" w:line="240" w:lineRule="auto"/>
              <w:jc w:val="center"/>
              <w:rPr>
                <w:rFonts w:ascii="Times New Roman" w:eastAsia="Times New Roman" w:hAnsi="Times New Roman" w:cs="Times New Roman"/>
                <w:sz w:val="23"/>
                <w:szCs w:val="23"/>
                <w:lang w:val="uk-UA" w:eastAsia="ru-RU"/>
              </w:rPr>
            </w:pPr>
            <w:r w:rsidRPr="004036AD">
              <w:rPr>
                <w:rFonts w:ascii="Times New Roman" w:eastAsia="Times New Roman" w:hAnsi="Times New Roman" w:cs="Times New Roman"/>
                <w:sz w:val="23"/>
                <w:szCs w:val="23"/>
                <w:lang w:val="uk-UA" w:eastAsia="ru-RU"/>
              </w:rPr>
              <w:t>Технологічний норматив допустимих викидів відповідно до законодавства, мг/м</w:t>
            </w:r>
            <w:r w:rsidRPr="004036AD">
              <w:rPr>
                <w:rFonts w:ascii="Times New Roman" w:eastAsia="Times New Roman" w:hAnsi="Times New Roman" w:cs="Times New Roman"/>
                <w:sz w:val="23"/>
                <w:szCs w:val="23"/>
                <w:vertAlign w:val="superscript"/>
                <w:lang w:val="uk-UA" w:eastAsia="ru-RU"/>
              </w:rPr>
              <w:t>3</w:t>
            </w:r>
          </w:p>
        </w:tc>
        <w:tc>
          <w:tcPr>
            <w:tcW w:w="853" w:type="dxa"/>
            <w:vMerge w:val="restart"/>
            <w:tcBorders>
              <w:top w:val="single" w:sz="4" w:space="0" w:color="auto"/>
            </w:tcBorders>
            <w:textDirection w:val="btLr"/>
            <w:vAlign w:val="center"/>
          </w:tcPr>
          <w:p w:rsidR="004036AD" w:rsidRPr="004036AD" w:rsidRDefault="004036AD" w:rsidP="004036AD">
            <w:pPr>
              <w:spacing w:after="0" w:line="240" w:lineRule="auto"/>
              <w:ind w:left="113" w:right="113"/>
              <w:jc w:val="center"/>
              <w:rPr>
                <w:rFonts w:ascii="Times New Roman" w:eastAsia="Times New Roman" w:hAnsi="Times New Roman" w:cs="Times New Roman"/>
                <w:sz w:val="23"/>
                <w:szCs w:val="23"/>
                <w:lang w:val="uk-UA" w:eastAsia="ru-RU"/>
              </w:rPr>
            </w:pPr>
            <w:r w:rsidRPr="004036AD">
              <w:rPr>
                <w:rFonts w:ascii="Times New Roman" w:eastAsia="Times New Roman" w:hAnsi="Times New Roman" w:cs="Times New Roman"/>
                <w:sz w:val="23"/>
                <w:szCs w:val="23"/>
                <w:lang w:val="uk-UA" w:eastAsia="ru-RU"/>
              </w:rPr>
              <w:t>Затверджений граничнодопустимий викид</w:t>
            </w:r>
          </w:p>
        </w:tc>
        <w:tc>
          <w:tcPr>
            <w:tcW w:w="1121" w:type="dxa"/>
            <w:vMerge w:val="restart"/>
            <w:tcBorders>
              <w:top w:val="single" w:sz="4" w:space="0" w:color="auto"/>
              <w:right w:val="single" w:sz="4" w:space="0" w:color="auto"/>
            </w:tcBorders>
            <w:textDirection w:val="btLr"/>
            <w:vAlign w:val="center"/>
          </w:tcPr>
          <w:p w:rsidR="004036AD" w:rsidRPr="004036AD" w:rsidRDefault="004036AD" w:rsidP="004036AD">
            <w:pPr>
              <w:spacing w:after="0" w:line="240" w:lineRule="auto"/>
              <w:ind w:left="113" w:right="113"/>
              <w:jc w:val="center"/>
              <w:rPr>
                <w:rFonts w:ascii="Times New Roman" w:eastAsia="Times New Roman" w:hAnsi="Times New Roman" w:cs="Times New Roman"/>
                <w:sz w:val="23"/>
                <w:szCs w:val="23"/>
                <w:lang w:val="uk-UA" w:eastAsia="ru-RU"/>
              </w:rPr>
            </w:pPr>
            <w:r w:rsidRPr="004036AD">
              <w:rPr>
                <w:rFonts w:ascii="Times New Roman" w:eastAsia="Times New Roman" w:hAnsi="Times New Roman" w:cs="Times New Roman"/>
                <w:sz w:val="23"/>
                <w:szCs w:val="23"/>
                <w:lang w:val="uk-UA" w:eastAsia="ru-RU"/>
              </w:rPr>
              <w:t>Термін досягнення затвердженого значення граничнодопустимого викиду</w:t>
            </w:r>
          </w:p>
        </w:tc>
      </w:tr>
      <w:tr w:rsidR="004036AD" w:rsidRPr="004036AD" w:rsidTr="003D1B0B">
        <w:trPr>
          <w:cantSplit/>
          <w:trHeight w:val="2143"/>
          <w:jc w:val="center"/>
        </w:trPr>
        <w:tc>
          <w:tcPr>
            <w:tcW w:w="1129" w:type="dxa"/>
            <w:tcBorders>
              <w:left w:val="single" w:sz="4" w:space="0" w:color="auto"/>
            </w:tcBorders>
            <w:textDirection w:val="btLr"/>
            <w:vAlign w:val="center"/>
          </w:tcPr>
          <w:p w:rsidR="004036AD" w:rsidRPr="004036AD" w:rsidRDefault="004036AD" w:rsidP="004036AD">
            <w:pPr>
              <w:spacing w:after="0" w:line="240" w:lineRule="auto"/>
              <w:ind w:left="113" w:right="113"/>
              <w:jc w:val="center"/>
              <w:rPr>
                <w:rFonts w:ascii="Times New Roman" w:eastAsia="Times New Roman" w:hAnsi="Times New Roman" w:cs="Times New Roman"/>
                <w:sz w:val="23"/>
                <w:szCs w:val="23"/>
                <w:lang w:val="uk-UA" w:eastAsia="ru-RU"/>
              </w:rPr>
            </w:pPr>
            <w:r w:rsidRPr="004036AD">
              <w:rPr>
                <w:rFonts w:ascii="Times New Roman" w:eastAsia="Times New Roman" w:hAnsi="Times New Roman" w:cs="Times New Roman"/>
                <w:sz w:val="23"/>
                <w:szCs w:val="23"/>
                <w:lang w:val="uk-UA" w:eastAsia="ru-RU"/>
              </w:rPr>
              <w:t>Найменування, марка, вид палива</w:t>
            </w:r>
          </w:p>
        </w:tc>
        <w:tc>
          <w:tcPr>
            <w:tcW w:w="406" w:type="dxa"/>
            <w:vAlign w:val="center"/>
          </w:tcPr>
          <w:p w:rsidR="004036AD" w:rsidRPr="004036AD" w:rsidRDefault="004036AD" w:rsidP="004036AD">
            <w:pPr>
              <w:spacing w:after="0" w:line="240" w:lineRule="auto"/>
              <w:jc w:val="center"/>
              <w:rPr>
                <w:rFonts w:ascii="Times New Roman" w:eastAsia="Times New Roman" w:hAnsi="Times New Roman" w:cs="Times New Roman"/>
                <w:sz w:val="23"/>
                <w:szCs w:val="23"/>
                <w:lang w:val="uk-UA" w:eastAsia="ru-RU"/>
              </w:rPr>
            </w:pPr>
            <w:r w:rsidRPr="004036AD">
              <w:rPr>
                <w:rFonts w:ascii="Times New Roman" w:eastAsia="Times New Roman" w:hAnsi="Times New Roman" w:cs="Times New Roman"/>
                <w:sz w:val="24"/>
                <w:szCs w:val="24"/>
                <w:lang w:val="uk-UA" w:eastAsia="ru-RU"/>
              </w:rPr>
              <w:t>№</w:t>
            </w:r>
          </w:p>
        </w:tc>
        <w:tc>
          <w:tcPr>
            <w:tcW w:w="728" w:type="dxa"/>
            <w:tcBorders>
              <w:top w:val="single" w:sz="4" w:space="0" w:color="auto"/>
            </w:tcBorders>
            <w:vAlign w:val="center"/>
          </w:tcPr>
          <w:p w:rsidR="004036AD" w:rsidRPr="004036AD" w:rsidRDefault="004036AD" w:rsidP="004036AD">
            <w:pPr>
              <w:spacing w:after="0" w:line="240" w:lineRule="auto"/>
              <w:jc w:val="center"/>
              <w:rPr>
                <w:rFonts w:ascii="Times New Roman" w:eastAsia="Times New Roman" w:hAnsi="Times New Roman" w:cs="Times New Roman"/>
                <w:sz w:val="23"/>
                <w:szCs w:val="23"/>
                <w:lang w:val="uk-UA" w:eastAsia="ru-RU"/>
              </w:rPr>
            </w:pPr>
            <w:r w:rsidRPr="004036AD">
              <w:rPr>
                <w:rFonts w:ascii="Times New Roman" w:eastAsia="Times New Roman" w:hAnsi="Times New Roman" w:cs="Times New Roman"/>
                <w:sz w:val="23"/>
                <w:szCs w:val="23"/>
                <w:lang w:val="uk-UA" w:eastAsia="ru-RU"/>
              </w:rPr>
              <w:t>Код</w:t>
            </w:r>
          </w:p>
        </w:tc>
        <w:tc>
          <w:tcPr>
            <w:tcW w:w="2267" w:type="dxa"/>
            <w:tcBorders>
              <w:top w:val="single" w:sz="4" w:space="0" w:color="auto"/>
            </w:tcBorders>
            <w:vAlign w:val="center"/>
          </w:tcPr>
          <w:p w:rsidR="004036AD" w:rsidRPr="004036AD" w:rsidRDefault="004036AD" w:rsidP="004036AD">
            <w:pPr>
              <w:spacing w:after="0" w:line="240" w:lineRule="auto"/>
              <w:jc w:val="center"/>
              <w:rPr>
                <w:rFonts w:ascii="Times New Roman" w:eastAsia="Times New Roman" w:hAnsi="Times New Roman" w:cs="Times New Roman"/>
                <w:sz w:val="23"/>
                <w:szCs w:val="23"/>
                <w:lang w:val="uk-UA" w:eastAsia="ru-RU"/>
              </w:rPr>
            </w:pPr>
            <w:r w:rsidRPr="004036AD">
              <w:rPr>
                <w:rFonts w:ascii="Times New Roman" w:eastAsia="Times New Roman" w:hAnsi="Times New Roman" w:cs="Times New Roman"/>
                <w:sz w:val="23"/>
                <w:szCs w:val="23"/>
                <w:lang w:val="uk-UA" w:eastAsia="ru-RU"/>
              </w:rPr>
              <w:t>Найменування</w:t>
            </w:r>
          </w:p>
        </w:tc>
        <w:tc>
          <w:tcPr>
            <w:tcW w:w="1028" w:type="dxa"/>
            <w:vMerge/>
            <w:tcBorders>
              <w:top w:val="single" w:sz="4" w:space="0" w:color="auto"/>
            </w:tcBorders>
          </w:tcPr>
          <w:p w:rsidR="004036AD" w:rsidRPr="004036AD" w:rsidRDefault="004036AD" w:rsidP="004036AD">
            <w:pPr>
              <w:spacing w:after="0" w:line="240" w:lineRule="auto"/>
              <w:jc w:val="center"/>
              <w:rPr>
                <w:rFonts w:ascii="Times New Roman" w:eastAsia="Times New Roman" w:hAnsi="Times New Roman" w:cs="Times New Roman"/>
                <w:sz w:val="26"/>
                <w:szCs w:val="26"/>
                <w:lang w:val="uk-UA" w:eastAsia="ru-RU"/>
              </w:rPr>
            </w:pPr>
          </w:p>
        </w:tc>
        <w:tc>
          <w:tcPr>
            <w:tcW w:w="908" w:type="dxa"/>
            <w:textDirection w:val="btLr"/>
            <w:vAlign w:val="center"/>
          </w:tcPr>
          <w:p w:rsidR="004036AD" w:rsidRPr="004036AD" w:rsidRDefault="004036AD" w:rsidP="004036AD">
            <w:pPr>
              <w:spacing w:after="0" w:line="240" w:lineRule="auto"/>
              <w:ind w:left="113" w:right="113"/>
              <w:jc w:val="center"/>
              <w:rPr>
                <w:rFonts w:ascii="Times New Roman" w:eastAsia="Times New Roman" w:hAnsi="Times New Roman" w:cs="Times New Roman"/>
                <w:sz w:val="23"/>
                <w:szCs w:val="23"/>
                <w:lang w:val="uk-UA" w:eastAsia="ru-RU"/>
              </w:rPr>
            </w:pPr>
            <w:r w:rsidRPr="004036AD">
              <w:rPr>
                <w:rFonts w:ascii="Times New Roman" w:eastAsia="Times New Roman" w:hAnsi="Times New Roman" w:cs="Times New Roman"/>
                <w:sz w:val="23"/>
                <w:szCs w:val="23"/>
                <w:lang w:val="uk-UA" w:eastAsia="ru-RU"/>
              </w:rPr>
              <w:t>Поточний</w:t>
            </w:r>
          </w:p>
        </w:tc>
        <w:tc>
          <w:tcPr>
            <w:tcW w:w="1123" w:type="dxa"/>
            <w:textDirection w:val="btLr"/>
            <w:vAlign w:val="center"/>
          </w:tcPr>
          <w:p w:rsidR="004036AD" w:rsidRPr="004036AD" w:rsidRDefault="004036AD" w:rsidP="004036AD">
            <w:pPr>
              <w:spacing w:after="0" w:line="240" w:lineRule="auto"/>
              <w:ind w:left="113" w:right="113"/>
              <w:jc w:val="center"/>
              <w:rPr>
                <w:rFonts w:ascii="Times New Roman" w:eastAsia="Times New Roman" w:hAnsi="Times New Roman" w:cs="Times New Roman"/>
                <w:sz w:val="23"/>
                <w:szCs w:val="23"/>
                <w:lang w:val="uk-UA" w:eastAsia="ru-RU"/>
              </w:rPr>
            </w:pPr>
            <w:r w:rsidRPr="004036AD">
              <w:rPr>
                <w:rFonts w:ascii="Times New Roman" w:eastAsia="Times New Roman" w:hAnsi="Times New Roman" w:cs="Times New Roman"/>
                <w:sz w:val="23"/>
                <w:szCs w:val="23"/>
                <w:lang w:val="uk-UA" w:eastAsia="ru-RU"/>
              </w:rPr>
              <w:t>Перспективний</w:t>
            </w:r>
          </w:p>
        </w:tc>
        <w:tc>
          <w:tcPr>
            <w:tcW w:w="853" w:type="dxa"/>
            <w:vMerge/>
          </w:tcPr>
          <w:p w:rsidR="004036AD" w:rsidRPr="004036AD" w:rsidRDefault="004036AD" w:rsidP="004036AD">
            <w:pPr>
              <w:spacing w:after="0" w:line="240" w:lineRule="auto"/>
              <w:jc w:val="center"/>
              <w:rPr>
                <w:rFonts w:ascii="Times New Roman" w:eastAsia="Times New Roman" w:hAnsi="Times New Roman" w:cs="Times New Roman"/>
                <w:sz w:val="26"/>
                <w:szCs w:val="26"/>
                <w:lang w:val="uk-UA" w:eastAsia="ru-RU"/>
              </w:rPr>
            </w:pPr>
          </w:p>
        </w:tc>
        <w:tc>
          <w:tcPr>
            <w:tcW w:w="1121" w:type="dxa"/>
            <w:vMerge/>
            <w:tcBorders>
              <w:right w:val="single" w:sz="4" w:space="0" w:color="auto"/>
            </w:tcBorders>
          </w:tcPr>
          <w:p w:rsidR="004036AD" w:rsidRPr="004036AD" w:rsidRDefault="004036AD" w:rsidP="004036AD">
            <w:pPr>
              <w:spacing w:after="0" w:line="240" w:lineRule="auto"/>
              <w:jc w:val="center"/>
              <w:rPr>
                <w:rFonts w:ascii="Times New Roman" w:eastAsia="Times New Roman" w:hAnsi="Times New Roman" w:cs="Times New Roman"/>
                <w:sz w:val="26"/>
                <w:szCs w:val="26"/>
                <w:lang w:val="uk-UA" w:eastAsia="ru-RU"/>
              </w:rPr>
            </w:pPr>
          </w:p>
        </w:tc>
      </w:tr>
      <w:tr w:rsidR="004036AD" w:rsidRPr="004036AD" w:rsidTr="003D1B0B">
        <w:trPr>
          <w:cantSplit/>
          <w:trHeight w:val="252"/>
          <w:jc w:val="center"/>
        </w:trPr>
        <w:tc>
          <w:tcPr>
            <w:tcW w:w="1129" w:type="dxa"/>
            <w:tcBorders>
              <w:left w:val="single" w:sz="4" w:space="0" w:color="auto"/>
            </w:tcBorders>
            <w:vAlign w:val="center"/>
          </w:tcPr>
          <w:p w:rsidR="004036AD" w:rsidRPr="004036AD" w:rsidRDefault="004036AD" w:rsidP="004036AD">
            <w:pPr>
              <w:spacing w:after="0" w:line="240" w:lineRule="auto"/>
              <w:jc w:val="center"/>
              <w:rPr>
                <w:rFonts w:ascii="Times New Roman" w:eastAsia="Times New Roman" w:hAnsi="Times New Roman" w:cs="Times New Roman"/>
                <w:sz w:val="26"/>
                <w:szCs w:val="26"/>
                <w:lang w:val="uk-UA" w:eastAsia="ru-RU"/>
              </w:rPr>
            </w:pPr>
            <w:r w:rsidRPr="004036AD">
              <w:rPr>
                <w:rFonts w:ascii="Times New Roman" w:eastAsia="Times New Roman" w:hAnsi="Times New Roman" w:cs="Times New Roman"/>
                <w:sz w:val="26"/>
                <w:szCs w:val="26"/>
                <w:lang w:val="uk-UA" w:eastAsia="ru-RU"/>
              </w:rPr>
              <w:t>1</w:t>
            </w:r>
          </w:p>
        </w:tc>
        <w:tc>
          <w:tcPr>
            <w:tcW w:w="406" w:type="dxa"/>
            <w:vAlign w:val="center"/>
          </w:tcPr>
          <w:p w:rsidR="004036AD" w:rsidRPr="004036AD" w:rsidRDefault="004036AD" w:rsidP="004036AD">
            <w:pPr>
              <w:spacing w:after="0" w:line="240" w:lineRule="auto"/>
              <w:jc w:val="center"/>
              <w:rPr>
                <w:rFonts w:ascii="Times New Roman" w:eastAsia="Times New Roman" w:hAnsi="Times New Roman" w:cs="Times New Roman"/>
                <w:sz w:val="26"/>
                <w:szCs w:val="26"/>
                <w:lang w:val="uk-UA" w:eastAsia="ru-RU"/>
              </w:rPr>
            </w:pPr>
            <w:r w:rsidRPr="004036AD">
              <w:rPr>
                <w:rFonts w:ascii="Times New Roman" w:eastAsia="Times New Roman" w:hAnsi="Times New Roman" w:cs="Times New Roman"/>
                <w:sz w:val="26"/>
                <w:szCs w:val="26"/>
                <w:lang w:val="uk-UA" w:eastAsia="ru-RU"/>
              </w:rPr>
              <w:t>2</w:t>
            </w:r>
          </w:p>
        </w:tc>
        <w:tc>
          <w:tcPr>
            <w:tcW w:w="728" w:type="dxa"/>
            <w:tcBorders>
              <w:top w:val="single" w:sz="4" w:space="0" w:color="auto"/>
            </w:tcBorders>
            <w:vAlign w:val="center"/>
          </w:tcPr>
          <w:p w:rsidR="004036AD" w:rsidRPr="004036AD" w:rsidRDefault="004036AD" w:rsidP="004036AD">
            <w:pPr>
              <w:spacing w:after="0" w:line="240" w:lineRule="auto"/>
              <w:jc w:val="center"/>
              <w:rPr>
                <w:rFonts w:ascii="Times New Roman" w:eastAsia="Times New Roman" w:hAnsi="Times New Roman" w:cs="Times New Roman"/>
                <w:sz w:val="26"/>
                <w:szCs w:val="26"/>
                <w:lang w:val="uk-UA" w:eastAsia="ru-RU"/>
              </w:rPr>
            </w:pPr>
            <w:r w:rsidRPr="004036AD">
              <w:rPr>
                <w:rFonts w:ascii="Times New Roman" w:eastAsia="Times New Roman" w:hAnsi="Times New Roman" w:cs="Times New Roman"/>
                <w:sz w:val="26"/>
                <w:szCs w:val="26"/>
                <w:lang w:val="uk-UA" w:eastAsia="ru-RU"/>
              </w:rPr>
              <w:t>3</w:t>
            </w:r>
          </w:p>
        </w:tc>
        <w:tc>
          <w:tcPr>
            <w:tcW w:w="2267" w:type="dxa"/>
            <w:tcBorders>
              <w:top w:val="single" w:sz="4" w:space="0" w:color="auto"/>
            </w:tcBorders>
            <w:vAlign w:val="center"/>
          </w:tcPr>
          <w:p w:rsidR="004036AD" w:rsidRPr="004036AD" w:rsidRDefault="004036AD" w:rsidP="004036AD">
            <w:pPr>
              <w:spacing w:after="0" w:line="240" w:lineRule="auto"/>
              <w:jc w:val="center"/>
              <w:rPr>
                <w:rFonts w:ascii="Times New Roman" w:eastAsia="Times New Roman" w:hAnsi="Times New Roman" w:cs="Times New Roman"/>
                <w:sz w:val="26"/>
                <w:szCs w:val="26"/>
                <w:lang w:val="uk-UA" w:eastAsia="ru-RU"/>
              </w:rPr>
            </w:pPr>
            <w:r w:rsidRPr="004036AD">
              <w:rPr>
                <w:rFonts w:ascii="Times New Roman" w:eastAsia="Times New Roman" w:hAnsi="Times New Roman" w:cs="Times New Roman"/>
                <w:sz w:val="26"/>
                <w:szCs w:val="26"/>
                <w:lang w:val="uk-UA" w:eastAsia="ru-RU"/>
              </w:rPr>
              <w:t>4</w:t>
            </w:r>
          </w:p>
        </w:tc>
        <w:tc>
          <w:tcPr>
            <w:tcW w:w="1028" w:type="dxa"/>
            <w:tcBorders>
              <w:top w:val="single" w:sz="4" w:space="0" w:color="auto"/>
            </w:tcBorders>
          </w:tcPr>
          <w:p w:rsidR="004036AD" w:rsidRPr="004036AD" w:rsidRDefault="004036AD" w:rsidP="004036AD">
            <w:pPr>
              <w:spacing w:after="0" w:line="240" w:lineRule="auto"/>
              <w:jc w:val="center"/>
              <w:rPr>
                <w:rFonts w:ascii="Times New Roman" w:eastAsia="Times New Roman" w:hAnsi="Times New Roman" w:cs="Times New Roman"/>
                <w:sz w:val="26"/>
                <w:szCs w:val="26"/>
                <w:lang w:val="uk-UA" w:eastAsia="ru-RU"/>
              </w:rPr>
            </w:pPr>
            <w:r w:rsidRPr="004036AD">
              <w:rPr>
                <w:rFonts w:ascii="Times New Roman" w:eastAsia="Times New Roman" w:hAnsi="Times New Roman" w:cs="Times New Roman"/>
                <w:sz w:val="26"/>
                <w:szCs w:val="26"/>
                <w:lang w:val="uk-UA" w:eastAsia="ru-RU"/>
              </w:rPr>
              <w:t>5</w:t>
            </w:r>
          </w:p>
        </w:tc>
        <w:tc>
          <w:tcPr>
            <w:tcW w:w="908" w:type="dxa"/>
            <w:vAlign w:val="center"/>
          </w:tcPr>
          <w:p w:rsidR="004036AD" w:rsidRPr="004036AD" w:rsidRDefault="004036AD" w:rsidP="004036AD">
            <w:pPr>
              <w:spacing w:after="0" w:line="240" w:lineRule="auto"/>
              <w:jc w:val="center"/>
              <w:rPr>
                <w:rFonts w:ascii="Times New Roman" w:eastAsia="Times New Roman" w:hAnsi="Times New Roman" w:cs="Times New Roman"/>
                <w:sz w:val="26"/>
                <w:szCs w:val="26"/>
                <w:lang w:val="uk-UA" w:eastAsia="ru-RU"/>
              </w:rPr>
            </w:pPr>
            <w:r w:rsidRPr="004036AD">
              <w:rPr>
                <w:rFonts w:ascii="Times New Roman" w:eastAsia="Times New Roman" w:hAnsi="Times New Roman" w:cs="Times New Roman"/>
                <w:sz w:val="26"/>
                <w:szCs w:val="26"/>
                <w:lang w:val="uk-UA" w:eastAsia="ru-RU"/>
              </w:rPr>
              <w:t>6</w:t>
            </w:r>
          </w:p>
        </w:tc>
        <w:tc>
          <w:tcPr>
            <w:tcW w:w="1123" w:type="dxa"/>
            <w:vAlign w:val="center"/>
          </w:tcPr>
          <w:p w:rsidR="004036AD" w:rsidRPr="004036AD" w:rsidRDefault="004036AD" w:rsidP="004036AD">
            <w:pPr>
              <w:spacing w:after="0" w:line="240" w:lineRule="auto"/>
              <w:jc w:val="center"/>
              <w:rPr>
                <w:rFonts w:ascii="Times New Roman" w:eastAsia="Times New Roman" w:hAnsi="Times New Roman" w:cs="Times New Roman"/>
                <w:sz w:val="26"/>
                <w:szCs w:val="26"/>
                <w:lang w:val="uk-UA" w:eastAsia="ru-RU"/>
              </w:rPr>
            </w:pPr>
            <w:r w:rsidRPr="004036AD">
              <w:rPr>
                <w:rFonts w:ascii="Times New Roman" w:eastAsia="Times New Roman" w:hAnsi="Times New Roman" w:cs="Times New Roman"/>
                <w:sz w:val="26"/>
                <w:szCs w:val="26"/>
                <w:lang w:val="uk-UA" w:eastAsia="ru-RU"/>
              </w:rPr>
              <w:t>7</w:t>
            </w:r>
          </w:p>
        </w:tc>
        <w:tc>
          <w:tcPr>
            <w:tcW w:w="853" w:type="dxa"/>
          </w:tcPr>
          <w:p w:rsidR="004036AD" w:rsidRPr="004036AD" w:rsidRDefault="004036AD" w:rsidP="004036AD">
            <w:pPr>
              <w:spacing w:after="0" w:line="240" w:lineRule="auto"/>
              <w:jc w:val="center"/>
              <w:rPr>
                <w:rFonts w:ascii="Times New Roman" w:eastAsia="Times New Roman" w:hAnsi="Times New Roman" w:cs="Times New Roman"/>
                <w:sz w:val="26"/>
                <w:szCs w:val="26"/>
                <w:lang w:val="uk-UA" w:eastAsia="ru-RU"/>
              </w:rPr>
            </w:pPr>
            <w:r w:rsidRPr="004036AD">
              <w:rPr>
                <w:rFonts w:ascii="Times New Roman" w:eastAsia="Times New Roman" w:hAnsi="Times New Roman" w:cs="Times New Roman"/>
                <w:sz w:val="26"/>
                <w:szCs w:val="26"/>
                <w:lang w:val="uk-UA" w:eastAsia="ru-RU"/>
              </w:rPr>
              <w:t>8</w:t>
            </w:r>
          </w:p>
        </w:tc>
        <w:tc>
          <w:tcPr>
            <w:tcW w:w="1121" w:type="dxa"/>
            <w:tcBorders>
              <w:right w:val="single" w:sz="4" w:space="0" w:color="auto"/>
            </w:tcBorders>
          </w:tcPr>
          <w:p w:rsidR="004036AD" w:rsidRPr="004036AD" w:rsidRDefault="004036AD" w:rsidP="004036AD">
            <w:pPr>
              <w:spacing w:after="0" w:line="240" w:lineRule="auto"/>
              <w:jc w:val="center"/>
              <w:rPr>
                <w:rFonts w:ascii="Times New Roman" w:eastAsia="Times New Roman" w:hAnsi="Times New Roman" w:cs="Times New Roman"/>
                <w:sz w:val="26"/>
                <w:szCs w:val="26"/>
                <w:lang w:val="uk-UA" w:eastAsia="ru-RU"/>
              </w:rPr>
            </w:pPr>
            <w:r w:rsidRPr="004036AD">
              <w:rPr>
                <w:rFonts w:ascii="Times New Roman" w:eastAsia="Times New Roman" w:hAnsi="Times New Roman" w:cs="Times New Roman"/>
                <w:sz w:val="26"/>
                <w:szCs w:val="26"/>
                <w:lang w:val="uk-UA" w:eastAsia="ru-RU"/>
              </w:rPr>
              <w:t>9</w:t>
            </w:r>
          </w:p>
        </w:tc>
      </w:tr>
      <w:tr w:rsidR="004036AD" w:rsidRPr="004036AD" w:rsidTr="003D1B0B">
        <w:trPr>
          <w:cantSplit/>
          <w:trHeight w:val="252"/>
          <w:jc w:val="center"/>
        </w:trPr>
        <w:tc>
          <w:tcPr>
            <w:tcW w:w="9563" w:type="dxa"/>
            <w:gridSpan w:val="9"/>
            <w:tcBorders>
              <w:left w:val="single" w:sz="4" w:space="0" w:color="auto"/>
              <w:right w:val="single" w:sz="4" w:space="0" w:color="auto"/>
            </w:tcBorders>
            <w:vAlign w:val="center"/>
          </w:tcPr>
          <w:p w:rsidR="004036AD" w:rsidRPr="004036AD" w:rsidRDefault="004036AD" w:rsidP="004036AD">
            <w:pPr>
              <w:spacing w:after="0" w:line="240" w:lineRule="auto"/>
              <w:jc w:val="center"/>
              <w:rPr>
                <w:rFonts w:ascii="Times New Roman" w:eastAsia="Times New Roman" w:hAnsi="Times New Roman" w:cs="Times New Roman"/>
                <w:sz w:val="26"/>
                <w:szCs w:val="26"/>
                <w:lang w:val="uk-UA" w:eastAsia="ru-RU"/>
              </w:rPr>
            </w:pPr>
            <w:r w:rsidRPr="004036AD">
              <w:rPr>
                <w:rFonts w:ascii="Times New Roman" w:eastAsia="Times New Roman" w:hAnsi="Times New Roman" w:cs="Times New Roman"/>
                <w:sz w:val="26"/>
                <w:szCs w:val="26"/>
                <w:lang w:val="uk-UA" w:eastAsia="ru-RU"/>
              </w:rPr>
              <w:t>Таблиця не заповнюється</w:t>
            </w:r>
          </w:p>
        </w:tc>
      </w:tr>
    </w:tbl>
    <w:p w:rsidR="004036AD" w:rsidRPr="004036AD" w:rsidRDefault="004036AD" w:rsidP="004036AD">
      <w:pPr>
        <w:tabs>
          <w:tab w:val="num" w:pos="0"/>
          <w:tab w:val="left" w:pos="426"/>
        </w:tabs>
        <w:spacing w:after="0" w:line="360" w:lineRule="auto"/>
        <w:ind w:firstLine="567"/>
        <w:jc w:val="both"/>
        <w:rPr>
          <w:rFonts w:ascii="Times New Roman" w:eastAsia="Times New Roman" w:hAnsi="Times New Roman" w:cs="Times New Roman"/>
          <w:bCs/>
          <w:sz w:val="26"/>
          <w:szCs w:val="26"/>
          <w:u w:val="single"/>
          <w:lang w:val="uk-UA" w:eastAsia="ru-RU"/>
        </w:rPr>
      </w:pPr>
    </w:p>
    <w:p w:rsidR="004036AD" w:rsidRPr="004036AD" w:rsidRDefault="004036AD" w:rsidP="004036AD">
      <w:pPr>
        <w:suppressAutoHyphens/>
        <w:spacing w:after="0" w:line="360" w:lineRule="auto"/>
        <w:ind w:firstLine="360"/>
        <w:jc w:val="both"/>
        <w:rPr>
          <w:rFonts w:ascii="Times New Roman" w:eastAsia="Times New Roman" w:hAnsi="Times New Roman" w:cs="Times New Roman"/>
          <w:sz w:val="26"/>
          <w:szCs w:val="26"/>
          <w:u w:val="single"/>
          <w:lang w:val="uk-UA" w:eastAsia="ru-RU"/>
        </w:rPr>
      </w:pPr>
      <w:r w:rsidRPr="004036AD">
        <w:rPr>
          <w:rFonts w:ascii="Times New Roman" w:eastAsia="Times New Roman" w:hAnsi="Times New Roman" w:cs="Times New Roman"/>
          <w:sz w:val="26"/>
          <w:szCs w:val="26"/>
          <w:u w:val="single"/>
          <w:lang w:val="uk-UA" w:eastAsia="ru-RU"/>
        </w:rPr>
        <w:t>Залпові викиди.</w:t>
      </w:r>
    </w:p>
    <w:p w:rsidR="004036AD" w:rsidRPr="004036AD" w:rsidRDefault="004036AD" w:rsidP="004036AD">
      <w:pPr>
        <w:suppressAutoHyphens/>
        <w:spacing w:after="0" w:line="360" w:lineRule="auto"/>
        <w:ind w:firstLine="360"/>
        <w:jc w:val="both"/>
        <w:rPr>
          <w:rFonts w:ascii="Times New Roman" w:eastAsia="Times New Roman" w:hAnsi="Times New Roman" w:cs="Times New Roman"/>
          <w:sz w:val="26"/>
          <w:szCs w:val="26"/>
          <w:lang w:val="uk-UA" w:eastAsia="ru-RU"/>
        </w:rPr>
      </w:pPr>
      <w:r w:rsidRPr="004036AD">
        <w:rPr>
          <w:rFonts w:ascii="Times New Roman" w:eastAsia="Times New Roman" w:hAnsi="Times New Roman" w:cs="Times New Roman"/>
          <w:sz w:val="26"/>
          <w:szCs w:val="26"/>
          <w:lang w:val="uk-UA" w:eastAsia="ru-RU"/>
        </w:rPr>
        <w:t>Умови не встановлюються. Дозволені обсяги викидів не наводяться. Залпові джерела викидів відсутні.</w:t>
      </w:r>
    </w:p>
    <w:p w:rsidR="004036AD" w:rsidRPr="004036AD" w:rsidRDefault="004036AD" w:rsidP="004036AD">
      <w:pPr>
        <w:spacing w:after="0" w:line="240" w:lineRule="auto"/>
        <w:jc w:val="right"/>
        <w:rPr>
          <w:rFonts w:ascii="Times New Roman" w:eastAsia="Times New Roman" w:hAnsi="Times New Roman" w:cs="Times New Roman"/>
          <w:sz w:val="26"/>
          <w:szCs w:val="26"/>
          <w:lang w:val="uk-UA" w:eastAsia="ru-RU"/>
        </w:rPr>
      </w:pPr>
      <w:r w:rsidRPr="004036AD">
        <w:rPr>
          <w:rFonts w:ascii="Times New Roman" w:eastAsia="Times New Roman" w:hAnsi="Times New Roman" w:cs="Times New Roman"/>
          <w:sz w:val="26"/>
          <w:szCs w:val="26"/>
          <w:lang w:val="uk-UA" w:eastAsia="ru-RU"/>
        </w:rPr>
        <w:t>Таблиця 9.5</w:t>
      </w:r>
    </w:p>
    <w:tbl>
      <w:tblPr>
        <w:tblW w:w="0" w:type="auto"/>
        <w:jc w:val="center"/>
        <w:tblBorders>
          <w:top w:val="single" w:sz="6" w:space="0" w:color="auto"/>
          <w:left w:val="single" w:sz="6" w:space="0" w:color="auto"/>
          <w:bottom w:val="single" w:sz="6" w:space="0" w:color="auto"/>
          <w:right w:val="single" w:sz="6" w:space="0" w:color="auto"/>
        </w:tblBorders>
        <w:tblCellMar>
          <w:top w:w="30" w:type="dxa"/>
          <w:left w:w="30" w:type="dxa"/>
          <w:bottom w:w="30" w:type="dxa"/>
          <w:right w:w="30" w:type="dxa"/>
        </w:tblCellMar>
        <w:tblLook w:val="04A0" w:firstRow="1" w:lastRow="0" w:firstColumn="1" w:lastColumn="0" w:noHBand="0" w:noVBand="1"/>
      </w:tblPr>
      <w:tblGrid>
        <w:gridCol w:w="470"/>
        <w:gridCol w:w="1508"/>
        <w:gridCol w:w="635"/>
        <w:gridCol w:w="1474"/>
        <w:gridCol w:w="881"/>
        <w:gridCol w:w="830"/>
        <w:gridCol w:w="1466"/>
        <w:gridCol w:w="1142"/>
        <w:gridCol w:w="933"/>
      </w:tblGrid>
      <w:tr w:rsidR="004036AD" w:rsidRPr="004036AD" w:rsidTr="003D1B0B">
        <w:trPr>
          <w:trHeight w:val="592"/>
          <w:jc w:val="center"/>
        </w:trPr>
        <w:tc>
          <w:tcPr>
            <w:tcW w:w="566"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rsidR="004036AD" w:rsidRPr="004036AD" w:rsidRDefault="004036AD" w:rsidP="004036AD">
            <w:pPr>
              <w:spacing w:after="0" w:line="240" w:lineRule="auto"/>
              <w:ind w:left="113" w:right="113"/>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Номер джерела викиду</w:t>
            </w:r>
          </w:p>
        </w:tc>
        <w:tc>
          <w:tcPr>
            <w:tcW w:w="2153" w:type="dxa"/>
            <w:gridSpan w:val="2"/>
            <w:tcBorders>
              <w:top w:val="outset" w:sz="6" w:space="0" w:color="auto"/>
              <w:left w:val="outset" w:sz="6" w:space="0" w:color="auto"/>
              <w:bottom w:val="outset" w:sz="6" w:space="0" w:color="auto"/>
              <w:right w:val="outset" w:sz="6" w:space="0" w:color="auto"/>
            </w:tcBorders>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Джерело утворення</w:t>
            </w:r>
          </w:p>
        </w:tc>
        <w:tc>
          <w:tcPr>
            <w:tcW w:w="1474" w:type="dxa"/>
            <w:vMerge w:val="restart"/>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 xml:space="preserve">Максимальна масова </w:t>
            </w:r>
            <w:r w:rsidRPr="004036AD">
              <w:rPr>
                <w:rFonts w:ascii="Times New Roman" w:eastAsia="Times New Roman" w:hAnsi="Times New Roman" w:cs="Times New Roman"/>
                <w:szCs w:val="26"/>
                <w:lang w:val="uk-UA" w:eastAsia="ru-RU"/>
              </w:rPr>
              <w:lastRenderedPageBreak/>
              <w:t>концентрація забруднюючих речовин, мг/м</w:t>
            </w:r>
            <w:r w:rsidRPr="004036AD">
              <w:rPr>
                <w:rFonts w:ascii="Times New Roman" w:eastAsia="Times New Roman" w:hAnsi="Times New Roman" w:cs="Times New Roman"/>
                <w:szCs w:val="26"/>
                <w:vertAlign w:val="superscript"/>
                <w:lang w:val="uk-UA" w:eastAsia="ru-RU"/>
              </w:rPr>
              <w:t>3</w:t>
            </w:r>
          </w:p>
        </w:tc>
        <w:tc>
          <w:tcPr>
            <w:tcW w:w="2062" w:type="dxa"/>
            <w:gridSpan w:val="2"/>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lastRenderedPageBreak/>
              <w:t>Потужність викиду</w:t>
            </w:r>
          </w:p>
        </w:tc>
        <w:tc>
          <w:tcPr>
            <w:tcW w:w="1411" w:type="dxa"/>
            <w:vMerge w:val="restart"/>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Періодичність, раз/доба, місяць, рік</w:t>
            </w:r>
          </w:p>
        </w:tc>
        <w:tc>
          <w:tcPr>
            <w:tcW w:w="1176" w:type="dxa"/>
            <w:vMerge w:val="restart"/>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 xml:space="preserve">Тривалість викиду, </w:t>
            </w:r>
            <w:r w:rsidRPr="004036AD">
              <w:rPr>
                <w:rFonts w:ascii="Times New Roman" w:eastAsia="Times New Roman" w:hAnsi="Times New Roman" w:cs="Times New Roman"/>
                <w:szCs w:val="26"/>
                <w:lang w:val="uk-UA" w:eastAsia="ru-RU"/>
              </w:rPr>
              <w:lastRenderedPageBreak/>
              <w:t>хвилин, годин</w:t>
            </w:r>
          </w:p>
        </w:tc>
        <w:tc>
          <w:tcPr>
            <w:tcW w:w="779" w:type="dxa"/>
            <w:vMerge w:val="restart"/>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lastRenderedPageBreak/>
              <w:t xml:space="preserve">Річна величина </w:t>
            </w:r>
            <w:r w:rsidRPr="004036AD">
              <w:rPr>
                <w:rFonts w:ascii="Times New Roman" w:eastAsia="Times New Roman" w:hAnsi="Times New Roman" w:cs="Times New Roman"/>
                <w:szCs w:val="26"/>
                <w:lang w:val="uk-UA" w:eastAsia="ru-RU"/>
              </w:rPr>
              <w:lastRenderedPageBreak/>
              <w:t>залпових викидів, т/рік</w:t>
            </w:r>
          </w:p>
        </w:tc>
      </w:tr>
      <w:tr w:rsidR="004036AD" w:rsidRPr="004036AD" w:rsidTr="003D1B0B">
        <w:trPr>
          <w:trHeight w:val="1419"/>
          <w:jc w:val="center"/>
        </w:trPr>
        <w:tc>
          <w:tcPr>
            <w:tcW w:w="566" w:type="dxa"/>
            <w:vMerge/>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p>
        </w:tc>
        <w:tc>
          <w:tcPr>
            <w:tcW w:w="1518" w:type="dxa"/>
            <w:tcBorders>
              <w:top w:val="outset" w:sz="6" w:space="0" w:color="auto"/>
              <w:left w:val="outset" w:sz="6" w:space="0" w:color="auto"/>
              <w:bottom w:val="outset" w:sz="6" w:space="0" w:color="auto"/>
              <w:right w:val="outset" w:sz="6" w:space="0" w:color="auto"/>
            </w:tcBorders>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Найменування, марка, вид палива</w:t>
            </w:r>
          </w:p>
        </w:tc>
        <w:tc>
          <w:tcPr>
            <w:tcW w:w="635" w:type="dxa"/>
            <w:tcBorders>
              <w:top w:val="outset" w:sz="6" w:space="0" w:color="auto"/>
              <w:left w:val="outset" w:sz="6" w:space="0" w:color="auto"/>
              <w:bottom w:val="outset" w:sz="6" w:space="0" w:color="auto"/>
              <w:right w:val="outset" w:sz="6" w:space="0" w:color="auto"/>
            </w:tcBorders>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номер</w:t>
            </w:r>
          </w:p>
        </w:tc>
        <w:tc>
          <w:tcPr>
            <w:tcW w:w="1474" w:type="dxa"/>
            <w:vMerge/>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p>
        </w:tc>
        <w:tc>
          <w:tcPr>
            <w:tcW w:w="1160" w:type="dxa"/>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г/с</w:t>
            </w:r>
          </w:p>
        </w:tc>
        <w:tc>
          <w:tcPr>
            <w:tcW w:w="902" w:type="dxa"/>
            <w:tcBorders>
              <w:top w:val="outset" w:sz="6" w:space="0" w:color="auto"/>
              <w:left w:val="outset" w:sz="6" w:space="0" w:color="auto"/>
              <w:bottom w:val="outset" w:sz="6" w:space="0" w:color="auto"/>
              <w:right w:val="outset" w:sz="6" w:space="0" w:color="auto"/>
            </w:tcBorders>
            <w:vAlign w:val="center"/>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кг/год</w:t>
            </w:r>
          </w:p>
        </w:tc>
        <w:tc>
          <w:tcPr>
            <w:tcW w:w="1411" w:type="dxa"/>
            <w:vMerge/>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p>
        </w:tc>
        <w:tc>
          <w:tcPr>
            <w:tcW w:w="1176" w:type="dxa"/>
            <w:vMerge/>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p>
        </w:tc>
        <w:tc>
          <w:tcPr>
            <w:tcW w:w="779" w:type="dxa"/>
            <w:vMerge/>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p>
        </w:tc>
      </w:tr>
      <w:tr w:rsidR="004036AD" w:rsidRPr="004036AD" w:rsidTr="003D1B0B">
        <w:trPr>
          <w:jc w:val="center"/>
        </w:trPr>
        <w:tc>
          <w:tcPr>
            <w:tcW w:w="566" w:type="dxa"/>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lastRenderedPageBreak/>
              <w:t>1</w:t>
            </w:r>
          </w:p>
        </w:tc>
        <w:tc>
          <w:tcPr>
            <w:tcW w:w="1518" w:type="dxa"/>
            <w:tcBorders>
              <w:top w:val="outset" w:sz="6" w:space="0" w:color="auto"/>
              <w:left w:val="outset" w:sz="6" w:space="0" w:color="auto"/>
              <w:bottom w:val="outset" w:sz="6" w:space="0" w:color="auto"/>
              <w:right w:val="outset" w:sz="6" w:space="0" w:color="auto"/>
            </w:tcBorders>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2</w:t>
            </w:r>
          </w:p>
        </w:tc>
        <w:tc>
          <w:tcPr>
            <w:tcW w:w="635" w:type="dxa"/>
            <w:tcBorders>
              <w:top w:val="outset" w:sz="6" w:space="0" w:color="auto"/>
              <w:left w:val="outset" w:sz="6" w:space="0" w:color="auto"/>
              <w:bottom w:val="outset" w:sz="6" w:space="0" w:color="auto"/>
              <w:right w:val="outset" w:sz="6" w:space="0" w:color="auto"/>
            </w:tcBorders>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3</w:t>
            </w:r>
          </w:p>
        </w:tc>
        <w:tc>
          <w:tcPr>
            <w:tcW w:w="1474" w:type="dxa"/>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4</w:t>
            </w:r>
          </w:p>
        </w:tc>
        <w:tc>
          <w:tcPr>
            <w:tcW w:w="1160" w:type="dxa"/>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5</w:t>
            </w:r>
          </w:p>
        </w:tc>
        <w:tc>
          <w:tcPr>
            <w:tcW w:w="902" w:type="dxa"/>
            <w:tcBorders>
              <w:top w:val="outset" w:sz="6" w:space="0" w:color="auto"/>
              <w:left w:val="outset" w:sz="6" w:space="0" w:color="auto"/>
              <w:bottom w:val="outset" w:sz="6" w:space="0" w:color="auto"/>
              <w:right w:val="outset" w:sz="6" w:space="0" w:color="auto"/>
            </w:tcBorders>
            <w:vAlign w:val="center"/>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6</w:t>
            </w:r>
          </w:p>
        </w:tc>
        <w:tc>
          <w:tcPr>
            <w:tcW w:w="1411" w:type="dxa"/>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7</w:t>
            </w:r>
          </w:p>
        </w:tc>
        <w:tc>
          <w:tcPr>
            <w:tcW w:w="1176" w:type="dxa"/>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8</w:t>
            </w:r>
          </w:p>
        </w:tc>
        <w:tc>
          <w:tcPr>
            <w:tcW w:w="779" w:type="dxa"/>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9</w:t>
            </w:r>
          </w:p>
        </w:tc>
      </w:tr>
      <w:tr w:rsidR="004036AD" w:rsidRPr="004036AD" w:rsidTr="003D1B0B">
        <w:trPr>
          <w:jc w:val="center"/>
        </w:trPr>
        <w:tc>
          <w:tcPr>
            <w:tcW w:w="9621" w:type="dxa"/>
            <w:gridSpan w:val="9"/>
            <w:tcBorders>
              <w:top w:val="outset" w:sz="6" w:space="0" w:color="auto"/>
              <w:left w:val="outset" w:sz="6" w:space="0" w:color="auto"/>
              <w:bottom w:val="outset" w:sz="6" w:space="0" w:color="auto"/>
              <w:right w:val="outset" w:sz="6" w:space="0" w:color="auto"/>
            </w:tcBorders>
          </w:tcPr>
          <w:p w:rsidR="004036AD" w:rsidRPr="004036AD" w:rsidRDefault="004036AD" w:rsidP="004036AD">
            <w:pPr>
              <w:spacing w:after="0" w:line="240" w:lineRule="auto"/>
              <w:jc w:val="center"/>
              <w:rPr>
                <w:rFonts w:ascii="Times New Roman" w:eastAsia="Times New Roman" w:hAnsi="Times New Roman" w:cs="Times New Roman"/>
                <w:szCs w:val="24"/>
                <w:lang w:val="uk-UA" w:eastAsia="ru-RU"/>
              </w:rPr>
            </w:pPr>
            <w:r w:rsidRPr="004036AD">
              <w:rPr>
                <w:rFonts w:ascii="Times New Roman" w:eastAsia="Times New Roman" w:hAnsi="Times New Roman" w:cs="Times New Roman"/>
                <w:szCs w:val="24"/>
                <w:lang w:val="uk-UA" w:eastAsia="ru-RU"/>
              </w:rPr>
              <w:t>Таблиця не заповнюється</w:t>
            </w:r>
          </w:p>
        </w:tc>
      </w:tr>
    </w:tbl>
    <w:p w:rsidR="004036AD" w:rsidRPr="004036AD" w:rsidRDefault="004036AD" w:rsidP="004036AD">
      <w:pPr>
        <w:tabs>
          <w:tab w:val="num" w:pos="0"/>
          <w:tab w:val="left" w:pos="426"/>
        </w:tabs>
        <w:spacing w:before="240" w:after="0" w:line="360" w:lineRule="auto"/>
        <w:ind w:firstLine="567"/>
        <w:jc w:val="both"/>
        <w:rPr>
          <w:rFonts w:ascii="Times New Roman" w:eastAsia="Times New Roman" w:hAnsi="Times New Roman" w:cs="Times New Roman"/>
          <w:bCs/>
          <w:sz w:val="26"/>
          <w:szCs w:val="26"/>
          <w:u w:val="single"/>
          <w:lang w:val="uk-UA" w:eastAsia="ru-RU"/>
        </w:rPr>
      </w:pPr>
      <w:r w:rsidRPr="004036AD">
        <w:rPr>
          <w:rFonts w:ascii="Times New Roman" w:eastAsia="Times New Roman" w:hAnsi="Times New Roman" w:cs="Times New Roman"/>
          <w:bCs/>
          <w:sz w:val="26"/>
          <w:szCs w:val="26"/>
          <w:u w:val="single"/>
          <w:lang w:val="uk-UA" w:eastAsia="ru-RU"/>
        </w:rPr>
        <w:t>До обладнання та споруд:</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bCs/>
          <w:sz w:val="26"/>
          <w:szCs w:val="26"/>
          <w:lang w:val="uk-UA" w:eastAsia="ru-RU"/>
        </w:rPr>
      </w:pPr>
      <w:r w:rsidRPr="004036AD">
        <w:rPr>
          <w:rFonts w:ascii="Times New Roman" w:eastAsia="Times New Roman" w:hAnsi="Times New Roman" w:cs="Times New Roman"/>
          <w:sz w:val="26"/>
          <w:szCs w:val="26"/>
          <w:lang w:val="uk-UA" w:eastAsia="ru-RU"/>
        </w:rPr>
        <w:t>При проведенні реконструкції, модернізації, введенні нових потужностей виробництва підприємство повинно керуватися чинним природоохоронним законодавством України</w:t>
      </w:r>
      <w:r w:rsidRPr="004036AD">
        <w:rPr>
          <w:rFonts w:ascii="Times New Roman" w:eastAsia="Times New Roman" w:hAnsi="Times New Roman" w:cs="Times New Roman"/>
          <w:bCs/>
          <w:sz w:val="26"/>
          <w:szCs w:val="26"/>
          <w:lang w:val="uk-UA" w:eastAsia="ru-RU"/>
        </w:rPr>
        <w:t>.</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bCs/>
          <w:sz w:val="26"/>
          <w:szCs w:val="26"/>
          <w:lang w:val="uk-UA" w:eastAsia="ru-RU"/>
        </w:rPr>
      </w:pPr>
      <w:r w:rsidRPr="004036AD">
        <w:rPr>
          <w:rFonts w:ascii="Times New Roman" w:eastAsia="Times New Roman" w:hAnsi="Times New Roman" w:cs="Times New Roman"/>
          <w:bCs/>
          <w:sz w:val="26"/>
          <w:szCs w:val="26"/>
          <w:lang w:val="uk-UA" w:eastAsia="ru-RU"/>
        </w:rPr>
        <w:t>Не допускати перевищення нормативної потужності паливної установки.</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bCs/>
          <w:sz w:val="26"/>
          <w:szCs w:val="26"/>
          <w:lang w:val="uk-UA" w:eastAsia="ru-RU"/>
        </w:rPr>
      </w:pPr>
      <w:r w:rsidRPr="004036AD">
        <w:rPr>
          <w:rFonts w:ascii="Times New Roman" w:eastAsia="Times New Roman" w:hAnsi="Times New Roman" w:cs="Times New Roman"/>
          <w:bCs/>
          <w:sz w:val="26"/>
          <w:szCs w:val="26"/>
          <w:lang w:val="uk-UA" w:eastAsia="ru-RU"/>
        </w:rPr>
        <w:t>Утримування обладнання у справному стані.</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bCs/>
          <w:sz w:val="26"/>
          <w:szCs w:val="26"/>
          <w:lang w:val="uk-UA" w:eastAsia="ru-RU"/>
        </w:rPr>
      </w:pPr>
      <w:r w:rsidRPr="004036AD">
        <w:rPr>
          <w:rFonts w:ascii="Times New Roman" w:eastAsia="Times New Roman" w:hAnsi="Times New Roman" w:cs="Times New Roman"/>
          <w:bCs/>
          <w:sz w:val="26"/>
          <w:szCs w:val="26"/>
          <w:lang w:val="uk-UA" w:eastAsia="ru-RU"/>
        </w:rPr>
        <w:t>Проведення своєчасного планово-попереджувального ремонту обладнання та споруд.</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bCs/>
          <w:sz w:val="26"/>
          <w:szCs w:val="26"/>
          <w:lang w:val="uk-UA" w:eastAsia="ru-RU"/>
        </w:rPr>
      </w:pPr>
      <w:r w:rsidRPr="004036AD">
        <w:rPr>
          <w:rFonts w:ascii="Times New Roman" w:eastAsia="Times New Roman" w:hAnsi="Times New Roman" w:cs="Times New Roman"/>
          <w:bCs/>
          <w:sz w:val="26"/>
          <w:szCs w:val="26"/>
          <w:lang w:val="uk-UA" w:eastAsia="ru-RU"/>
        </w:rPr>
        <w:t>Своєчасне усунення виявлених несправностей.</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bCs/>
          <w:sz w:val="26"/>
          <w:szCs w:val="26"/>
          <w:lang w:val="uk-UA" w:eastAsia="ru-RU"/>
        </w:rPr>
      </w:pPr>
      <w:r w:rsidRPr="004036AD">
        <w:rPr>
          <w:rFonts w:ascii="Times New Roman" w:eastAsia="Times New Roman" w:hAnsi="Times New Roman" w:cs="Times New Roman"/>
          <w:bCs/>
          <w:sz w:val="26"/>
          <w:szCs w:val="26"/>
          <w:lang w:val="uk-UA" w:eastAsia="ru-RU"/>
        </w:rPr>
        <w:t>Обслуговування обладнання досвідченим персоналом.</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bCs/>
          <w:sz w:val="26"/>
          <w:szCs w:val="26"/>
          <w:u w:val="single"/>
          <w:lang w:val="uk-UA" w:eastAsia="ru-RU"/>
        </w:rPr>
      </w:pPr>
      <w:r w:rsidRPr="004036AD">
        <w:rPr>
          <w:rFonts w:ascii="Times New Roman" w:eastAsia="Times New Roman" w:hAnsi="Times New Roman" w:cs="Times New Roman"/>
          <w:bCs/>
          <w:sz w:val="26"/>
          <w:szCs w:val="26"/>
          <w:u w:val="single"/>
          <w:lang w:val="uk-UA" w:eastAsia="ru-RU"/>
        </w:rPr>
        <w:t>До очистки газопилового потоку.</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bCs/>
          <w:sz w:val="26"/>
          <w:szCs w:val="26"/>
          <w:lang w:val="uk-UA" w:eastAsia="ru-RU"/>
        </w:rPr>
      </w:pPr>
      <w:r w:rsidRPr="004036AD">
        <w:rPr>
          <w:rFonts w:ascii="Times New Roman" w:eastAsia="Times New Roman" w:hAnsi="Times New Roman" w:cs="Times New Roman"/>
          <w:bCs/>
          <w:sz w:val="26"/>
          <w:szCs w:val="26"/>
          <w:lang w:val="uk-UA" w:eastAsia="ru-RU"/>
        </w:rPr>
        <w:t>Не наводяться. Пилогазоочисне обладнання на підприємстві відсутнє.</w:t>
      </w:r>
    </w:p>
    <w:p w:rsidR="004036AD" w:rsidRPr="004036AD" w:rsidRDefault="004036AD" w:rsidP="004036AD">
      <w:pPr>
        <w:tabs>
          <w:tab w:val="left" w:pos="1832"/>
          <w:tab w:val="left" w:pos="2748"/>
          <w:tab w:val="left" w:pos="3664"/>
          <w:tab w:val="left" w:pos="4580"/>
          <w:tab w:val="left" w:pos="5496"/>
          <w:tab w:val="left" w:pos="6412"/>
          <w:tab w:val="left" w:pos="7328"/>
          <w:tab w:val="left" w:pos="8244"/>
          <w:tab w:val="left" w:pos="9889"/>
          <w:tab w:val="left" w:pos="9920"/>
          <w:tab w:val="left" w:pos="10076"/>
          <w:tab w:val="left" w:pos="10992"/>
          <w:tab w:val="left" w:pos="11908"/>
          <w:tab w:val="left" w:pos="12824"/>
          <w:tab w:val="left" w:pos="13740"/>
          <w:tab w:val="left" w:pos="14656"/>
        </w:tabs>
        <w:suppressAutoHyphens/>
        <w:spacing w:after="0" w:line="360" w:lineRule="auto"/>
        <w:ind w:left="720"/>
        <w:jc w:val="both"/>
        <w:rPr>
          <w:rFonts w:ascii="Times New Roman" w:eastAsia="Arial Unicode MS" w:hAnsi="Times New Roman" w:cs="Courier New"/>
          <w:bCs/>
          <w:kern w:val="1"/>
          <w:sz w:val="26"/>
          <w:szCs w:val="26"/>
          <w:u w:val="single"/>
          <w:lang w:val="uk-UA" w:eastAsia="ar-SA"/>
        </w:rPr>
      </w:pPr>
      <w:r w:rsidRPr="004036AD">
        <w:rPr>
          <w:rFonts w:ascii="Times New Roman" w:eastAsia="Arial Unicode MS" w:hAnsi="Times New Roman" w:cs="Courier New"/>
          <w:bCs/>
          <w:kern w:val="1"/>
          <w:sz w:val="26"/>
          <w:szCs w:val="26"/>
          <w:u w:val="single"/>
          <w:lang w:val="uk-UA" w:eastAsia="ar-SA"/>
        </w:rPr>
        <w:t>Виробничий контроль</w:t>
      </w:r>
    </w:p>
    <w:p w:rsidR="004036AD" w:rsidRPr="004036AD" w:rsidRDefault="004036AD" w:rsidP="004036AD">
      <w:pPr>
        <w:tabs>
          <w:tab w:val="left" w:pos="1832"/>
          <w:tab w:val="left" w:pos="2748"/>
          <w:tab w:val="left" w:pos="3664"/>
          <w:tab w:val="left" w:pos="4580"/>
          <w:tab w:val="left" w:pos="5496"/>
          <w:tab w:val="left" w:pos="6412"/>
          <w:tab w:val="left" w:pos="7328"/>
          <w:tab w:val="left" w:pos="8244"/>
          <w:tab w:val="left" w:pos="9889"/>
          <w:tab w:val="left" w:pos="9920"/>
          <w:tab w:val="left" w:pos="10076"/>
          <w:tab w:val="left" w:pos="10992"/>
          <w:tab w:val="left" w:pos="11908"/>
          <w:tab w:val="left" w:pos="12824"/>
          <w:tab w:val="left" w:pos="13740"/>
          <w:tab w:val="left" w:pos="14656"/>
        </w:tabs>
        <w:suppressAutoHyphens/>
        <w:spacing w:after="0" w:line="360" w:lineRule="auto"/>
        <w:ind w:left="720"/>
        <w:jc w:val="both"/>
        <w:rPr>
          <w:rFonts w:ascii="Times New Roman" w:eastAsia="Arial Unicode MS" w:hAnsi="Times New Roman" w:cs="Courier New"/>
          <w:bCs/>
          <w:sz w:val="26"/>
          <w:szCs w:val="26"/>
          <w:lang w:val="uk-UA" w:eastAsia="ar-SA"/>
        </w:rPr>
      </w:pPr>
      <w:r w:rsidRPr="004036AD">
        <w:rPr>
          <w:rFonts w:ascii="Times New Roman" w:eastAsia="Arial Unicode MS" w:hAnsi="Times New Roman" w:cs="Courier New"/>
          <w:bCs/>
          <w:kern w:val="1"/>
          <w:sz w:val="26"/>
          <w:szCs w:val="26"/>
          <w:lang w:val="uk-UA" w:eastAsia="ar-SA"/>
        </w:rPr>
        <w:t xml:space="preserve">Не передбачено. </w:t>
      </w:r>
    </w:p>
    <w:p w:rsidR="004036AD" w:rsidRPr="004036AD" w:rsidRDefault="004036AD" w:rsidP="004036AD">
      <w:pPr>
        <w:tabs>
          <w:tab w:val="num" w:pos="709"/>
        </w:tabs>
        <w:suppressAutoHyphens/>
        <w:spacing w:after="0" w:line="360" w:lineRule="auto"/>
        <w:jc w:val="both"/>
        <w:rPr>
          <w:rFonts w:ascii="Times New Roman" w:eastAsia="Times New Roman" w:hAnsi="Times New Roman" w:cs="Times New Roman"/>
          <w:sz w:val="26"/>
          <w:szCs w:val="26"/>
          <w:u w:val="single"/>
          <w:lang w:val="uk-UA" w:eastAsia="ru-RU"/>
        </w:rPr>
      </w:pPr>
      <w:r w:rsidRPr="004036AD">
        <w:rPr>
          <w:rFonts w:ascii="Times New Roman" w:eastAsia="Times New Roman" w:hAnsi="Times New Roman" w:cs="Times New Roman"/>
          <w:sz w:val="26"/>
          <w:szCs w:val="26"/>
          <w:lang w:val="uk-UA" w:eastAsia="ru-RU"/>
        </w:rPr>
        <w:tab/>
      </w:r>
      <w:r w:rsidRPr="004036AD">
        <w:rPr>
          <w:rFonts w:ascii="Times New Roman" w:eastAsia="Times New Roman" w:hAnsi="Times New Roman" w:cs="Times New Roman"/>
          <w:sz w:val="26"/>
          <w:szCs w:val="26"/>
          <w:u w:val="single"/>
          <w:lang w:val="uk-UA" w:eastAsia="ru-RU"/>
        </w:rPr>
        <w:t>Перелік заходів щодо здійснення контролю за дотриманням встановлених технологічних нормативів викидів, що відводяться від окремого типу обладнання</w:t>
      </w:r>
    </w:p>
    <w:p w:rsidR="004036AD" w:rsidRPr="004036AD" w:rsidRDefault="004036AD" w:rsidP="004036AD">
      <w:pPr>
        <w:suppressAutoHyphens/>
        <w:spacing w:after="0" w:line="360" w:lineRule="auto"/>
        <w:ind w:firstLine="360"/>
        <w:jc w:val="both"/>
        <w:rPr>
          <w:rFonts w:ascii="Times New Roman" w:eastAsia="Times New Roman" w:hAnsi="Times New Roman" w:cs="Times New Roman"/>
          <w:bCs/>
          <w:iCs/>
          <w:sz w:val="26"/>
          <w:szCs w:val="26"/>
          <w:lang w:val="uk-UA" w:eastAsia="ru-RU"/>
        </w:rPr>
      </w:pPr>
      <w:r w:rsidRPr="004036AD">
        <w:rPr>
          <w:rFonts w:ascii="Times New Roman" w:eastAsia="Times New Roman" w:hAnsi="Times New Roman" w:cs="Times New Roman"/>
          <w:bCs/>
          <w:iCs/>
          <w:sz w:val="26"/>
          <w:szCs w:val="26"/>
          <w:lang w:val="uk-UA" w:eastAsia="ru-RU"/>
        </w:rPr>
        <w:t>Не передбачено. Обладнання, на яке встановлюються технологічні нормативи допустимих викидів забруднюючих речовин відсутнє.</w:t>
      </w:r>
    </w:p>
    <w:p w:rsidR="004036AD" w:rsidRPr="004036AD" w:rsidRDefault="004036AD" w:rsidP="004036AD">
      <w:pPr>
        <w:suppressAutoHyphens/>
        <w:spacing w:after="0" w:line="360" w:lineRule="auto"/>
        <w:ind w:firstLine="360"/>
        <w:jc w:val="both"/>
        <w:rPr>
          <w:rFonts w:ascii="Times New Roman" w:eastAsia="Times New Roman" w:hAnsi="Times New Roman" w:cs="Times New Roman"/>
          <w:bCs/>
          <w:iCs/>
          <w:sz w:val="26"/>
          <w:szCs w:val="26"/>
          <w:lang w:val="uk-UA" w:eastAsia="ru-RU"/>
        </w:rPr>
      </w:pPr>
    </w:p>
    <w:p w:rsidR="004036AD" w:rsidRPr="004036AD" w:rsidRDefault="004036AD" w:rsidP="004036AD">
      <w:pPr>
        <w:suppressAutoHyphens/>
        <w:spacing w:after="0" w:line="360" w:lineRule="auto"/>
        <w:ind w:firstLine="360"/>
        <w:jc w:val="both"/>
        <w:rPr>
          <w:rFonts w:ascii="Times New Roman" w:eastAsia="Times New Roman" w:hAnsi="Times New Roman" w:cs="Times New Roman"/>
          <w:bCs/>
          <w:iCs/>
          <w:sz w:val="26"/>
          <w:szCs w:val="26"/>
          <w:lang w:val="uk-UA" w:eastAsia="ru-RU"/>
        </w:rPr>
      </w:pPr>
    </w:p>
    <w:p w:rsidR="004036AD" w:rsidRPr="004036AD" w:rsidRDefault="004036AD" w:rsidP="004036AD">
      <w:pPr>
        <w:suppressAutoHyphens/>
        <w:spacing w:after="0" w:line="360" w:lineRule="auto"/>
        <w:ind w:firstLine="360"/>
        <w:jc w:val="both"/>
        <w:rPr>
          <w:rFonts w:ascii="Times New Roman" w:eastAsia="Times New Roman" w:hAnsi="Times New Roman" w:cs="Times New Roman"/>
          <w:bCs/>
          <w:iCs/>
          <w:sz w:val="26"/>
          <w:szCs w:val="26"/>
          <w:lang w:val="uk-UA" w:eastAsia="ru-RU"/>
        </w:rPr>
      </w:pPr>
    </w:p>
    <w:p w:rsidR="004036AD" w:rsidRPr="004036AD" w:rsidRDefault="004036AD" w:rsidP="004036AD">
      <w:pPr>
        <w:spacing w:after="0" w:line="240" w:lineRule="auto"/>
        <w:jc w:val="right"/>
        <w:rPr>
          <w:rFonts w:ascii="Times New Roman" w:eastAsia="Times New Roman" w:hAnsi="Times New Roman" w:cs="Times New Roman"/>
          <w:sz w:val="26"/>
          <w:szCs w:val="26"/>
          <w:lang w:val="uk-UA" w:eastAsia="ru-RU"/>
        </w:rPr>
      </w:pPr>
    </w:p>
    <w:p w:rsidR="004036AD" w:rsidRPr="004036AD" w:rsidRDefault="004036AD" w:rsidP="004036AD">
      <w:pPr>
        <w:spacing w:after="0" w:line="240" w:lineRule="auto"/>
        <w:jc w:val="right"/>
        <w:rPr>
          <w:rFonts w:ascii="Times New Roman" w:eastAsia="Times New Roman" w:hAnsi="Times New Roman" w:cs="Times New Roman"/>
          <w:sz w:val="26"/>
          <w:szCs w:val="26"/>
          <w:lang w:val="uk-UA" w:eastAsia="ru-RU"/>
        </w:rPr>
      </w:pPr>
      <w:r w:rsidRPr="004036AD">
        <w:rPr>
          <w:rFonts w:ascii="Times New Roman" w:eastAsia="Times New Roman" w:hAnsi="Times New Roman" w:cs="Times New Roman"/>
          <w:sz w:val="26"/>
          <w:szCs w:val="26"/>
          <w:lang w:val="uk-UA" w:eastAsia="ru-RU"/>
        </w:rPr>
        <w:t>Таблиця 9.4</w:t>
      </w:r>
    </w:p>
    <w:tbl>
      <w:tblPr>
        <w:tblW w:w="0" w:type="auto"/>
        <w:jc w:val="center"/>
        <w:tblBorders>
          <w:top w:val="single" w:sz="6" w:space="0" w:color="auto"/>
          <w:left w:val="single" w:sz="6" w:space="0" w:color="auto"/>
          <w:bottom w:val="single" w:sz="6" w:space="0" w:color="auto"/>
          <w:right w:val="single" w:sz="6" w:space="0" w:color="auto"/>
        </w:tblBorders>
        <w:tblCellMar>
          <w:top w:w="30" w:type="dxa"/>
          <w:left w:w="30" w:type="dxa"/>
          <w:bottom w:w="30" w:type="dxa"/>
          <w:right w:w="30" w:type="dxa"/>
        </w:tblCellMar>
        <w:tblLook w:val="04A0" w:firstRow="1" w:lastRow="0" w:firstColumn="1" w:lastColumn="0" w:noHBand="0" w:noVBand="1"/>
      </w:tblPr>
      <w:tblGrid>
        <w:gridCol w:w="453"/>
        <w:gridCol w:w="597"/>
        <w:gridCol w:w="1438"/>
        <w:gridCol w:w="1417"/>
        <w:gridCol w:w="2068"/>
        <w:gridCol w:w="1411"/>
        <w:gridCol w:w="1176"/>
        <w:gridCol w:w="779"/>
      </w:tblGrid>
      <w:tr w:rsidR="004036AD" w:rsidRPr="004036AD" w:rsidTr="003D1B0B">
        <w:trPr>
          <w:trHeight w:val="418"/>
          <w:jc w:val="center"/>
        </w:trPr>
        <w:tc>
          <w:tcPr>
            <w:tcW w:w="613" w:type="dxa"/>
            <w:vMerge w:val="restart"/>
            <w:tcBorders>
              <w:top w:val="outset" w:sz="6" w:space="0" w:color="auto"/>
              <w:left w:val="outset" w:sz="6" w:space="0" w:color="auto"/>
              <w:bottom w:val="outset" w:sz="6" w:space="0" w:color="auto"/>
              <w:right w:val="outset" w:sz="6" w:space="0" w:color="auto"/>
            </w:tcBorders>
            <w:textDirection w:val="btLr"/>
            <w:vAlign w:val="center"/>
            <w:hideMark/>
          </w:tcPr>
          <w:p w:rsidR="004036AD" w:rsidRPr="004036AD" w:rsidRDefault="004036AD" w:rsidP="004036AD">
            <w:pPr>
              <w:spacing w:after="0" w:line="240" w:lineRule="auto"/>
              <w:ind w:left="113" w:right="113"/>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Номер джерела викиду</w:t>
            </w:r>
          </w:p>
        </w:tc>
        <w:tc>
          <w:tcPr>
            <w:tcW w:w="2157" w:type="dxa"/>
            <w:gridSpan w:val="2"/>
            <w:tcBorders>
              <w:top w:val="outset" w:sz="6" w:space="0" w:color="auto"/>
              <w:left w:val="outset" w:sz="6" w:space="0" w:color="auto"/>
              <w:bottom w:val="outset" w:sz="6" w:space="0" w:color="auto"/>
              <w:right w:val="outset" w:sz="6" w:space="0" w:color="auto"/>
            </w:tcBorders>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Забруднююча речовина</w:t>
            </w:r>
          </w:p>
        </w:tc>
        <w:tc>
          <w:tcPr>
            <w:tcW w:w="1417" w:type="dxa"/>
            <w:vMerge w:val="restart"/>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Назва забруднюючої речовини</w:t>
            </w:r>
          </w:p>
        </w:tc>
        <w:tc>
          <w:tcPr>
            <w:tcW w:w="2068" w:type="dxa"/>
            <w:vMerge w:val="restart"/>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Затверджений граничнодопустимий викид, мг/м</w:t>
            </w:r>
            <w:r w:rsidRPr="004036AD">
              <w:rPr>
                <w:rFonts w:ascii="Times New Roman" w:eastAsia="Times New Roman" w:hAnsi="Times New Roman" w:cs="Times New Roman"/>
                <w:szCs w:val="26"/>
                <w:vertAlign w:val="superscript"/>
                <w:lang w:val="uk-UA" w:eastAsia="ru-RU"/>
              </w:rPr>
              <w:t>3</w:t>
            </w:r>
          </w:p>
        </w:tc>
        <w:tc>
          <w:tcPr>
            <w:tcW w:w="1411" w:type="dxa"/>
            <w:vMerge w:val="restart"/>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Періодичність вимірювання</w:t>
            </w:r>
          </w:p>
        </w:tc>
        <w:tc>
          <w:tcPr>
            <w:tcW w:w="1176" w:type="dxa"/>
            <w:vMerge w:val="restart"/>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Методика виконання вимірювань</w:t>
            </w:r>
          </w:p>
        </w:tc>
        <w:tc>
          <w:tcPr>
            <w:tcW w:w="779" w:type="dxa"/>
            <w:vMerge w:val="restart"/>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Місце відбору проб</w:t>
            </w:r>
          </w:p>
        </w:tc>
      </w:tr>
      <w:tr w:rsidR="004036AD" w:rsidRPr="004036AD" w:rsidTr="003D1B0B">
        <w:trPr>
          <w:trHeight w:val="1419"/>
          <w:jc w:val="center"/>
        </w:trPr>
        <w:tc>
          <w:tcPr>
            <w:tcW w:w="613" w:type="dxa"/>
            <w:vMerge/>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p>
        </w:tc>
        <w:tc>
          <w:tcPr>
            <w:tcW w:w="797" w:type="dxa"/>
            <w:tcBorders>
              <w:top w:val="outset" w:sz="6" w:space="0" w:color="auto"/>
              <w:left w:val="outset" w:sz="6" w:space="0" w:color="auto"/>
              <w:bottom w:val="outset" w:sz="6" w:space="0" w:color="auto"/>
              <w:right w:val="outset" w:sz="6" w:space="0" w:color="auto"/>
            </w:tcBorders>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Код</w:t>
            </w:r>
          </w:p>
        </w:tc>
        <w:tc>
          <w:tcPr>
            <w:tcW w:w="1360" w:type="dxa"/>
            <w:tcBorders>
              <w:top w:val="outset" w:sz="6" w:space="0" w:color="auto"/>
              <w:left w:val="outset" w:sz="6" w:space="0" w:color="auto"/>
              <w:bottom w:val="outset" w:sz="6" w:space="0" w:color="auto"/>
              <w:right w:val="outset" w:sz="6" w:space="0" w:color="auto"/>
            </w:tcBorders>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Найменування</w:t>
            </w:r>
          </w:p>
        </w:tc>
        <w:tc>
          <w:tcPr>
            <w:tcW w:w="1417" w:type="dxa"/>
            <w:vMerge/>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p>
        </w:tc>
        <w:tc>
          <w:tcPr>
            <w:tcW w:w="2068" w:type="dxa"/>
            <w:vMerge/>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p>
        </w:tc>
        <w:tc>
          <w:tcPr>
            <w:tcW w:w="1411" w:type="dxa"/>
            <w:vMerge/>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p>
        </w:tc>
        <w:tc>
          <w:tcPr>
            <w:tcW w:w="1176" w:type="dxa"/>
            <w:vMerge/>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p>
        </w:tc>
        <w:tc>
          <w:tcPr>
            <w:tcW w:w="779" w:type="dxa"/>
            <w:vMerge/>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p>
        </w:tc>
      </w:tr>
      <w:tr w:rsidR="004036AD" w:rsidRPr="004036AD" w:rsidTr="003D1B0B">
        <w:trPr>
          <w:jc w:val="center"/>
        </w:trPr>
        <w:tc>
          <w:tcPr>
            <w:tcW w:w="613" w:type="dxa"/>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lastRenderedPageBreak/>
              <w:t>1</w:t>
            </w:r>
          </w:p>
        </w:tc>
        <w:tc>
          <w:tcPr>
            <w:tcW w:w="797" w:type="dxa"/>
            <w:tcBorders>
              <w:top w:val="outset" w:sz="6" w:space="0" w:color="auto"/>
              <w:left w:val="outset" w:sz="6" w:space="0" w:color="auto"/>
              <w:bottom w:val="outset" w:sz="6" w:space="0" w:color="auto"/>
              <w:right w:val="outset" w:sz="6" w:space="0" w:color="auto"/>
            </w:tcBorders>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2</w:t>
            </w:r>
          </w:p>
        </w:tc>
        <w:tc>
          <w:tcPr>
            <w:tcW w:w="1360" w:type="dxa"/>
            <w:tcBorders>
              <w:top w:val="outset" w:sz="6" w:space="0" w:color="auto"/>
              <w:left w:val="outset" w:sz="6" w:space="0" w:color="auto"/>
              <w:bottom w:val="outset" w:sz="6" w:space="0" w:color="auto"/>
              <w:right w:val="outset" w:sz="6" w:space="0" w:color="auto"/>
            </w:tcBorders>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3</w:t>
            </w:r>
          </w:p>
        </w:tc>
        <w:tc>
          <w:tcPr>
            <w:tcW w:w="1417" w:type="dxa"/>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4</w:t>
            </w:r>
          </w:p>
        </w:tc>
        <w:tc>
          <w:tcPr>
            <w:tcW w:w="2068" w:type="dxa"/>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5</w:t>
            </w:r>
          </w:p>
        </w:tc>
        <w:tc>
          <w:tcPr>
            <w:tcW w:w="1411" w:type="dxa"/>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6</w:t>
            </w:r>
          </w:p>
        </w:tc>
        <w:tc>
          <w:tcPr>
            <w:tcW w:w="1176" w:type="dxa"/>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7</w:t>
            </w:r>
          </w:p>
        </w:tc>
        <w:tc>
          <w:tcPr>
            <w:tcW w:w="779" w:type="dxa"/>
            <w:tcBorders>
              <w:top w:val="outset" w:sz="6" w:space="0" w:color="auto"/>
              <w:left w:val="outset" w:sz="6" w:space="0" w:color="auto"/>
              <w:bottom w:val="outset" w:sz="6" w:space="0" w:color="auto"/>
              <w:right w:val="outset" w:sz="6" w:space="0" w:color="auto"/>
            </w:tcBorders>
            <w:vAlign w:val="center"/>
            <w:hideMark/>
          </w:tcPr>
          <w:p w:rsidR="004036AD" w:rsidRPr="004036AD" w:rsidRDefault="004036AD" w:rsidP="004036AD">
            <w:pPr>
              <w:spacing w:after="0" w:line="240" w:lineRule="auto"/>
              <w:jc w:val="center"/>
              <w:rPr>
                <w:rFonts w:ascii="Times New Roman" w:eastAsia="Times New Roman" w:hAnsi="Times New Roman" w:cs="Times New Roman"/>
                <w:szCs w:val="26"/>
                <w:lang w:val="uk-UA" w:eastAsia="ru-RU"/>
              </w:rPr>
            </w:pPr>
            <w:r w:rsidRPr="004036AD">
              <w:rPr>
                <w:rFonts w:ascii="Times New Roman" w:eastAsia="Times New Roman" w:hAnsi="Times New Roman" w:cs="Times New Roman"/>
                <w:szCs w:val="26"/>
                <w:lang w:val="uk-UA" w:eastAsia="ru-RU"/>
              </w:rPr>
              <w:t>8</w:t>
            </w:r>
          </w:p>
        </w:tc>
      </w:tr>
      <w:tr w:rsidR="004036AD" w:rsidRPr="004036AD" w:rsidTr="003D1B0B">
        <w:trPr>
          <w:jc w:val="center"/>
        </w:trPr>
        <w:tc>
          <w:tcPr>
            <w:tcW w:w="9621" w:type="dxa"/>
            <w:gridSpan w:val="8"/>
            <w:tcBorders>
              <w:top w:val="outset" w:sz="6" w:space="0" w:color="auto"/>
              <w:left w:val="outset" w:sz="6" w:space="0" w:color="auto"/>
              <w:bottom w:val="outset" w:sz="6" w:space="0" w:color="auto"/>
              <w:right w:val="outset" w:sz="6" w:space="0" w:color="auto"/>
            </w:tcBorders>
          </w:tcPr>
          <w:p w:rsidR="004036AD" w:rsidRPr="004036AD" w:rsidRDefault="004036AD" w:rsidP="004036AD">
            <w:pPr>
              <w:spacing w:after="0" w:line="240" w:lineRule="auto"/>
              <w:jc w:val="center"/>
              <w:rPr>
                <w:rFonts w:ascii="Times New Roman" w:eastAsia="Times New Roman" w:hAnsi="Times New Roman" w:cs="Times New Roman"/>
                <w:szCs w:val="24"/>
                <w:lang w:val="uk-UA" w:eastAsia="ru-RU"/>
              </w:rPr>
            </w:pPr>
            <w:r w:rsidRPr="004036AD">
              <w:rPr>
                <w:rFonts w:ascii="Times New Roman" w:eastAsia="Times New Roman" w:hAnsi="Times New Roman" w:cs="Times New Roman"/>
                <w:szCs w:val="24"/>
                <w:lang w:val="uk-UA" w:eastAsia="ru-RU"/>
              </w:rPr>
              <w:t>Таблиця не заповнюється</w:t>
            </w:r>
          </w:p>
        </w:tc>
      </w:tr>
    </w:tbl>
    <w:p w:rsidR="004036AD" w:rsidRPr="004036AD" w:rsidRDefault="004036AD" w:rsidP="004036AD">
      <w:pPr>
        <w:tabs>
          <w:tab w:val="num" w:pos="0"/>
        </w:tabs>
        <w:spacing w:before="240" w:after="0" w:line="360" w:lineRule="auto"/>
        <w:ind w:firstLine="567"/>
        <w:jc w:val="both"/>
        <w:rPr>
          <w:rFonts w:ascii="Times New Roman" w:eastAsia="Times New Roman" w:hAnsi="Times New Roman" w:cs="Times New Roman"/>
          <w:bCs/>
          <w:kern w:val="1"/>
          <w:sz w:val="26"/>
          <w:szCs w:val="26"/>
          <w:u w:val="single"/>
          <w:lang w:val="uk-UA" w:eastAsia="ru-RU"/>
        </w:rPr>
      </w:pPr>
      <w:r w:rsidRPr="004036AD">
        <w:rPr>
          <w:rFonts w:ascii="Times New Roman" w:eastAsia="Times New Roman" w:hAnsi="Times New Roman" w:cs="Times New Roman"/>
          <w:bCs/>
          <w:kern w:val="1"/>
          <w:sz w:val="26"/>
          <w:szCs w:val="26"/>
          <w:u w:val="single"/>
          <w:lang w:val="uk-UA" w:eastAsia="ru-RU"/>
        </w:rPr>
        <w:t>Адміністративні дії у разі виникнення надзвичайних ситуацій техногенного та природного характеру</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kern w:val="1"/>
          <w:sz w:val="26"/>
          <w:szCs w:val="26"/>
          <w:lang w:val="uk-UA" w:eastAsia="ru-RU"/>
        </w:rPr>
      </w:pPr>
      <w:r w:rsidRPr="004036AD">
        <w:rPr>
          <w:rFonts w:ascii="Times New Roman" w:eastAsia="Times New Roman" w:hAnsi="Times New Roman" w:cs="Times New Roman"/>
          <w:kern w:val="1"/>
          <w:sz w:val="26"/>
          <w:szCs w:val="26"/>
          <w:lang w:val="uk-UA" w:eastAsia="ru-RU"/>
        </w:rPr>
        <w:t xml:space="preserve">Суб’єкт господарювання повинен направляти повідомлення, як по телефону, так і по факсу, електронними засобами комунікації (якщо є така можливість) у </w:t>
      </w:r>
      <w:r w:rsidRPr="004036AD">
        <w:rPr>
          <w:rFonts w:ascii="Times New Roman" w:eastAsia="Times New Roman" w:hAnsi="Times New Roman" w:cs="Times New Roman"/>
          <w:sz w:val="26"/>
          <w:szCs w:val="26"/>
          <w:lang w:val="uk-UA" w:eastAsia="ru-RU"/>
        </w:rPr>
        <w:t>дозвільний орган, що видав дозвіл на викиди забруднюючих речовин в атмосферне повітря стаціонарними джерелами та Державну екологічну інспекцію</w:t>
      </w:r>
      <w:r w:rsidRPr="004036AD">
        <w:rPr>
          <w:rFonts w:ascii="Times New Roman" w:eastAsia="Times New Roman" w:hAnsi="Times New Roman" w:cs="Times New Roman"/>
          <w:kern w:val="1"/>
          <w:sz w:val="26"/>
          <w:szCs w:val="26"/>
          <w:lang w:val="uk-UA" w:eastAsia="ru-RU"/>
        </w:rPr>
        <w:t xml:space="preserve"> Вінницької області як можливо скоріше (наскільки це практично можливо), після того, як відбувається щось з наступного:</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kern w:val="1"/>
          <w:sz w:val="26"/>
          <w:szCs w:val="26"/>
          <w:lang w:val="uk-UA" w:eastAsia="ru-RU"/>
        </w:rPr>
      </w:pPr>
      <w:r w:rsidRPr="004036AD">
        <w:rPr>
          <w:rFonts w:ascii="Times New Roman" w:eastAsia="Times New Roman" w:hAnsi="Times New Roman" w:cs="Times New Roman"/>
          <w:kern w:val="1"/>
          <w:sz w:val="26"/>
          <w:szCs w:val="26"/>
          <w:lang w:val="uk-UA" w:eastAsia="ru-RU"/>
        </w:rPr>
        <w:t>(а) Будь-який викид, який не відповідає вимогам дозволу;</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kern w:val="1"/>
          <w:sz w:val="26"/>
          <w:szCs w:val="26"/>
          <w:lang w:val="uk-UA" w:eastAsia="ru-RU"/>
        </w:rPr>
      </w:pPr>
      <w:r w:rsidRPr="004036AD">
        <w:rPr>
          <w:rFonts w:ascii="Times New Roman" w:eastAsia="Times New Roman" w:hAnsi="Times New Roman" w:cs="Times New Roman"/>
          <w:kern w:val="1"/>
          <w:sz w:val="26"/>
          <w:szCs w:val="26"/>
          <w:lang w:val="uk-UA" w:eastAsia="ru-RU"/>
        </w:rPr>
        <w:t>(б) Будь-яка не справність чи поломка контрольного обладнання або обладнання для моніторингу, яка може призвести до втрати контролю за системою попередження забруднення;</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kern w:val="1"/>
          <w:sz w:val="26"/>
          <w:szCs w:val="26"/>
          <w:lang w:val="uk-UA" w:eastAsia="ru-RU"/>
        </w:rPr>
      </w:pPr>
      <w:r w:rsidRPr="004036AD">
        <w:rPr>
          <w:rFonts w:ascii="Times New Roman" w:eastAsia="Times New Roman" w:hAnsi="Times New Roman" w:cs="Times New Roman"/>
          <w:kern w:val="1"/>
          <w:sz w:val="26"/>
          <w:szCs w:val="26"/>
          <w:lang w:val="uk-UA" w:eastAsia="ru-RU"/>
        </w:rPr>
        <w:t>(в) Будь-яка аварія може створити загрозу забруднення повітря або може потребувати екстрених заходів реагування. У якості складової частини повідомлення, суб’єкт господарювання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kern w:val="1"/>
          <w:sz w:val="26"/>
          <w:szCs w:val="26"/>
          <w:lang w:val="uk-UA" w:eastAsia="ru-RU"/>
        </w:rPr>
      </w:pPr>
      <w:r w:rsidRPr="004036AD">
        <w:rPr>
          <w:rFonts w:ascii="Times New Roman" w:eastAsia="Times New Roman" w:hAnsi="Times New Roman" w:cs="Times New Roman"/>
          <w:kern w:val="1"/>
          <w:sz w:val="26"/>
          <w:szCs w:val="26"/>
          <w:lang w:val="uk-UA" w:eastAsia="ru-RU"/>
        </w:rPr>
        <w:t xml:space="preserve">Суб’єкт господарювання повинен документально фіксувати будь-які аварії щодо викидів забруднюючих речовин в атмосферне повітря. В повідомлені, яке надається </w:t>
      </w:r>
      <w:r w:rsidRPr="004036AD">
        <w:rPr>
          <w:rFonts w:ascii="Times New Roman" w:eastAsia="Times New Roman" w:hAnsi="Times New Roman" w:cs="Times New Roman"/>
          <w:sz w:val="26"/>
          <w:szCs w:val="26"/>
          <w:lang w:val="uk-UA" w:eastAsia="ru-RU"/>
        </w:rPr>
        <w:t>дозвільному органу, що видав дозвіл на викиди забруднюючих речовин в атмосферне повітря стаціонарними джерелами та Державній екологічній інспекції Вінницької області</w:t>
      </w:r>
      <w:r w:rsidRPr="004036AD">
        <w:rPr>
          <w:rFonts w:ascii="Times New Roman" w:eastAsia="Times New Roman" w:hAnsi="Times New Roman" w:cs="Times New Roman"/>
          <w:kern w:val="1"/>
          <w:sz w:val="26"/>
          <w:szCs w:val="26"/>
          <w:lang w:val="uk-UA" w:eastAsia="ru-RU"/>
        </w:rPr>
        <w:t>, повинна наводитись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утворених відходів.</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kern w:val="1"/>
          <w:sz w:val="26"/>
          <w:szCs w:val="26"/>
          <w:lang w:val="uk-UA" w:eastAsia="ru-RU"/>
        </w:rPr>
      </w:pPr>
      <w:r w:rsidRPr="004036AD">
        <w:rPr>
          <w:rFonts w:ascii="Times New Roman" w:eastAsia="Times New Roman" w:hAnsi="Times New Roman" w:cs="Times New Roman"/>
          <w:kern w:val="1"/>
          <w:sz w:val="26"/>
          <w:szCs w:val="26"/>
          <w:lang w:val="uk-UA" w:eastAsia="ru-RU"/>
        </w:rPr>
        <w:t xml:space="preserve">У разі виникнення надзвичайних екологічних ситуацій суб’єкт господарювання зобов’язаний негайно в порядку, визначеному Законом України «Про захист населення і територій від надзвичайних ситуацій техногенного та природного </w:t>
      </w:r>
      <w:r w:rsidRPr="004036AD">
        <w:rPr>
          <w:rFonts w:ascii="Times New Roman" w:eastAsia="Times New Roman" w:hAnsi="Times New Roman" w:cs="Times New Roman"/>
          <w:kern w:val="1"/>
          <w:sz w:val="26"/>
          <w:szCs w:val="26"/>
          <w:lang w:val="uk-UA" w:eastAsia="ru-RU"/>
        </w:rPr>
        <w:lastRenderedPageBreak/>
        <w:t>характеру», повідомити про це органи, які здійснюють державний контроль у галузі охорони атмосферного повітря, і вжити заходів до охорони атмосферного повітря та ліквідації причин і наслідків його забруднення.</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kern w:val="1"/>
          <w:sz w:val="26"/>
          <w:szCs w:val="26"/>
          <w:lang w:val="uk-UA" w:eastAsia="ru-RU"/>
        </w:rPr>
      </w:pPr>
      <w:r w:rsidRPr="004036AD">
        <w:rPr>
          <w:rFonts w:ascii="Times New Roman" w:eastAsia="Times New Roman" w:hAnsi="Times New Roman" w:cs="Times New Roman"/>
          <w:kern w:val="1"/>
          <w:sz w:val="26"/>
          <w:szCs w:val="26"/>
          <w:lang w:val="uk-UA" w:eastAsia="ru-RU"/>
        </w:rPr>
        <w:t>Інформування та підготовка персоналу.</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kern w:val="1"/>
          <w:sz w:val="26"/>
          <w:szCs w:val="26"/>
          <w:lang w:val="uk-UA" w:eastAsia="ru-RU"/>
        </w:rPr>
      </w:pPr>
      <w:r w:rsidRPr="004036AD">
        <w:rPr>
          <w:rFonts w:ascii="Times New Roman" w:eastAsia="Times New Roman" w:hAnsi="Times New Roman" w:cs="Times New Roman"/>
          <w:kern w:val="1"/>
          <w:sz w:val="26"/>
          <w:szCs w:val="26"/>
          <w:lang w:val="uk-UA" w:eastAsia="ru-RU"/>
        </w:rPr>
        <w:t>Суб’єкт господарювання повинен ввести в дію і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w:t>
      </w:r>
    </w:p>
    <w:p w:rsidR="004036AD" w:rsidRPr="004036AD" w:rsidRDefault="004036AD" w:rsidP="004036AD">
      <w:pPr>
        <w:tabs>
          <w:tab w:val="num" w:pos="0"/>
        </w:tabs>
        <w:spacing w:after="0" w:line="360" w:lineRule="auto"/>
        <w:ind w:firstLine="567"/>
        <w:jc w:val="both"/>
        <w:rPr>
          <w:rFonts w:ascii="Times New Roman" w:eastAsia="Times New Roman" w:hAnsi="Times New Roman" w:cs="Times New Roman"/>
          <w:kern w:val="1"/>
          <w:sz w:val="26"/>
          <w:szCs w:val="26"/>
          <w:lang w:val="uk-UA" w:eastAsia="ru-RU"/>
        </w:rPr>
      </w:pPr>
      <w:r w:rsidRPr="004036AD">
        <w:rPr>
          <w:rFonts w:ascii="Times New Roman" w:eastAsia="Times New Roman" w:hAnsi="Times New Roman" w:cs="Times New Roman"/>
          <w:kern w:val="1"/>
          <w:sz w:val="26"/>
          <w:szCs w:val="26"/>
          <w:lang w:val="uk-UA" w:eastAsia="ru-RU"/>
        </w:rPr>
        <w:t>Персонал, який виконує спеціальні завдання, повинен володіти необхідною кваліфікацією (необхідною освітою, підготовкою та/або досвідом роботи).</w:t>
      </w:r>
    </w:p>
    <w:p w:rsidR="004036AD" w:rsidRPr="004036AD" w:rsidRDefault="004036AD" w:rsidP="004036AD">
      <w:pPr>
        <w:suppressAutoHyphens/>
        <w:spacing w:after="0" w:line="360" w:lineRule="auto"/>
        <w:ind w:firstLine="360"/>
        <w:jc w:val="both"/>
        <w:rPr>
          <w:rFonts w:ascii="Times New Roman" w:eastAsia="Times New Roman" w:hAnsi="Times New Roman" w:cs="Times New Roman"/>
          <w:sz w:val="26"/>
          <w:szCs w:val="26"/>
          <w:u w:val="single"/>
          <w:lang w:val="uk-UA" w:eastAsia="ru-RU"/>
        </w:rPr>
      </w:pPr>
      <w:r w:rsidRPr="004036AD">
        <w:rPr>
          <w:rFonts w:ascii="Times New Roman" w:eastAsia="Times New Roman" w:hAnsi="Times New Roman" w:cs="Times New Roman"/>
          <w:sz w:val="26"/>
          <w:szCs w:val="26"/>
          <w:u w:val="single"/>
          <w:lang w:val="uk-UA" w:eastAsia="ru-RU"/>
        </w:rPr>
        <w:t>Неорганізовані джерела викидів.</w:t>
      </w:r>
    </w:p>
    <w:p w:rsidR="005A37A3" w:rsidRPr="005A37A3" w:rsidRDefault="004036AD" w:rsidP="004036AD">
      <w:pPr>
        <w:tabs>
          <w:tab w:val="num" w:pos="0"/>
          <w:tab w:val="left" w:pos="1832"/>
          <w:tab w:val="left" w:pos="2748"/>
          <w:tab w:val="left" w:pos="3664"/>
          <w:tab w:val="left" w:pos="4580"/>
          <w:tab w:val="left" w:pos="5496"/>
          <w:tab w:val="left" w:pos="6412"/>
          <w:tab w:val="left" w:pos="7328"/>
          <w:tab w:val="left" w:pos="8244"/>
          <w:tab w:val="left" w:pos="9889"/>
          <w:tab w:val="left" w:pos="9920"/>
          <w:tab w:val="left" w:pos="10076"/>
          <w:tab w:val="left" w:pos="10992"/>
          <w:tab w:val="left" w:pos="11908"/>
          <w:tab w:val="left" w:pos="12824"/>
          <w:tab w:val="left" w:pos="13740"/>
          <w:tab w:val="left" w:pos="14656"/>
        </w:tabs>
        <w:suppressAutoHyphens/>
        <w:spacing w:after="0" w:line="360" w:lineRule="auto"/>
        <w:ind w:firstLine="567"/>
        <w:jc w:val="both"/>
        <w:rPr>
          <w:rFonts w:ascii="Courier New" w:eastAsia="Arial Unicode MS" w:hAnsi="Courier New" w:cs="Courier New"/>
          <w:sz w:val="26"/>
          <w:szCs w:val="26"/>
          <w:lang w:val="uk-UA" w:eastAsia="ar-SA"/>
        </w:rPr>
      </w:pPr>
      <w:r w:rsidRPr="004036AD">
        <w:rPr>
          <w:rFonts w:ascii="Times New Roman" w:eastAsia="Times New Roman" w:hAnsi="Times New Roman" w:cs="Times New Roman"/>
          <w:sz w:val="26"/>
          <w:szCs w:val="26"/>
          <w:lang w:val="uk-UA" w:eastAsia="ru-RU"/>
        </w:rPr>
        <w:t>Умови не встановлюються. Дозволені обсяги викидів не наводяться. Неорганізовані джерела викидів відсутні.</w:t>
      </w:r>
    </w:p>
    <w:p w:rsidR="00F35675" w:rsidRPr="00F35675" w:rsidRDefault="00F35675" w:rsidP="00F35675">
      <w:pPr>
        <w:pStyle w:val="a6"/>
        <w:spacing w:line="360" w:lineRule="auto"/>
        <w:ind w:firstLine="567"/>
        <w:jc w:val="both"/>
        <w:rPr>
          <w:rFonts w:cs="Times New Roman"/>
          <w:b w:val="0"/>
          <w:i/>
          <w:sz w:val="26"/>
          <w:szCs w:val="26"/>
        </w:rPr>
      </w:pPr>
      <w:r w:rsidRPr="00F35675">
        <w:rPr>
          <w:rFonts w:cs="Times New Roman"/>
          <w:b w:val="0"/>
          <w:sz w:val="26"/>
          <w:szCs w:val="26"/>
        </w:rPr>
        <w:t>Популярне резюме для подачі в засоби масової інформації для ознайомлення з громадськістю</w:t>
      </w:r>
      <w:bookmarkEnd w:id="10"/>
    </w:p>
    <w:p w:rsidR="004036AD" w:rsidRPr="004036AD" w:rsidRDefault="004036AD" w:rsidP="004036AD">
      <w:pPr>
        <w:spacing w:after="0" w:line="360" w:lineRule="auto"/>
        <w:ind w:left="-284" w:firstLine="708"/>
        <w:jc w:val="both"/>
        <w:rPr>
          <w:rFonts w:ascii="Times New Roman" w:eastAsia="Times New Roman" w:hAnsi="Times New Roman" w:cs="Times New Roman"/>
          <w:bCs/>
          <w:iCs/>
          <w:sz w:val="26"/>
          <w:szCs w:val="26"/>
          <w:lang w:val="uk-UA" w:eastAsia="uk-UA"/>
        </w:rPr>
      </w:pPr>
      <w:r w:rsidRPr="004036AD">
        <w:rPr>
          <w:rFonts w:ascii="Times New Roman" w:eastAsia="Times New Roman" w:hAnsi="Times New Roman" w:cs="Times New Roman"/>
          <w:bCs/>
          <w:iCs/>
          <w:sz w:val="26"/>
          <w:szCs w:val="26"/>
          <w:lang w:val="uk-UA" w:eastAsia="uk-UA"/>
        </w:rPr>
        <w:t xml:space="preserve">Фізична особа-підприємець Бузинюк Микола Сергійович (скорочене найменування: ФОП Бузинюк М. С.; код ЄРДПОУ 2815310658; юр. адр: Україна, 21100, Вінницька обл., Вінницький р-н, м. Вінниця, вул. Кричевського Василя, буд. 3; контактний номер телефону: 0674301526; електрона пошта: nikolaybuzenuk@gmail.com), повідомляє про наміри отримати дозвіл на викиди забруднюючих речовин в атмосферне повітря для виробничого майданчика, що знаходиться за адресою: </w:t>
      </w:r>
      <w:r w:rsidRPr="004036AD">
        <w:rPr>
          <w:rFonts w:ascii="Times New Roman" w:eastAsia="Times New Roman" w:hAnsi="Times New Roman" w:cs="Times New Roman"/>
          <w:bCs/>
          <w:iCs/>
          <w:sz w:val="26"/>
          <w:szCs w:val="26"/>
          <w:lang w:eastAsia="uk-UA"/>
        </w:rPr>
        <w:t>Україна, 21011, Вінницька обл., м. Вінниця, вул. Промислова, 4/8</w:t>
      </w:r>
      <w:r w:rsidRPr="004036AD">
        <w:rPr>
          <w:rFonts w:ascii="Times New Roman" w:eastAsia="Times New Roman" w:hAnsi="Times New Roman" w:cs="Times New Roman"/>
          <w:bCs/>
          <w:iCs/>
          <w:sz w:val="26"/>
          <w:szCs w:val="26"/>
          <w:lang w:val="uk-UA" w:eastAsia="uk-UA"/>
        </w:rPr>
        <w:t xml:space="preserve">. </w:t>
      </w:r>
    </w:p>
    <w:p w:rsidR="004036AD" w:rsidRPr="004036AD" w:rsidRDefault="004036AD" w:rsidP="004036AD">
      <w:pPr>
        <w:spacing w:after="0" w:line="360" w:lineRule="auto"/>
        <w:ind w:left="-284" w:firstLine="708"/>
        <w:jc w:val="both"/>
        <w:rPr>
          <w:rFonts w:ascii="Times New Roman" w:eastAsia="Times New Roman" w:hAnsi="Times New Roman" w:cs="Times New Roman"/>
          <w:bCs/>
          <w:iCs/>
          <w:sz w:val="26"/>
          <w:szCs w:val="26"/>
          <w:lang w:val="uk-UA" w:eastAsia="uk-UA"/>
        </w:rPr>
      </w:pPr>
      <w:r w:rsidRPr="004036AD">
        <w:rPr>
          <w:rFonts w:ascii="Times New Roman" w:eastAsia="Times New Roman" w:hAnsi="Times New Roman" w:cs="Times New Roman"/>
          <w:bCs/>
          <w:iCs/>
          <w:sz w:val="26"/>
          <w:szCs w:val="26"/>
          <w:lang w:val="uk-UA" w:eastAsia="uk-UA"/>
        </w:rPr>
        <w:t xml:space="preserve">Мета отримання дозволу на викиди: отримання дозволу на викиди для існуючого об’єкту. </w:t>
      </w:r>
    </w:p>
    <w:p w:rsidR="004036AD" w:rsidRPr="004036AD" w:rsidRDefault="004036AD" w:rsidP="004036AD">
      <w:pPr>
        <w:spacing w:after="0" w:line="360" w:lineRule="auto"/>
        <w:ind w:left="-284" w:firstLine="708"/>
        <w:jc w:val="both"/>
        <w:rPr>
          <w:rFonts w:ascii="Times New Roman" w:eastAsia="Times New Roman" w:hAnsi="Times New Roman" w:cs="Times New Roman"/>
          <w:bCs/>
          <w:iCs/>
          <w:sz w:val="26"/>
          <w:szCs w:val="26"/>
          <w:lang w:val="uk-UA" w:eastAsia="uk-UA"/>
        </w:rPr>
      </w:pPr>
      <w:r w:rsidRPr="004036AD">
        <w:rPr>
          <w:rFonts w:ascii="Times New Roman" w:eastAsia="Times New Roman" w:hAnsi="Times New Roman" w:cs="Times New Roman"/>
          <w:bCs/>
          <w:iCs/>
          <w:sz w:val="26"/>
          <w:szCs w:val="26"/>
          <w:lang w:val="uk-UA" w:eastAsia="uk-UA"/>
        </w:rPr>
        <w:t>ФОП Бузинюк М. С. спеціалізується на роздрібній торгівлі іншими невживаними товарами в спеціалізованих магазинах.</w:t>
      </w:r>
    </w:p>
    <w:p w:rsidR="004036AD" w:rsidRPr="004036AD" w:rsidRDefault="004036AD" w:rsidP="004036AD">
      <w:pPr>
        <w:spacing w:after="0" w:line="360" w:lineRule="auto"/>
        <w:ind w:left="-284" w:firstLine="708"/>
        <w:jc w:val="both"/>
        <w:rPr>
          <w:rFonts w:ascii="Times New Roman" w:eastAsia="Times New Roman" w:hAnsi="Times New Roman" w:cs="Times New Roman"/>
          <w:bCs/>
          <w:iCs/>
          <w:sz w:val="26"/>
          <w:szCs w:val="26"/>
          <w:lang w:val="uk-UA" w:eastAsia="uk-UA"/>
        </w:rPr>
      </w:pPr>
      <w:r w:rsidRPr="004036AD">
        <w:rPr>
          <w:rFonts w:ascii="Times New Roman" w:eastAsia="Times New Roman" w:hAnsi="Times New Roman" w:cs="Times New Roman"/>
          <w:bCs/>
          <w:iCs/>
          <w:sz w:val="26"/>
          <w:szCs w:val="26"/>
          <w:lang w:val="uk-UA" w:eastAsia="uk-UA"/>
        </w:rPr>
        <w:t>Джерелом викиду забруднюючих речовин на виробничому майданчику є твердопаливний котел.</w:t>
      </w:r>
    </w:p>
    <w:p w:rsidR="004036AD" w:rsidRPr="004036AD" w:rsidRDefault="004036AD" w:rsidP="004036AD">
      <w:pPr>
        <w:spacing w:after="0" w:line="360" w:lineRule="auto"/>
        <w:ind w:firstLine="708"/>
        <w:jc w:val="both"/>
        <w:rPr>
          <w:rFonts w:ascii="Times New Roman" w:eastAsia="Times New Roman" w:hAnsi="Times New Roman" w:cs="Times New Roman"/>
          <w:bCs/>
          <w:iCs/>
          <w:sz w:val="26"/>
          <w:szCs w:val="26"/>
          <w:lang w:val="uk-UA" w:eastAsia="uk-UA"/>
        </w:rPr>
      </w:pPr>
      <w:r w:rsidRPr="004036AD">
        <w:rPr>
          <w:rFonts w:ascii="Times New Roman" w:eastAsia="Times New Roman" w:hAnsi="Times New Roman" w:cs="Times New Roman"/>
          <w:bCs/>
          <w:iCs/>
          <w:sz w:val="26"/>
          <w:szCs w:val="26"/>
          <w:lang w:val="uk-UA" w:eastAsia="uk-UA"/>
        </w:rPr>
        <w:t xml:space="preserve">Від джерел викиду в атмосферне повітря надходять такі забруднюючі речовини (т/рік): речовини у вигляді суспендованих твердих частинок (0,014), азоту </w:t>
      </w:r>
      <w:r w:rsidRPr="004036AD">
        <w:rPr>
          <w:rFonts w:ascii="Times New Roman" w:eastAsia="Times New Roman" w:hAnsi="Times New Roman" w:cs="Times New Roman"/>
          <w:bCs/>
          <w:iCs/>
          <w:sz w:val="26"/>
          <w:szCs w:val="26"/>
          <w:lang w:val="uk-UA" w:eastAsia="uk-UA"/>
        </w:rPr>
        <w:lastRenderedPageBreak/>
        <w:t>діоксид (0,01), азоту оксид (0,0002), вуглецю оксид (0,672), сірки діоксид (0,004), вуглецю діоксид (4,923), метан (0,0002), НМЛОС (0,002).</w:t>
      </w:r>
    </w:p>
    <w:p w:rsidR="004036AD" w:rsidRPr="004036AD" w:rsidRDefault="004036AD" w:rsidP="004036AD">
      <w:pPr>
        <w:spacing w:after="0" w:line="360" w:lineRule="auto"/>
        <w:ind w:firstLine="708"/>
        <w:jc w:val="both"/>
        <w:rPr>
          <w:rFonts w:ascii="Times New Roman" w:eastAsia="Times New Roman" w:hAnsi="Times New Roman" w:cs="Times New Roman"/>
          <w:bCs/>
          <w:iCs/>
          <w:sz w:val="26"/>
          <w:szCs w:val="26"/>
          <w:lang w:val="uk-UA" w:eastAsia="uk-UA"/>
        </w:rPr>
      </w:pPr>
      <w:r w:rsidRPr="004036AD">
        <w:rPr>
          <w:rFonts w:ascii="Times New Roman" w:eastAsia="Times New Roman" w:hAnsi="Times New Roman" w:cs="Times New Roman"/>
          <w:bCs/>
          <w:iCs/>
          <w:sz w:val="26"/>
          <w:szCs w:val="26"/>
          <w:lang w:val="uk-UA" w:eastAsia="uk-UA"/>
        </w:rPr>
        <w:t>Згідно з частинами 2 та 3 статті 3 Закону України «Про оцінку впливу на довкілля», до першої та другої категорії видів планованої діяльності та об’єктів, які можуть мати значний вплив на довкілля та підлягають оцінці впливу на довкілля даний виробничий майданчик ФОП Бузинюк М. С. не відноситься та не підпадає під оцінку впливу на довкілля.</w:t>
      </w:r>
    </w:p>
    <w:p w:rsidR="004036AD" w:rsidRPr="004036AD" w:rsidRDefault="004036AD" w:rsidP="004036AD">
      <w:pPr>
        <w:spacing w:after="0" w:line="360" w:lineRule="auto"/>
        <w:ind w:firstLine="708"/>
        <w:jc w:val="both"/>
        <w:rPr>
          <w:rFonts w:ascii="Times New Roman" w:eastAsia="Times New Roman" w:hAnsi="Times New Roman" w:cs="Times New Roman"/>
          <w:bCs/>
          <w:iCs/>
          <w:sz w:val="26"/>
          <w:szCs w:val="26"/>
          <w:lang w:val="uk-UA" w:eastAsia="uk-UA"/>
        </w:rPr>
      </w:pPr>
      <w:r w:rsidRPr="004036AD">
        <w:rPr>
          <w:rFonts w:ascii="Times New Roman" w:eastAsia="Times New Roman" w:hAnsi="Times New Roman" w:cs="Times New Roman"/>
          <w:bCs/>
          <w:iCs/>
          <w:sz w:val="26"/>
          <w:szCs w:val="26"/>
          <w:lang w:val="uk-UA" w:eastAsia="uk-UA"/>
        </w:rPr>
        <w:t>На виробничому майданчику немає виробництв і технологічного устаткування, на яких повинні впроваджуватися найкращі доступні технології і методи керування. Заходи щодо скорочення обсягів викидів не плануються – викиди від обладнання не перевищують нормативних граничнодопустимих викидів, перевищення гігієнічних нормативів повітря населених місць на межі житлової забудови відсутні. Дотримання виконання природоохоронних заходів щодо скорочення викидів: заходи не передбачені. Пропозиції щодо дозволених обсягів викидів відповідають чинному законодавству.</w:t>
      </w:r>
    </w:p>
    <w:p w:rsidR="004036AD" w:rsidRPr="004036AD" w:rsidRDefault="004036AD" w:rsidP="004036AD">
      <w:pPr>
        <w:spacing w:after="0" w:line="360" w:lineRule="auto"/>
        <w:ind w:firstLine="708"/>
        <w:jc w:val="both"/>
        <w:rPr>
          <w:rFonts w:ascii="Times New Roman" w:eastAsia="Times New Roman" w:hAnsi="Times New Roman" w:cs="Times New Roman"/>
          <w:bCs/>
          <w:iCs/>
          <w:sz w:val="26"/>
          <w:szCs w:val="26"/>
          <w:lang w:val="uk-UA" w:eastAsia="uk-UA"/>
        </w:rPr>
      </w:pPr>
      <w:r w:rsidRPr="004036AD">
        <w:rPr>
          <w:rFonts w:ascii="Times New Roman" w:eastAsia="Times New Roman" w:hAnsi="Times New Roman" w:cs="Times New Roman"/>
          <w:bCs/>
          <w:iCs/>
          <w:sz w:val="26"/>
          <w:szCs w:val="26"/>
          <w:lang w:val="uk-UA" w:eastAsia="uk-UA"/>
        </w:rPr>
        <w:t>Зауваження та пропозиції просимо надсилати в Вінницьку обласну військову адміністрацію за адресою: 21050 м. Вінниця, вул. Соборна 70, тел. 0 800 216 433, email: </w:t>
      </w:r>
      <w:hyperlink r:id="rId9" w:history="1">
        <w:r w:rsidRPr="004036AD">
          <w:rPr>
            <w:rFonts w:ascii="Times New Roman" w:eastAsia="Times New Roman" w:hAnsi="Times New Roman" w:cs="Times New Roman"/>
            <w:bCs/>
            <w:iCs/>
            <w:color w:val="0000FF"/>
            <w:sz w:val="26"/>
            <w:szCs w:val="26"/>
            <w:u w:val="single"/>
            <w:lang w:val="uk-UA" w:eastAsia="uk-UA"/>
          </w:rPr>
          <w:t>oda@vin.gov.ua</w:t>
        </w:r>
      </w:hyperlink>
      <w:r w:rsidRPr="004036AD">
        <w:rPr>
          <w:rFonts w:ascii="Times New Roman" w:eastAsia="Times New Roman" w:hAnsi="Times New Roman" w:cs="Times New Roman"/>
          <w:bCs/>
          <w:iCs/>
          <w:sz w:val="26"/>
          <w:szCs w:val="26"/>
          <w:lang w:val="uk-UA" w:eastAsia="uk-UA"/>
        </w:rPr>
        <w:t>.</w:t>
      </w:r>
    </w:p>
    <w:p w:rsidR="005A37A3" w:rsidRPr="005A37A3" w:rsidRDefault="004036AD" w:rsidP="004036AD">
      <w:pPr>
        <w:spacing w:after="0" w:line="360" w:lineRule="auto"/>
        <w:ind w:firstLine="708"/>
        <w:jc w:val="both"/>
        <w:rPr>
          <w:rFonts w:ascii="Times New Roman" w:eastAsia="Times New Roman" w:hAnsi="Times New Roman" w:cs="Times New Roman"/>
          <w:bCs/>
          <w:iCs/>
          <w:sz w:val="26"/>
          <w:szCs w:val="26"/>
          <w:lang w:val="uk-UA" w:eastAsia="uk-UA"/>
        </w:rPr>
      </w:pPr>
      <w:r w:rsidRPr="004036AD">
        <w:rPr>
          <w:rFonts w:ascii="Times New Roman" w:eastAsia="Times New Roman" w:hAnsi="Times New Roman" w:cs="Times New Roman"/>
          <w:bCs/>
          <w:iCs/>
          <w:sz w:val="26"/>
          <w:szCs w:val="26"/>
          <w:lang w:val="uk-UA" w:eastAsia="uk-UA"/>
        </w:rPr>
        <w:t>Зауваження та пропозиції приймаються до розгляду протягом 30 днів з дати опублікування інформації в газеті.</w:t>
      </w:r>
      <w:bookmarkStart w:id="11" w:name="_GoBack"/>
      <w:bookmarkEnd w:id="11"/>
    </w:p>
    <w:p w:rsidR="005C265D" w:rsidRPr="00F35675" w:rsidRDefault="005C265D" w:rsidP="00BD3BFF">
      <w:pPr>
        <w:spacing w:after="0" w:line="360" w:lineRule="auto"/>
        <w:ind w:firstLine="708"/>
        <w:jc w:val="both"/>
        <w:rPr>
          <w:lang w:val="uk-UA"/>
        </w:rPr>
      </w:pPr>
    </w:p>
    <w:sectPr w:rsidR="005C265D" w:rsidRPr="00F35675" w:rsidSect="000337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61C" w:rsidRDefault="002D061C">
      <w:pPr>
        <w:spacing w:after="0" w:line="240" w:lineRule="auto"/>
      </w:pPr>
      <w:r>
        <w:separator/>
      </w:r>
    </w:p>
  </w:endnote>
  <w:endnote w:type="continuationSeparator" w:id="0">
    <w:p w:rsidR="002D061C" w:rsidRDefault="002D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StarSymbol">
    <w:altName w:val="MS Mincho"/>
    <w:charset w:val="02"/>
    <w:family w:val="auto"/>
    <w:pitch w:val="default"/>
  </w:font>
  <w:font w:name="Book Antiqua">
    <w:panose1 w:val="02040602050305030304"/>
    <w:charset w:val="CC"/>
    <w:family w:val="roman"/>
    <w:pitch w:val="variable"/>
    <w:sig w:usb0="00000287" w:usb1="00000000" w:usb2="00000000" w:usb3="00000000" w:csb0="0000009F" w:csb1="00000000"/>
  </w:font>
  <w:font w:name="1251 Futuris">
    <w:altName w:val="Courier New"/>
    <w:panose1 w:val="00000000000000000000"/>
    <w:charset w:val="00"/>
    <w:family w:val="swiss"/>
    <w:notTrueType/>
    <w:pitch w:val="variable"/>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4D" w:rsidRDefault="0003374D" w:rsidP="006D5B8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11</w:t>
    </w:r>
    <w:r>
      <w:rPr>
        <w:rStyle w:val="ad"/>
      </w:rPr>
      <w:fldChar w:fldCharType="end"/>
    </w:r>
  </w:p>
  <w:p w:rsidR="0003374D" w:rsidRDefault="0003374D" w:rsidP="006D5B87">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444859"/>
      <w:docPartObj>
        <w:docPartGallery w:val="Page Numbers (Bottom of Page)"/>
        <w:docPartUnique/>
      </w:docPartObj>
    </w:sdtPr>
    <w:sdtEndPr>
      <w:rPr>
        <w:sz w:val="18"/>
      </w:rPr>
    </w:sdtEndPr>
    <w:sdtContent>
      <w:p w:rsidR="0003374D" w:rsidRPr="00113643" w:rsidRDefault="0003374D">
        <w:pPr>
          <w:pStyle w:val="ab"/>
          <w:jc w:val="center"/>
          <w:rPr>
            <w:sz w:val="18"/>
          </w:rPr>
        </w:pPr>
        <w:r w:rsidRPr="00113643">
          <w:rPr>
            <w:sz w:val="18"/>
          </w:rPr>
          <w:fldChar w:fldCharType="begin"/>
        </w:r>
        <w:r w:rsidRPr="00113643">
          <w:rPr>
            <w:sz w:val="18"/>
          </w:rPr>
          <w:instrText>PAGE   \* MERGEFORMAT</w:instrText>
        </w:r>
        <w:r w:rsidRPr="00113643">
          <w:rPr>
            <w:sz w:val="18"/>
          </w:rPr>
          <w:fldChar w:fldCharType="separate"/>
        </w:r>
        <w:r w:rsidR="004036AD">
          <w:rPr>
            <w:noProof/>
            <w:sz w:val="18"/>
          </w:rPr>
          <w:t>17</w:t>
        </w:r>
        <w:r w:rsidRPr="00113643">
          <w:rPr>
            <w:sz w:val="18"/>
          </w:rPr>
          <w:fldChar w:fldCharType="end"/>
        </w:r>
      </w:p>
    </w:sdtContent>
  </w:sdt>
  <w:p w:rsidR="0003374D" w:rsidRDefault="0003374D" w:rsidP="006D5B87">
    <w:pPr>
      <w:pStyle w:val="ab"/>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61C" w:rsidRDefault="002D061C">
      <w:pPr>
        <w:spacing w:after="0" w:line="240" w:lineRule="auto"/>
      </w:pPr>
      <w:r>
        <w:separator/>
      </w:r>
    </w:p>
  </w:footnote>
  <w:footnote w:type="continuationSeparator" w:id="0">
    <w:p w:rsidR="002D061C" w:rsidRDefault="002D0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709"/>
        </w:tabs>
        <w:ind w:left="709" w:firstLine="0"/>
      </w:pPr>
    </w:lvl>
    <w:lvl w:ilvl="1">
      <w:start w:val="1"/>
      <w:numFmt w:val="none"/>
      <w:suff w:val="nothing"/>
      <w:lvlText w:val=""/>
      <w:lvlJc w:val="left"/>
      <w:pPr>
        <w:tabs>
          <w:tab w:val="num" w:pos="709"/>
        </w:tabs>
        <w:ind w:left="709" w:firstLine="0"/>
      </w:pPr>
    </w:lvl>
    <w:lvl w:ilvl="2">
      <w:start w:val="1"/>
      <w:numFmt w:val="none"/>
      <w:suff w:val="nothing"/>
      <w:lvlText w:val=""/>
      <w:lvlJc w:val="left"/>
      <w:pPr>
        <w:tabs>
          <w:tab w:val="num" w:pos="709"/>
        </w:tabs>
        <w:ind w:left="709" w:firstLine="0"/>
      </w:pPr>
    </w:lvl>
    <w:lvl w:ilvl="3">
      <w:start w:val="1"/>
      <w:numFmt w:val="none"/>
      <w:suff w:val="nothing"/>
      <w:lvlText w:val=""/>
      <w:lvlJc w:val="left"/>
      <w:pPr>
        <w:tabs>
          <w:tab w:val="num" w:pos="709"/>
        </w:tabs>
        <w:ind w:left="709" w:firstLine="0"/>
      </w:pPr>
    </w:lvl>
    <w:lvl w:ilvl="4">
      <w:start w:val="1"/>
      <w:numFmt w:val="none"/>
      <w:suff w:val="nothing"/>
      <w:lvlText w:val=""/>
      <w:lvlJc w:val="left"/>
      <w:pPr>
        <w:tabs>
          <w:tab w:val="num" w:pos="709"/>
        </w:tabs>
        <w:ind w:left="709" w:firstLine="0"/>
      </w:pPr>
    </w:lvl>
    <w:lvl w:ilvl="5">
      <w:start w:val="1"/>
      <w:numFmt w:val="none"/>
      <w:suff w:val="nothing"/>
      <w:lvlText w:val=""/>
      <w:lvlJc w:val="left"/>
      <w:pPr>
        <w:tabs>
          <w:tab w:val="num" w:pos="709"/>
        </w:tabs>
        <w:ind w:left="709" w:firstLine="0"/>
      </w:pPr>
    </w:lvl>
    <w:lvl w:ilvl="6">
      <w:start w:val="1"/>
      <w:numFmt w:val="none"/>
      <w:suff w:val="nothing"/>
      <w:lvlText w:val=""/>
      <w:lvlJc w:val="left"/>
      <w:pPr>
        <w:tabs>
          <w:tab w:val="num" w:pos="709"/>
        </w:tabs>
        <w:ind w:left="709" w:firstLine="0"/>
      </w:pPr>
    </w:lvl>
    <w:lvl w:ilvl="7">
      <w:start w:val="1"/>
      <w:numFmt w:val="none"/>
      <w:suff w:val="nothing"/>
      <w:lvlText w:val=""/>
      <w:lvlJc w:val="left"/>
      <w:pPr>
        <w:tabs>
          <w:tab w:val="num" w:pos="709"/>
        </w:tabs>
        <w:ind w:left="709" w:firstLine="0"/>
      </w:pPr>
    </w:lvl>
    <w:lvl w:ilvl="8">
      <w:start w:val="1"/>
      <w:numFmt w:val="none"/>
      <w:suff w:val="nothing"/>
      <w:lvlText w:val=""/>
      <w:lvlJc w:val="left"/>
      <w:pPr>
        <w:tabs>
          <w:tab w:val="num" w:pos="709"/>
        </w:tabs>
        <w:ind w:left="709" w:firstLine="0"/>
      </w:pPr>
    </w:lvl>
  </w:abstractNum>
  <w:abstractNum w:abstractNumId="1">
    <w:nsid w:val="0939786C"/>
    <w:multiLevelType w:val="hybridMultilevel"/>
    <w:tmpl w:val="42621E44"/>
    <w:lvl w:ilvl="0" w:tplc="BDB07E2C">
      <w:start w:val="1"/>
      <w:numFmt w:val="bullet"/>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3996535"/>
    <w:multiLevelType w:val="hybridMultilevel"/>
    <w:tmpl w:val="576898A6"/>
    <w:lvl w:ilvl="0" w:tplc="682CBE5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9927052"/>
    <w:multiLevelType w:val="hybridMultilevel"/>
    <w:tmpl w:val="9D56808A"/>
    <w:lvl w:ilvl="0" w:tplc="E2406846">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EC64237"/>
    <w:multiLevelType w:val="hybridMultilevel"/>
    <w:tmpl w:val="85381B26"/>
    <w:lvl w:ilvl="0" w:tplc="99ACE13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B51568"/>
    <w:multiLevelType w:val="multilevel"/>
    <w:tmpl w:val="23524510"/>
    <w:lvl w:ilvl="0">
      <w:start w:val="1"/>
      <w:numFmt w:val="decimal"/>
      <w:lvlText w:val="%1."/>
      <w:lvlJc w:val="left"/>
      <w:pPr>
        <w:ind w:left="1080" w:hanging="360"/>
      </w:pPr>
      <w:rPr>
        <w:rFonts w:hint="default"/>
      </w:rPr>
    </w:lvl>
    <w:lvl w:ilvl="1">
      <w:start w:val="6"/>
      <w:numFmt w:val="decimal"/>
      <w:isLgl/>
      <w:lvlText w:val="%1.%2."/>
      <w:lvlJc w:val="left"/>
      <w:pPr>
        <w:ind w:left="1713" w:hanging="720"/>
      </w:pPr>
      <w:rPr>
        <w:rFonts w:hint="default"/>
        <w:u w:val="single"/>
      </w:rPr>
    </w:lvl>
    <w:lvl w:ilvl="2">
      <w:start w:val="1"/>
      <w:numFmt w:val="decimal"/>
      <w:isLgl/>
      <w:lvlText w:val="%1.%2.%3."/>
      <w:lvlJc w:val="left"/>
      <w:pPr>
        <w:ind w:left="1986" w:hanging="720"/>
      </w:pPr>
      <w:rPr>
        <w:rFonts w:hint="default"/>
      </w:rPr>
    </w:lvl>
    <w:lvl w:ilvl="3">
      <w:start w:val="1"/>
      <w:numFmt w:val="decimal"/>
      <w:isLgl/>
      <w:lvlText w:val="%1.%2.%3.%4."/>
      <w:lvlJc w:val="left"/>
      <w:pPr>
        <w:ind w:left="2619" w:hanging="108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431" w:hanging="1800"/>
      </w:pPr>
      <w:rPr>
        <w:rFonts w:hint="default"/>
      </w:rPr>
    </w:lvl>
    <w:lvl w:ilvl="8">
      <w:start w:val="1"/>
      <w:numFmt w:val="decimal"/>
      <w:isLgl/>
      <w:lvlText w:val="%1.%2.%3.%4.%5.%6.%7.%8.%9."/>
      <w:lvlJc w:val="left"/>
      <w:pPr>
        <w:ind w:left="4704" w:hanging="1800"/>
      </w:pPr>
      <w:rPr>
        <w:rFonts w:hint="default"/>
      </w:rPr>
    </w:lvl>
  </w:abstractNum>
  <w:abstractNum w:abstractNumId="6">
    <w:nsid w:val="764D2DA4"/>
    <w:multiLevelType w:val="hybridMultilevel"/>
    <w:tmpl w:val="4C5AA5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7F"/>
    <w:rsid w:val="0000377F"/>
    <w:rsid w:val="0003374D"/>
    <w:rsid w:val="00073E3C"/>
    <w:rsid w:val="000F119C"/>
    <w:rsid w:val="002635AF"/>
    <w:rsid w:val="002D061C"/>
    <w:rsid w:val="003E4877"/>
    <w:rsid w:val="004036AD"/>
    <w:rsid w:val="005A37A3"/>
    <w:rsid w:val="005C265D"/>
    <w:rsid w:val="005C64CB"/>
    <w:rsid w:val="006136D5"/>
    <w:rsid w:val="006D5B87"/>
    <w:rsid w:val="007264A8"/>
    <w:rsid w:val="00897C8E"/>
    <w:rsid w:val="009B628F"/>
    <w:rsid w:val="00BD3BFF"/>
    <w:rsid w:val="00CC0D94"/>
    <w:rsid w:val="00F3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644AE-C6EA-4DBA-952B-53B3485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D94"/>
  </w:style>
  <w:style w:type="paragraph" w:styleId="1">
    <w:name w:val="heading 1"/>
    <w:basedOn w:val="a"/>
    <w:next w:val="a"/>
    <w:link w:val="10"/>
    <w:qFormat/>
    <w:rsid w:val="00F356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0F119C"/>
    <w:pPr>
      <w:keepNext/>
      <w:spacing w:after="0" w:line="240" w:lineRule="auto"/>
      <w:jc w:val="center"/>
      <w:outlineLvl w:val="1"/>
    </w:pPr>
    <w:rPr>
      <w:rFonts w:ascii="Times New Roman" w:eastAsia="Times New Roman" w:hAnsi="Times New Roman" w:cs="Times New Roman"/>
      <w:b/>
      <w:bCs/>
      <w:sz w:val="26"/>
      <w:szCs w:val="26"/>
      <w:lang w:val="uk-UA" w:eastAsia="ru-RU"/>
    </w:rPr>
  </w:style>
  <w:style w:type="paragraph" w:styleId="3">
    <w:name w:val="heading 3"/>
    <w:basedOn w:val="a"/>
    <w:next w:val="a"/>
    <w:link w:val="30"/>
    <w:qFormat/>
    <w:rsid w:val="000F119C"/>
    <w:pPr>
      <w:keepNext/>
      <w:spacing w:after="0" w:line="360" w:lineRule="auto"/>
      <w:ind w:left="-360" w:firstLine="540"/>
      <w:jc w:val="center"/>
      <w:outlineLvl w:val="2"/>
    </w:pPr>
    <w:rPr>
      <w:rFonts w:ascii="Times New Roman" w:eastAsia="Times New Roman" w:hAnsi="Times New Roman" w:cs="Times New Roman"/>
      <w:b/>
      <w:bCs/>
      <w:sz w:val="26"/>
      <w:szCs w:val="24"/>
      <w:lang w:val="uk-UA" w:eastAsia="ru-RU"/>
    </w:rPr>
  </w:style>
  <w:style w:type="paragraph" w:styleId="4">
    <w:name w:val="heading 4"/>
    <w:basedOn w:val="a"/>
    <w:next w:val="a"/>
    <w:link w:val="40"/>
    <w:qFormat/>
    <w:rsid w:val="000F119C"/>
    <w:pPr>
      <w:keepNext/>
      <w:spacing w:after="0" w:line="360" w:lineRule="auto"/>
      <w:jc w:val="center"/>
      <w:outlineLvl w:val="3"/>
    </w:pPr>
    <w:rPr>
      <w:rFonts w:ascii="Times New Roman" w:eastAsia="Times New Roman" w:hAnsi="Times New Roman" w:cs="Times New Roman"/>
      <w:b/>
      <w:bCs/>
      <w:sz w:val="24"/>
      <w:szCs w:val="24"/>
      <w:lang w:val="uk-UA" w:eastAsia="ru-RU"/>
    </w:rPr>
  </w:style>
  <w:style w:type="paragraph" w:styleId="5">
    <w:name w:val="heading 5"/>
    <w:basedOn w:val="a"/>
    <w:next w:val="a"/>
    <w:link w:val="50"/>
    <w:qFormat/>
    <w:rsid w:val="000F119C"/>
    <w:pPr>
      <w:keepNext/>
      <w:numPr>
        <w:ilvl w:val="1"/>
      </w:numPr>
      <w:tabs>
        <w:tab w:val="num" w:pos="0"/>
        <w:tab w:val="left" w:pos="1418"/>
      </w:tabs>
      <w:suppressAutoHyphens/>
      <w:spacing w:after="0" w:line="360" w:lineRule="auto"/>
      <w:ind w:left="1418"/>
      <w:outlineLvl w:val="4"/>
    </w:pPr>
    <w:rPr>
      <w:rFonts w:ascii="Times New Roman" w:eastAsia="Times New Roman" w:hAnsi="Times New Roman" w:cs="Times New Roman"/>
      <w:b/>
      <w:bCs/>
      <w:iCs/>
      <w:kern w:val="26"/>
      <w:sz w:val="28"/>
      <w:szCs w:val="28"/>
      <w:lang w:val="uk-UA" w:eastAsia="ru-RU"/>
    </w:rPr>
  </w:style>
  <w:style w:type="paragraph" w:styleId="6">
    <w:name w:val="heading 6"/>
    <w:basedOn w:val="a"/>
    <w:next w:val="a"/>
    <w:link w:val="60"/>
    <w:qFormat/>
    <w:rsid w:val="000F119C"/>
    <w:pPr>
      <w:keepNext/>
      <w:tabs>
        <w:tab w:val="left" w:pos="916"/>
        <w:tab w:val="left" w:pos="1832"/>
        <w:tab w:val="left" w:pos="2748"/>
        <w:tab w:val="left" w:pos="3664"/>
        <w:tab w:val="left" w:pos="4580"/>
        <w:tab w:val="left" w:pos="5496"/>
        <w:tab w:val="left" w:pos="6412"/>
        <w:tab w:val="left" w:pos="7328"/>
        <w:tab w:val="left" w:pos="8244"/>
        <w:tab w:val="left" w:pos="9160"/>
        <w:tab w:val="left" w:pos="9889"/>
        <w:tab w:val="left" w:pos="9920"/>
        <w:tab w:val="left" w:pos="10076"/>
        <w:tab w:val="left" w:pos="10992"/>
        <w:tab w:val="left" w:pos="11908"/>
        <w:tab w:val="left" w:pos="12824"/>
        <w:tab w:val="left" w:pos="13740"/>
        <w:tab w:val="left" w:pos="14656"/>
      </w:tabs>
      <w:spacing w:after="0" w:line="360" w:lineRule="auto"/>
      <w:ind w:right="32" w:firstLine="709"/>
      <w:jc w:val="both"/>
      <w:outlineLvl w:val="5"/>
    </w:pPr>
    <w:rPr>
      <w:rFonts w:ascii="Times New Roman" w:eastAsia="Times New Roman" w:hAnsi="Times New Roman" w:cs="Times New Roman"/>
      <w:b/>
      <w:kern w:val="26"/>
      <w:sz w:val="28"/>
      <w:szCs w:val="26"/>
      <w:lang w:val="uk-UA" w:eastAsia="ru-RU"/>
    </w:rPr>
  </w:style>
  <w:style w:type="paragraph" w:styleId="7">
    <w:name w:val="heading 7"/>
    <w:basedOn w:val="a"/>
    <w:next w:val="a"/>
    <w:link w:val="70"/>
    <w:qFormat/>
    <w:rsid w:val="000F119C"/>
    <w:pPr>
      <w:keepNext/>
      <w:numPr>
        <w:ilvl w:val="1"/>
      </w:numPr>
      <w:tabs>
        <w:tab w:val="num" w:pos="0"/>
        <w:tab w:val="left" w:pos="720"/>
      </w:tabs>
      <w:suppressAutoHyphens/>
      <w:spacing w:after="0" w:line="360" w:lineRule="auto"/>
      <w:ind w:firstLine="540"/>
      <w:jc w:val="both"/>
      <w:outlineLvl w:val="6"/>
    </w:pPr>
    <w:rPr>
      <w:rFonts w:ascii="Times New Roman" w:eastAsia="Lucida Sans Unicode" w:hAnsi="Times New Roman" w:cs="Times New Roman"/>
      <w:b/>
      <w:bCs/>
      <w:kern w:val="26"/>
      <w:sz w:val="28"/>
      <w:szCs w:val="24"/>
      <w:lang w:val="uk-UA" w:eastAsia="ru-RU"/>
    </w:rPr>
  </w:style>
  <w:style w:type="paragraph" w:styleId="8">
    <w:name w:val="heading 8"/>
    <w:basedOn w:val="a"/>
    <w:next w:val="a"/>
    <w:link w:val="80"/>
    <w:qFormat/>
    <w:rsid w:val="000F119C"/>
    <w:pPr>
      <w:keepNext/>
      <w:spacing w:after="0" w:line="360" w:lineRule="auto"/>
      <w:ind w:firstLine="720"/>
      <w:jc w:val="center"/>
      <w:outlineLvl w:val="7"/>
    </w:pPr>
    <w:rPr>
      <w:rFonts w:ascii="Times New Roman" w:eastAsia="Times New Roman" w:hAnsi="Times New Roman" w:cs="Times New Roman"/>
      <w:b/>
      <w:bCs/>
      <w:sz w:val="26"/>
      <w:szCs w:val="24"/>
      <w:lang w:val="uk-UA" w:eastAsia="ru-RU"/>
    </w:rPr>
  </w:style>
  <w:style w:type="paragraph" w:styleId="9">
    <w:name w:val="heading 9"/>
    <w:basedOn w:val="a"/>
    <w:next w:val="a"/>
    <w:link w:val="90"/>
    <w:qFormat/>
    <w:rsid w:val="000F119C"/>
    <w:pPr>
      <w:keepNext/>
      <w:spacing w:after="0" w:line="240" w:lineRule="auto"/>
      <w:jc w:val="center"/>
      <w:outlineLvl w:val="8"/>
    </w:pPr>
    <w:rPr>
      <w:rFonts w:ascii="Times New Roman" w:eastAsia="Times New Roman" w:hAnsi="Times New Roman" w:cs="Times New Roman"/>
      <w:spacing w:val="40"/>
      <w:sz w:val="52"/>
      <w:szCs w:val="5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Основной текст Знак Знак Знак Знак,ISO,ISO т"/>
    <w:basedOn w:val="a"/>
    <w:link w:val="a4"/>
    <w:rsid w:val="00CC0D94"/>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4">
    <w:name w:val="Основной текст Знак"/>
    <w:aliases w:val=" Знак Знак,Знак Знак,Основной текст Знак Знак Знак Знак Знак,ISO Знак,ISO т Знак"/>
    <w:basedOn w:val="a0"/>
    <w:link w:val="a3"/>
    <w:uiPriority w:val="99"/>
    <w:rsid w:val="00CC0D94"/>
    <w:rPr>
      <w:rFonts w:ascii="Times New Roman" w:eastAsia="Times New Roman" w:hAnsi="Times New Roman" w:cs="Times New Roman"/>
      <w:sz w:val="24"/>
      <w:szCs w:val="24"/>
      <w:lang w:val="uk-UA" w:eastAsia="ar-SA"/>
    </w:rPr>
  </w:style>
  <w:style w:type="paragraph" w:styleId="a5">
    <w:name w:val="List Paragraph"/>
    <w:basedOn w:val="a"/>
    <w:uiPriority w:val="99"/>
    <w:qFormat/>
    <w:rsid w:val="00CC0D94"/>
    <w:pPr>
      <w:suppressAutoHyphens/>
      <w:spacing w:after="0" w:line="240" w:lineRule="auto"/>
      <w:ind w:left="720"/>
      <w:contextualSpacing/>
    </w:pPr>
    <w:rPr>
      <w:rFonts w:ascii="Times New Roman" w:eastAsia="Times New Roman" w:hAnsi="Times New Roman" w:cs="Times New Roman"/>
      <w:sz w:val="24"/>
      <w:szCs w:val="24"/>
      <w:lang w:val="uk-UA" w:eastAsia="ar-SA"/>
    </w:rPr>
  </w:style>
  <w:style w:type="paragraph" w:customStyle="1" w:styleId="21">
    <w:name w:val="Основной текст 21"/>
    <w:basedOn w:val="a"/>
    <w:uiPriority w:val="99"/>
    <w:rsid w:val="00F35675"/>
    <w:pPr>
      <w:suppressAutoHyphens/>
      <w:spacing w:after="0" w:line="360" w:lineRule="auto"/>
      <w:jc w:val="both"/>
    </w:pPr>
    <w:rPr>
      <w:rFonts w:ascii="Times New Roman" w:eastAsia="Times New Roman" w:hAnsi="Times New Roman" w:cs="Times New Roman"/>
      <w:sz w:val="26"/>
      <w:szCs w:val="20"/>
      <w:lang w:val="uk-UA" w:eastAsia="ar-SA"/>
    </w:rPr>
  </w:style>
  <w:style w:type="character" w:customStyle="1" w:styleId="10">
    <w:name w:val="Заголовок 1 Знак"/>
    <w:basedOn w:val="a0"/>
    <w:link w:val="1"/>
    <w:rsid w:val="00F35675"/>
    <w:rPr>
      <w:rFonts w:asciiTheme="majorHAnsi" w:eastAsiaTheme="majorEastAsia" w:hAnsiTheme="majorHAnsi" w:cstheme="majorBidi"/>
      <w:color w:val="2E74B5" w:themeColor="accent1" w:themeShade="BF"/>
      <w:sz w:val="32"/>
      <w:szCs w:val="32"/>
    </w:rPr>
  </w:style>
  <w:style w:type="paragraph" w:styleId="a6">
    <w:name w:val="TOC Heading"/>
    <w:basedOn w:val="a"/>
    <w:qFormat/>
    <w:rsid w:val="00F35675"/>
    <w:pPr>
      <w:keepNext/>
      <w:suppressLineNumbers/>
      <w:suppressAutoHyphens/>
      <w:spacing w:after="0" w:line="240" w:lineRule="auto"/>
      <w:jc w:val="center"/>
    </w:pPr>
    <w:rPr>
      <w:rFonts w:ascii="Times New Roman" w:eastAsia="Lucida Sans Unicode" w:hAnsi="Times New Roman" w:cs="Tahoma"/>
      <w:b/>
      <w:bCs/>
      <w:caps/>
      <w:sz w:val="28"/>
      <w:szCs w:val="32"/>
      <w:lang w:val="uk-UA" w:eastAsia="ar-SA"/>
    </w:rPr>
  </w:style>
  <w:style w:type="paragraph" w:styleId="a7">
    <w:name w:val="Normal (Web)"/>
    <w:basedOn w:val="a"/>
    <w:uiPriority w:val="99"/>
    <w:unhideWhenUsed/>
    <w:rsid w:val="00F3567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1">
    <w:name w:val="Цитата1"/>
    <w:basedOn w:val="a"/>
    <w:rsid w:val="00F35675"/>
    <w:pPr>
      <w:suppressAutoHyphens/>
      <w:spacing w:after="0" w:line="240" w:lineRule="auto"/>
      <w:ind w:left="12" w:right="14"/>
      <w:jc w:val="center"/>
    </w:pPr>
    <w:rPr>
      <w:rFonts w:ascii="Times New Roman" w:eastAsia="Times New Roman" w:hAnsi="Times New Roman" w:cs="Times New Roman"/>
      <w:sz w:val="16"/>
      <w:szCs w:val="16"/>
      <w:lang w:val="uk-UA" w:eastAsia="ar-SA"/>
    </w:rPr>
  </w:style>
  <w:style w:type="table" w:styleId="a8">
    <w:name w:val="Table Grid"/>
    <w:basedOn w:val="a1"/>
    <w:uiPriority w:val="39"/>
    <w:rsid w:val="00F35675"/>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F35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Times New Roman"/>
      <w:color w:val="000000"/>
      <w:sz w:val="28"/>
      <w:szCs w:val="28"/>
      <w:lang w:val="uk-UA" w:eastAsia="ar-SA"/>
    </w:rPr>
  </w:style>
  <w:style w:type="character" w:customStyle="1" w:styleId="HTML0">
    <w:name w:val="Стандартный HTML Знак"/>
    <w:basedOn w:val="a0"/>
    <w:link w:val="HTML"/>
    <w:rsid w:val="00F35675"/>
    <w:rPr>
      <w:rFonts w:ascii="Courier New" w:eastAsia="Arial Unicode MS" w:hAnsi="Courier New" w:cs="Times New Roman"/>
      <w:color w:val="000000"/>
      <w:sz w:val="28"/>
      <w:szCs w:val="28"/>
      <w:lang w:val="uk-UA" w:eastAsia="ar-SA"/>
    </w:rPr>
  </w:style>
  <w:style w:type="paragraph" w:styleId="a9">
    <w:name w:val="Body Text Indent"/>
    <w:basedOn w:val="a"/>
    <w:link w:val="aa"/>
    <w:unhideWhenUsed/>
    <w:rsid w:val="002635AF"/>
    <w:pPr>
      <w:spacing w:after="120"/>
      <w:ind w:left="283"/>
    </w:pPr>
  </w:style>
  <w:style w:type="character" w:customStyle="1" w:styleId="aa">
    <w:name w:val="Основной текст с отступом Знак"/>
    <w:basedOn w:val="a0"/>
    <w:link w:val="a9"/>
    <w:rsid w:val="002635AF"/>
  </w:style>
  <w:style w:type="paragraph" w:customStyle="1" w:styleId="22">
    <w:name w:val="Знак2"/>
    <w:basedOn w:val="a"/>
    <w:rsid w:val="002635AF"/>
    <w:pPr>
      <w:spacing w:after="0" w:line="240" w:lineRule="auto"/>
    </w:pPr>
    <w:rPr>
      <w:rFonts w:ascii="Verdana" w:eastAsia="Times New Roman" w:hAnsi="Verdana" w:cs="Verdana"/>
      <w:sz w:val="20"/>
      <w:szCs w:val="20"/>
      <w:lang w:val="en-US"/>
    </w:rPr>
  </w:style>
  <w:style w:type="paragraph" w:styleId="ab">
    <w:name w:val="footer"/>
    <w:basedOn w:val="a"/>
    <w:link w:val="ac"/>
    <w:uiPriority w:val="99"/>
    <w:rsid w:val="002635AF"/>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c">
    <w:name w:val="Нижний колонтитул Знак"/>
    <w:basedOn w:val="a0"/>
    <w:link w:val="ab"/>
    <w:uiPriority w:val="99"/>
    <w:rsid w:val="002635AF"/>
    <w:rPr>
      <w:rFonts w:ascii="Times New Roman" w:eastAsia="Times New Roman" w:hAnsi="Times New Roman" w:cs="Times New Roman"/>
      <w:sz w:val="26"/>
      <w:szCs w:val="20"/>
      <w:lang w:eastAsia="ru-RU"/>
    </w:rPr>
  </w:style>
  <w:style w:type="character" w:styleId="ad">
    <w:name w:val="page number"/>
    <w:basedOn w:val="a0"/>
    <w:rsid w:val="002635AF"/>
  </w:style>
  <w:style w:type="character" w:styleId="ae">
    <w:name w:val="Hyperlink"/>
    <w:basedOn w:val="a0"/>
    <w:unhideWhenUsed/>
    <w:rsid w:val="006D5B87"/>
    <w:rPr>
      <w:color w:val="0563C1" w:themeColor="hyperlink"/>
      <w:u w:val="single"/>
    </w:rPr>
  </w:style>
  <w:style w:type="character" w:customStyle="1" w:styleId="20">
    <w:name w:val="Заголовок 2 Знак"/>
    <w:basedOn w:val="a0"/>
    <w:link w:val="2"/>
    <w:rsid w:val="000F119C"/>
    <w:rPr>
      <w:rFonts w:ascii="Times New Roman" w:eastAsia="Times New Roman" w:hAnsi="Times New Roman" w:cs="Times New Roman"/>
      <w:b/>
      <w:bCs/>
      <w:sz w:val="26"/>
      <w:szCs w:val="26"/>
      <w:lang w:val="uk-UA" w:eastAsia="ru-RU"/>
    </w:rPr>
  </w:style>
  <w:style w:type="character" w:customStyle="1" w:styleId="30">
    <w:name w:val="Заголовок 3 Знак"/>
    <w:basedOn w:val="a0"/>
    <w:link w:val="3"/>
    <w:rsid w:val="000F119C"/>
    <w:rPr>
      <w:rFonts w:ascii="Times New Roman" w:eastAsia="Times New Roman" w:hAnsi="Times New Roman" w:cs="Times New Roman"/>
      <w:b/>
      <w:bCs/>
      <w:sz w:val="26"/>
      <w:szCs w:val="24"/>
      <w:lang w:val="uk-UA" w:eastAsia="ru-RU"/>
    </w:rPr>
  </w:style>
  <w:style w:type="character" w:customStyle="1" w:styleId="40">
    <w:name w:val="Заголовок 4 Знак"/>
    <w:basedOn w:val="a0"/>
    <w:link w:val="4"/>
    <w:rsid w:val="000F119C"/>
    <w:rPr>
      <w:rFonts w:ascii="Times New Roman" w:eastAsia="Times New Roman" w:hAnsi="Times New Roman" w:cs="Times New Roman"/>
      <w:b/>
      <w:bCs/>
      <w:sz w:val="24"/>
      <w:szCs w:val="24"/>
      <w:lang w:val="uk-UA" w:eastAsia="ru-RU"/>
    </w:rPr>
  </w:style>
  <w:style w:type="character" w:customStyle="1" w:styleId="50">
    <w:name w:val="Заголовок 5 Знак"/>
    <w:basedOn w:val="a0"/>
    <w:link w:val="5"/>
    <w:rsid w:val="000F119C"/>
    <w:rPr>
      <w:rFonts w:ascii="Times New Roman" w:eastAsia="Times New Roman" w:hAnsi="Times New Roman" w:cs="Times New Roman"/>
      <w:b/>
      <w:bCs/>
      <w:iCs/>
      <w:kern w:val="26"/>
      <w:sz w:val="28"/>
      <w:szCs w:val="28"/>
      <w:lang w:val="uk-UA" w:eastAsia="ru-RU"/>
    </w:rPr>
  </w:style>
  <w:style w:type="character" w:customStyle="1" w:styleId="60">
    <w:name w:val="Заголовок 6 Знак"/>
    <w:basedOn w:val="a0"/>
    <w:link w:val="6"/>
    <w:rsid w:val="000F119C"/>
    <w:rPr>
      <w:rFonts w:ascii="Times New Roman" w:eastAsia="Times New Roman" w:hAnsi="Times New Roman" w:cs="Times New Roman"/>
      <w:b/>
      <w:kern w:val="26"/>
      <w:sz w:val="28"/>
      <w:szCs w:val="26"/>
      <w:lang w:val="uk-UA" w:eastAsia="ru-RU"/>
    </w:rPr>
  </w:style>
  <w:style w:type="character" w:customStyle="1" w:styleId="70">
    <w:name w:val="Заголовок 7 Знак"/>
    <w:basedOn w:val="a0"/>
    <w:link w:val="7"/>
    <w:rsid w:val="000F119C"/>
    <w:rPr>
      <w:rFonts w:ascii="Times New Roman" w:eastAsia="Lucida Sans Unicode" w:hAnsi="Times New Roman" w:cs="Times New Roman"/>
      <w:b/>
      <w:bCs/>
      <w:kern w:val="26"/>
      <w:sz w:val="28"/>
      <w:szCs w:val="24"/>
      <w:lang w:val="uk-UA" w:eastAsia="ru-RU"/>
    </w:rPr>
  </w:style>
  <w:style w:type="character" w:customStyle="1" w:styleId="80">
    <w:name w:val="Заголовок 8 Знак"/>
    <w:basedOn w:val="a0"/>
    <w:link w:val="8"/>
    <w:rsid w:val="000F119C"/>
    <w:rPr>
      <w:rFonts w:ascii="Times New Roman" w:eastAsia="Times New Roman" w:hAnsi="Times New Roman" w:cs="Times New Roman"/>
      <w:b/>
      <w:bCs/>
      <w:sz w:val="26"/>
      <w:szCs w:val="24"/>
      <w:lang w:val="uk-UA" w:eastAsia="ru-RU"/>
    </w:rPr>
  </w:style>
  <w:style w:type="character" w:customStyle="1" w:styleId="90">
    <w:name w:val="Заголовок 9 Знак"/>
    <w:basedOn w:val="a0"/>
    <w:link w:val="9"/>
    <w:rsid w:val="000F119C"/>
    <w:rPr>
      <w:rFonts w:ascii="Times New Roman" w:eastAsia="Times New Roman" w:hAnsi="Times New Roman" w:cs="Times New Roman"/>
      <w:spacing w:val="40"/>
      <w:sz w:val="52"/>
      <w:szCs w:val="52"/>
      <w:lang w:val="uk-UA" w:eastAsia="ru-RU"/>
    </w:rPr>
  </w:style>
  <w:style w:type="numbering" w:customStyle="1" w:styleId="12">
    <w:name w:val="Нет списка1"/>
    <w:next w:val="a2"/>
    <w:uiPriority w:val="99"/>
    <w:semiHidden/>
    <w:unhideWhenUsed/>
    <w:rsid w:val="000F119C"/>
  </w:style>
  <w:style w:type="paragraph" w:customStyle="1" w:styleId="13">
    <w:name w:val="Заголовок1"/>
    <w:basedOn w:val="a"/>
    <w:qFormat/>
    <w:rsid w:val="000F119C"/>
    <w:pPr>
      <w:spacing w:after="0" w:line="240" w:lineRule="auto"/>
      <w:jc w:val="center"/>
    </w:pPr>
    <w:rPr>
      <w:rFonts w:ascii="Times New Roman" w:eastAsia="Times New Roman" w:hAnsi="Times New Roman" w:cs="Times New Roman"/>
      <w:b/>
      <w:sz w:val="36"/>
      <w:szCs w:val="20"/>
      <w:lang w:val="uk-UA" w:eastAsia="ru-RU"/>
    </w:rPr>
  </w:style>
  <w:style w:type="paragraph" w:styleId="23">
    <w:name w:val="Body Text Indent 2"/>
    <w:basedOn w:val="a"/>
    <w:link w:val="24"/>
    <w:rsid w:val="000F119C"/>
    <w:pPr>
      <w:tabs>
        <w:tab w:val="left" w:pos="540"/>
      </w:tabs>
      <w:spacing w:after="0" w:line="360" w:lineRule="auto"/>
      <w:ind w:left="720" w:firstLine="180"/>
      <w:jc w:val="both"/>
    </w:pPr>
    <w:rPr>
      <w:rFonts w:ascii="Times New Roman" w:eastAsia="Times New Roman" w:hAnsi="Times New Roman" w:cs="Times New Roman"/>
      <w:sz w:val="26"/>
      <w:szCs w:val="24"/>
      <w:lang w:val="uk-UA" w:eastAsia="ru-RU"/>
    </w:rPr>
  </w:style>
  <w:style w:type="character" w:customStyle="1" w:styleId="24">
    <w:name w:val="Основной текст с отступом 2 Знак"/>
    <w:basedOn w:val="a0"/>
    <w:link w:val="23"/>
    <w:rsid w:val="000F119C"/>
    <w:rPr>
      <w:rFonts w:ascii="Times New Roman" w:eastAsia="Times New Roman" w:hAnsi="Times New Roman" w:cs="Times New Roman"/>
      <w:sz w:val="26"/>
      <w:szCs w:val="24"/>
      <w:lang w:val="uk-UA" w:eastAsia="ru-RU"/>
    </w:rPr>
  </w:style>
  <w:style w:type="paragraph" w:styleId="af">
    <w:name w:val="List"/>
    <w:basedOn w:val="a3"/>
    <w:rsid w:val="000F119C"/>
    <w:rPr>
      <w:rFonts w:ascii="Arial" w:hAnsi="Arial" w:cs="Tahoma"/>
      <w:sz w:val="26"/>
      <w:szCs w:val="20"/>
      <w:lang w:val="ru-RU"/>
    </w:rPr>
  </w:style>
  <w:style w:type="paragraph" w:styleId="25">
    <w:name w:val="Body Text 2"/>
    <w:aliases w:val="Основной текст 2 Знак1,Основной текст 2 Знак1 Знак Знак,Основной текст 2 Знак Знак Знак Знак, Знак Знак Знак Знак Знак, Знак Знак1 Знак Знак,Основной текст 2 Знак Знак1 Знак, Знак Знак Знак1 Знак, Знак Знак Знак"/>
    <w:basedOn w:val="a"/>
    <w:link w:val="220"/>
    <w:rsid w:val="000F119C"/>
    <w:pPr>
      <w:suppressAutoHyphens/>
      <w:spacing w:after="0" w:line="360" w:lineRule="auto"/>
      <w:jc w:val="both"/>
    </w:pPr>
    <w:rPr>
      <w:rFonts w:ascii="Times New Roman" w:eastAsia="Times New Roman" w:hAnsi="Times New Roman" w:cs="Times New Roman"/>
      <w:sz w:val="26"/>
      <w:szCs w:val="20"/>
      <w:lang w:val="uk-UA" w:eastAsia="ar-SA"/>
    </w:rPr>
  </w:style>
  <w:style w:type="character" w:customStyle="1" w:styleId="26">
    <w:name w:val="Основной текст 2 Знак"/>
    <w:basedOn w:val="a0"/>
    <w:uiPriority w:val="99"/>
    <w:semiHidden/>
    <w:rsid w:val="000F119C"/>
  </w:style>
  <w:style w:type="character" w:customStyle="1" w:styleId="220">
    <w:name w:val="Основной текст 2 Знак2"/>
    <w:aliases w:val="Основной текст 2 Знак1 Знак1,Основной текст 2 Знак1 Знак Знак Знак1,Основной текст 2 Знак Знак Знак Знак Знак1, Знак Знак Знак Знак Знак Знак1, Знак Знак1 Знак Знак Знак1,Основной текст 2 Знак Знак1 Знак Знак1"/>
    <w:link w:val="25"/>
    <w:rsid w:val="000F119C"/>
    <w:rPr>
      <w:rFonts w:ascii="Times New Roman" w:eastAsia="Times New Roman" w:hAnsi="Times New Roman" w:cs="Times New Roman"/>
      <w:sz w:val="26"/>
      <w:szCs w:val="20"/>
      <w:lang w:val="uk-UA" w:eastAsia="ar-SA"/>
    </w:rPr>
  </w:style>
  <w:style w:type="paragraph" w:styleId="31">
    <w:name w:val="Body Text 3"/>
    <w:basedOn w:val="a"/>
    <w:link w:val="32"/>
    <w:rsid w:val="000F119C"/>
    <w:pPr>
      <w:suppressAutoHyphens/>
      <w:spacing w:after="0" w:line="240" w:lineRule="auto"/>
      <w:jc w:val="right"/>
    </w:pPr>
    <w:rPr>
      <w:rFonts w:ascii="Times New Roman" w:eastAsia="Times New Roman" w:hAnsi="Times New Roman" w:cs="Times New Roman"/>
      <w:sz w:val="26"/>
      <w:szCs w:val="24"/>
      <w:lang w:val="uk-UA" w:eastAsia="ar-SA"/>
    </w:rPr>
  </w:style>
  <w:style w:type="character" w:customStyle="1" w:styleId="32">
    <w:name w:val="Основной текст 3 Знак"/>
    <w:basedOn w:val="a0"/>
    <w:link w:val="31"/>
    <w:rsid w:val="000F119C"/>
    <w:rPr>
      <w:rFonts w:ascii="Times New Roman" w:eastAsia="Times New Roman" w:hAnsi="Times New Roman" w:cs="Times New Roman"/>
      <w:sz w:val="26"/>
      <w:szCs w:val="24"/>
      <w:lang w:val="uk-UA" w:eastAsia="ar-SA"/>
    </w:rPr>
  </w:style>
  <w:style w:type="paragraph" w:styleId="33">
    <w:name w:val="Body Text Indent 3"/>
    <w:basedOn w:val="a"/>
    <w:link w:val="34"/>
    <w:rsid w:val="000F119C"/>
    <w:pPr>
      <w:spacing w:after="0" w:line="360" w:lineRule="auto"/>
      <w:ind w:firstLine="720"/>
      <w:jc w:val="both"/>
    </w:pPr>
    <w:rPr>
      <w:rFonts w:ascii="Times New Roman" w:eastAsia="Times New Roman" w:hAnsi="Times New Roman" w:cs="Times New Roman"/>
      <w:sz w:val="26"/>
      <w:szCs w:val="26"/>
      <w:lang w:val="uk-UA" w:eastAsia="ru-RU"/>
    </w:rPr>
  </w:style>
  <w:style w:type="character" w:customStyle="1" w:styleId="34">
    <w:name w:val="Основной текст с отступом 3 Знак"/>
    <w:basedOn w:val="a0"/>
    <w:link w:val="33"/>
    <w:rsid w:val="000F119C"/>
    <w:rPr>
      <w:rFonts w:ascii="Times New Roman" w:eastAsia="Times New Roman" w:hAnsi="Times New Roman" w:cs="Times New Roman"/>
      <w:sz w:val="26"/>
      <w:szCs w:val="26"/>
      <w:lang w:val="uk-UA" w:eastAsia="ru-RU"/>
    </w:rPr>
  </w:style>
  <w:style w:type="paragraph" w:customStyle="1" w:styleId="af0">
    <w:name w:val="Вміст таблиці"/>
    <w:basedOn w:val="a"/>
    <w:rsid w:val="000F119C"/>
    <w:pPr>
      <w:widowControl w:val="0"/>
      <w:suppressLineNumbers/>
      <w:suppressAutoHyphens/>
      <w:spacing w:after="0" w:line="240" w:lineRule="auto"/>
    </w:pPr>
    <w:rPr>
      <w:rFonts w:ascii="Arial" w:eastAsia="Arial Unicode MS" w:hAnsi="Arial" w:cs="Tahoma"/>
      <w:kern w:val="1"/>
      <w:sz w:val="20"/>
      <w:szCs w:val="24"/>
      <w:lang w:eastAsia="ru-RU"/>
    </w:rPr>
  </w:style>
  <w:style w:type="character" w:styleId="af1">
    <w:name w:val="Emphasis"/>
    <w:qFormat/>
    <w:rsid w:val="000F119C"/>
    <w:rPr>
      <w:i/>
      <w:iCs/>
    </w:rPr>
  </w:style>
  <w:style w:type="character" w:customStyle="1" w:styleId="MTEquationSection">
    <w:name w:val="MTEquationSection"/>
    <w:rsid w:val="000F119C"/>
    <w:rPr>
      <w:vanish/>
      <w:color w:val="FF0000"/>
      <w:szCs w:val="26"/>
    </w:rPr>
  </w:style>
  <w:style w:type="paragraph" w:styleId="af2">
    <w:name w:val="header"/>
    <w:basedOn w:val="a"/>
    <w:link w:val="af3"/>
    <w:rsid w:val="000F11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0F119C"/>
    <w:rPr>
      <w:rFonts w:ascii="Times New Roman" w:eastAsia="Times New Roman" w:hAnsi="Times New Roman" w:cs="Times New Roman"/>
      <w:sz w:val="24"/>
      <w:szCs w:val="24"/>
      <w:lang w:eastAsia="ru-RU"/>
    </w:rPr>
  </w:style>
  <w:style w:type="character" w:styleId="af4">
    <w:name w:val="FollowedHyperlink"/>
    <w:rsid w:val="000F119C"/>
    <w:rPr>
      <w:color w:val="800080"/>
      <w:u w:val="single"/>
    </w:rPr>
  </w:style>
  <w:style w:type="paragraph" w:customStyle="1" w:styleId="14">
    <w:name w:val="Обычный1"/>
    <w:rsid w:val="000F119C"/>
    <w:pPr>
      <w:spacing w:after="0" w:line="240" w:lineRule="auto"/>
    </w:pPr>
    <w:rPr>
      <w:rFonts w:ascii="Times New Roman" w:eastAsia="Times New Roman" w:hAnsi="Times New Roman" w:cs="Times New Roman"/>
      <w:snapToGrid w:val="0"/>
      <w:sz w:val="20"/>
      <w:szCs w:val="20"/>
      <w:lang w:eastAsia="ru-RU"/>
    </w:rPr>
  </w:style>
  <w:style w:type="paragraph" w:customStyle="1" w:styleId="CharCharCharCharCharCharCharCharChar">
    <w:name w:val="Знак Знак Char Char Char Char Знак Char Знак Char Знак Char Знак Знак Char Знак Char Знак Знак Знак Знак"/>
    <w:basedOn w:val="a"/>
    <w:rsid w:val="000F119C"/>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0F119C"/>
  </w:style>
  <w:style w:type="character" w:customStyle="1" w:styleId="15">
    <w:name w:val="Знак Знак1"/>
    <w:locked/>
    <w:rsid w:val="000F119C"/>
    <w:rPr>
      <w:sz w:val="26"/>
      <w:lang w:val="ru-RU" w:eastAsia="ru-RU" w:bidi="ar-SA"/>
    </w:rPr>
  </w:style>
  <w:style w:type="paragraph" w:customStyle="1" w:styleId="210">
    <w:name w:val="Основной текст с отступом 21"/>
    <w:basedOn w:val="a"/>
    <w:uiPriority w:val="99"/>
    <w:rsid w:val="000F119C"/>
    <w:pPr>
      <w:suppressAutoHyphens/>
      <w:spacing w:after="0" w:line="240" w:lineRule="auto"/>
      <w:ind w:left="360"/>
      <w:jc w:val="center"/>
    </w:pPr>
    <w:rPr>
      <w:rFonts w:ascii="Times New Roman" w:eastAsia="Times New Roman" w:hAnsi="Times New Roman" w:cs="Times New Roman"/>
      <w:b/>
      <w:bCs/>
      <w:sz w:val="36"/>
      <w:szCs w:val="24"/>
      <w:lang w:eastAsia="ar-SA"/>
    </w:rPr>
  </w:style>
  <w:style w:type="character" w:customStyle="1" w:styleId="27">
    <w:name w:val="Основной текст 2 Знак Знак"/>
    <w:aliases w:val="Основной текст 2 Знак1 Знак,Основной текст 2 Знак1 Знак Знак Знак,Основной текст 2 Знак Знак Знак Знак Знак, Знак Знак Знак Знак Знак Знак, Знак Знак1 Знак Знак Знак,Основной текст 2 Знак Знак1 Знак Знак"/>
    <w:rsid w:val="000F119C"/>
    <w:rPr>
      <w:sz w:val="26"/>
      <w:lang w:val="uk-UA"/>
    </w:rPr>
  </w:style>
  <w:style w:type="paragraph" w:customStyle="1" w:styleId="TableHeader">
    <w:name w:val="Table Header"/>
    <w:basedOn w:val="a"/>
    <w:rsid w:val="000F119C"/>
    <w:pPr>
      <w:spacing w:after="0" w:line="240" w:lineRule="auto"/>
      <w:jc w:val="center"/>
    </w:pPr>
    <w:rPr>
      <w:rFonts w:ascii="Times New Roman" w:eastAsia="Times New Roman" w:hAnsi="Times New Roman" w:cs="Times New Roman"/>
      <w:b/>
      <w:sz w:val="24"/>
      <w:szCs w:val="20"/>
      <w:lang w:val="uk-UA"/>
    </w:rPr>
  </w:style>
  <w:style w:type="paragraph" w:styleId="af5">
    <w:name w:val="Document Map"/>
    <w:basedOn w:val="a"/>
    <w:link w:val="af6"/>
    <w:rsid w:val="000F119C"/>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rsid w:val="000F119C"/>
    <w:rPr>
      <w:rFonts w:ascii="Tahoma" w:eastAsia="Times New Roman" w:hAnsi="Tahoma" w:cs="Tahoma"/>
      <w:sz w:val="20"/>
      <w:szCs w:val="20"/>
      <w:shd w:val="clear" w:color="auto" w:fill="000080"/>
      <w:lang w:eastAsia="ru-RU"/>
    </w:rPr>
  </w:style>
  <w:style w:type="character" w:customStyle="1" w:styleId="tx1">
    <w:name w:val="tx1"/>
    <w:rsid w:val="000F119C"/>
    <w:rPr>
      <w:b/>
      <w:bCs/>
    </w:rPr>
  </w:style>
  <w:style w:type="paragraph" w:customStyle="1" w:styleId="41">
    <w:name w:val="Знак Знак4 Знак Знак"/>
    <w:basedOn w:val="a"/>
    <w:rsid w:val="000F119C"/>
    <w:pPr>
      <w:spacing w:after="0" w:line="240" w:lineRule="auto"/>
    </w:pPr>
    <w:rPr>
      <w:rFonts w:ascii="Verdana" w:eastAsia="Times New Roman" w:hAnsi="Verdana" w:cs="Verdana"/>
      <w:sz w:val="20"/>
      <w:szCs w:val="20"/>
      <w:lang w:val="en-US"/>
    </w:rPr>
  </w:style>
  <w:style w:type="paragraph" w:styleId="af7">
    <w:name w:val="Plain Text"/>
    <w:basedOn w:val="a"/>
    <w:link w:val="af8"/>
    <w:rsid w:val="000F119C"/>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rsid w:val="000F119C"/>
    <w:rPr>
      <w:rFonts w:ascii="Courier New" w:eastAsia="Times New Roman" w:hAnsi="Courier New" w:cs="Times New Roman"/>
      <w:sz w:val="20"/>
      <w:szCs w:val="20"/>
      <w:lang w:eastAsia="ru-RU"/>
    </w:rPr>
  </w:style>
  <w:style w:type="paragraph" w:customStyle="1" w:styleId="16">
    <w:name w:val="1"/>
    <w:basedOn w:val="a"/>
    <w:rsid w:val="000F119C"/>
    <w:pPr>
      <w:spacing w:after="0" w:line="240" w:lineRule="auto"/>
    </w:pPr>
    <w:rPr>
      <w:rFonts w:ascii="Verdana" w:eastAsia="Times New Roman" w:hAnsi="Verdana" w:cs="Verdana"/>
      <w:sz w:val="20"/>
      <w:szCs w:val="20"/>
      <w:lang w:val="en-US"/>
    </w:rPr>
  </w:style>
  <w:style w:type="character" w:customStyle="1" w:styleId="17">
    <w:name w:val="Знак Знак Знак1"/>
    <w:aliases w:val=" Знак Знак Знак Знак, Знак Знак Знак2"/>
    <w:rsid w:val="000F119C"/>
    <w:rPr>
      <w:sz w:val="28"/>
      <w:szCs w:val="28"/>
      <w:lang w:val="ru-RU" w:eastAsia="ru-RU" w:bidi="ar-SA"/>
    </w:rPr>
  </w:style>
  <w:style w:type="paragraph" w:customStyle="1" w:styleId="51">
    <w:name w:val="Знак Знак5 Знак Знак Знак Знак"/>
    <w:basedOn w:val="a"/>
    <w:rsid w:val="000F119C"/>
    <w:pPr>
      <w:spacing w:after="0" w:line="240" w:lineRule="auto"/>
    </w:pPr>
    <w:rPr>
      <w:rFonts w:ascii="Verdana" w:eastAsia="Times New Roman" w:hAnsi="Verdana" w:cs="Verdana"/>
      <w:sz w:val="20"/>
      <w:szCs w:val="20"/>
      <w:lang w:val="en-US"/>
    </w:rPr>
  </w:style>
  <w:style w:type="character" w:customStyle="1" w:styleId="71">
    <w:name w:val="Знак Знак7"/>
    <w:rsid w:val="000F119C"/>
    <w:rPr>
      <w:sz w:val="26"/>
      <w:lang w:val="ru-RU" w:eastAsia="ru-RU" w:bidi="ar-SA"/>
    </w:rPr>
  </w:style>
  <w:style w:type="character" w:customStyle="1" w:styleId="42">
    <w:name w:val="Знак Знак4"/>
    <w:rsid w:val="000F119C"/>
    <w:rPr>
      <w:sz w:val="26"/>
      <w:lang w:val="ru-RU" w:eastAsia="ru-RU" w:bidi="ar-SA"/>
    </w:rPr>
  </w:style>
  <w:style w:type="character" w:customStyle="1" w:styleId="28">
    <w:name w:val="Знак Знак2"/>
    <w:locked/>
    <w:rsid w:val="000F119C"/>
    <w:rPr>
      <w:sz w:val="26"/>
      <w:lang w:val="ru-RU" w:eastAsia="ru-RU" w:bidi="ar-SA"/>
    </w:rPr>
  </w:style>
  <w:style w:type="paragraph" w:customStyle="1" w:styleId="18">
    <w:name w:val="Знак Знак1 Знак Знак Знак Знак Знак Знак"/>
    <w:basedOn w:val="a"/>
    <w:rsid w:val="000F119C"/>
    <w:pPr>
      <w:spacing w:after="0" w:line="240" w:lineRule="auto"/>
    </w:pPr>
    <w:rPr>
      <w:rFonts w:ascii="Verdana" w:eastAsia="Times New Roman" w:hAnsi="Verdana" w:cs="Verdana"/>
      <w:sz w:val="20"/>
      <w:szCs w:val="20"/>
      <w:lang w:val="en-US"/>
    </w:rPr>
  </w:style>
  <w:style w:type="character" w:styleId="af9">
    <w:name w:val="Strong"/>
    <w:qFormat/>
    <w:rsid w:val="000F119C"/>
    <w:rPr>
      <w:b/>
      <w:bCs/>
    </w:rPr>
  </w:style>
  <w:style w:type="paragraph" w:customStyle="1" w:styleId="Equation">
    <w:name w:val="Equation"/>
    <w:basedOn w:val="a"/>
    <w:next w:val="a"/>
    <w:rsid w:val="000F119C"/>
    <w:pPr>
      <w:tabs>
        <w:tab w:val="left" w:pos="8902"/>
      </w:tabs>
      <w:spacing w:after="120" w:line="240" w:lineRule="auto"/>
      <w:ind w:left="284"/>
    </w:pPr>
    <w:rPr>
      <w:rFonts w:ascii="Times New Roman" w:eastAsia="Times New Roman" w:hAnsi="Times New Roman" w:cs="Times New Roman"/>
      <w:sz w:val="24"/>
      <w:szCs w:val="20"/>
      <w:lang w:val="uk-UA"/>
    </w:rPr>
  </w:style>
  <w:style w:type="paragraph" w:customStyle="1" w:styleId="Web1">
    <w:name w:val="Обычный (Web)1"/>
    <w:basedOn w:val="a"/>
    <w:rsid w:val="000F119C"/>
    <w:pPr>
      <w:spacing w:before="100" w:beforeAutospacing="1" w:after="0" w:line="240" w:lineRule="auto"/>
    </w:pPr>
    <w:rPr>
      <w:rFonts w:ascii="Arial Unicode MS" w:eastAsia="Times New Roman" w:hAnsi="Arial Unicode MS" w:cs="Times New Roman"/>
      <w:sz w:val="24"/>
      <w:szCs w:val="24"/>
      <w:lang w:eastAsia="ru-RU"/>
    </w:rPr>
  </w:style>
  <w:style w:type="paragraph" w:styleId="afa">
    <w:name w:val="Balloon Text"/>
    <w:basedOn w:val="a"/>
    <w:link w:val="afb"/>
    <w:uiPriority w:val="99"/>
    <w:unhideWhenUsed/>
    <w:rsid w:val="000F119C"/>
    <w:pPr>
      <w:spacing w:after="0" w:line="240" w:lineRule="auto"/>
    </w:pPr>
    <w:rPr>
      <w:rFonts w:ascii="Segoe UI" w:eastAsia="Times New Roman" w:hAnsi="Segoe UI" w:cs="Segoe UI"/>
      <w:sz w:val="18"/>
      <w:szCs w:val="18"/>
      <w:lang w:eastAsia="ru-RU"/>
    </w:rPr>
  </w:style>
  <w:style w:type="character" w:customStyle="1" w:styleId="afb">
    <w:name w:val="Текст выноски Знак"/>
    <w:basedOn w:val="a0"/>
    <w:link w:val="afa"/>
    <w:uiPriority w:val="99"/>
    <w:rsid w:val="000F119C"/>
    <w:rPr>
      <w:rFonts w:ascii="Segoe UI" w:eastAsia="Times New Roman" w:hAnsi="Segoe UI" w:cs="Segoe UI"/>
      <w:sz w:val="18"/>
      <w:szCs w:val="18"/>
      <w:lang w:eastAsia="ru-RU"/>
    </w:rPr>
  </w:style>
  <w:style w:type="character" w:customStyle="1" w:styleId="gd">
    <w:name w:val="gd"/>
    <w:basedOn w:val="a0"/>
    <w:rsid w:val="000F119C"/>
  </w:style>
  <w:style w:type="paragraph" w:customStyle="1" w:styleId="afc">
    <w:name w:val="[Немає стилю абзацу]"/>
    <w:rsid w:val="000F119C"/>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TableshapkaTABL">
    <w:name w:val="Table_shapka (TABL)"/>
    <w:basedOn w:val="a"/>
    <w:uiPriority w:val="99"/>
    <w:rsid w:val="000F119C"/>
    <w:pPr>
      <w:widowControl w:val="0"/>
      <w:tabs>
        <w:tab w:val="right" w:pos="6350"/>
      </w:tabs>
      <w:suppressAutoHyphens/>
      <w:autoSpaceDE w:val="0"/>
      <w:autoSpaceDN w:val="0"/>
      <w:adjustRightInd w:val="0"/>
      <w:spacing w:after="0" w:line="257" w:lineRule="auto"/>
      <w:jc w:val="center"/>
      <w:textAlignment w:val="center"/>
    </w:pPr>
    <w:rPr>
      <w:rFonts w:ascii="Pragmatica-Book" w:eastAsia="Times New Roman" w:hAnsi="Pragmatica-Book" w:cs="Pragmatica-Book"/>
      <w:color w:val="000000"/>
      <w:w w:val="90"/>
      <w:sz w:val="15"/>
      <w:szCs w:val="15"/>
      <w:lang w:val="uk-UA" w:eastAsia="uk-UA"/>
    </w:rPr>
  </w:style>
  <w:style w:type="table" w:customStyle="1" w:styleId="19">
    <w:name w:val="Сетка таблицы1"/>
    <w:basedOn w:val="a1"/>
    <w:next w:val="a8"/>
    <w:uiPriority w:val="59"/>
    <w:rsid w:val="000F11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a">
    <w:name w:val="toc 1"/>
    <w:basedOn w:val="a"/>
    <w:next w:val="a"/>
    <w:autoRedefine/>
    <w:unhideWhenUsed/>
    <w:rsid w:val="000F119C"/>
    <w:pPr>
      <w:spacing w:after="100" w:line="240" w:lineRule="auto"/>
    </w:pPr>
    <w:rPr>
      <w:rFonts w:ascii="Times New Roman" w:eastAsia="Times New Roman" w:hAnsi="Times New Roman" w:cs="Times New Roman"/>
      <w:sz w:val="24"/>
      <w:szCs w:val="24"/>
      <w:lang w:eastAsia="ru-RU"/>
    </w:rPr>
  </w:style>
  <w:style w:type="paragraph" w:styleId="29">
    <w:name w:val="toc 2"/>
    <w:basedOn w:val="a"/>
    <w:next w:val="a"/>
    <w:uiPriority w:val="39"/>
    <w:rsid w:val="000F119C"/>
    <w:pPr>
      <w:tabs>
        <w:tab w:val="right" w:leader="dot" w:pos="10098"/>
      </w:tabs>
      <w:suppressAutoHyphens/>
      <w:spacing w:before="240" w:after="0" w:line="360" w:lineRule="auto"/>
      <w:ind w:left="855" w:hanging="399"/>
      <w:jc w:val="center"/>
    </w:pPr>
    <w:rPr>
      <w:rFonts w:ascii="Times New Roman" w:eastAsia="Times New Roman" w:hAnsi="Times New Roman" w:cs="Times New Roman"/>
      <w:b/>
      <w:bCs/>
      <w:sz w:val="32"/>
      <w:szCs w:val="32"/>
      <w:lang w:val="uk-UA" w:eastAsia="ar-SA"/>
    </w:rPr>
  </w:style>
  <w:style w:type="character" w:customStyle="1" w:styleId="1b">
    <w:name w:val="Оглавление 1 Знак"/>
    <w:basedOn w:val="a0"/>
    <w:rsid w:val="000F119C"/>
    <w:rPr>
      <w:rFonts w:ascii="Arial" w:hAnsi="Arial" w:cs="Arial"/>
      <w:b/>
      <w:bCs/>
      <w:caps/>
      <w:sz w:val="28"/>
      <w:szCs w:val="28"/>
      <w:lang w:val="uk-UA" w:eastAsia="ar-SA" w:bidi="ar-SA"/>
    </w:rPr>
  </w:style>
  <w:style w:type="character" w:customStyle="1" w:styleId="afd">
    <w:name w:val="Маркеры списка"/>
    <w:rsid w:val="000F119C"/>
    <w:rPr>
      <w:rFonts w:ascii="StarSymbol" w:eastAsia="StarSymbol" w:hAnsi="StarSymbol" w:cs="StarSymbol"/>
      <w:sz w:val="18"/>
      <w:szCs w:val="18"/>
    </w:rPr>
  </w:style>
  <w:style w:type="paragraph" w:styleId="afe">
    <w:name w:val="No Spacing"/>
    <w:link w:val="aff"/>
    <w:uiPriority w:val="1"/>
    <w:qFormat/>
    <w:rsid w:val="000F119C"/>
    <w:pPr>
      <w:spacing w:after="0" w:line="240" w:lineRule="auto"/>
    </w:pPr>
    <w:rPr>
      <w:rFonts w:ascii="Calibri" w:eastAsia="Times New Roman" w:hAnsi="Calibri" w:cs="Calibri"/>
      <w:lang w:eastAsia="ru-RU"/>
    </w:rPr>
  </w:style>
  <w:style w:type="paragraph" w:styleId="aff0">
    <w:name w:val="caption"/>
    <w:basedOn w:val="a"/>
    <w:next w:val="a"/>
    <w:qFormat/>
    <w:rsid w:val="000F119C"/>
    <w:pPr>
      <w:spacing w:before="120" w:after="120" w:line="240" w:lineRule="auto"/>
    </w:pPr>
    <w:rPr>
      <w:rFonts w:ascii="Arial" w:eastAsia="Times New Roman" w:hAnsi="Arial" w:cs="Times New Roman"/>
      <w:b/>
      <w:szCs w:val="20"/>
      <w:lang w:val="uk-UA"/>
    </w:rPr>
  </w:style>
  <w:style w:type="character" w:customStyle="1" w:styleId="apple-converted-space">
    <w:name w:val="apple-converted-space"/>
    <w:basedOn w:val="a0"/>
    <w:rsid w:val="000F119C"/>
  </w:style>
  <w:style w:type="character" w:customStyle="1" w:styleId="aff1">
    <w:name w:val="Текст концевой сноски Знак"/>
    <w:basedOn w:val="a0"/>
    <w:link w:val="aff2"/>
    <w:uiPriority w:val="99"/>
    <w:semiHidden/>
    <w:rsid w:val="000F119C"/>
    <w:rPr>
      <w:rFonts w:eastAsia="Times New Roman"/>
      <w:lang w:val="uk-UA" w:eastAsia="uk-UA"/>
    </w:rPr>
  </w:style>
  <w:style w:type="paragraph" w:customStyle="1" w:styleId="1c">
    <w:name w:val="Текст концевой сноски1"/>
    <w:basedOn w:val="a"/>
    <w:next w:val="aff2"/>
    <w:uiPriority w:val="99"/>
    <w:semiHidden/>
    <w:unhideWhenUsed/>
    <w:rsid w:val="000F119C"/>
    <w:pPr>
      <w:spacing w:after="0" w:line="240" w:lineRule="auto"/>
    </w:pPr>
    <w:rPr>
      <w:rFonts w:ascii="Times New Roman" w:eastAsia="Times New Roman" w:hAnsi="Times New Roman" w:cs="Times New Roman"/>
      <w:sz w:val="20"/>
      <w:szCs w:val="20"/>
      <w:lang w:val="uk-UA" w:eastAsia="uk-UA"/>
    </w:rPr>
  </w:style>
  <w:style w:type="character" w:customStyle="1" w:styleId="1d">
    <w:name w:val="Текст концевой сноски Знак1"/>
    <w:basedOn w:val="a0"/>
    <w:uiPriority w:val="99"/>
    <w:semiHidden/>
    <w:rsid w:val="000F119C"/>
  </w:style>
  <w:style w:type="paragraph" w:styleId="aff3">
    <w:name w:val="Body Text First Indent"/>
    <w:basedOn w:val="a3"/>
    <w:link w:val="aff4"/>
    <w:unhideWhenUsed/>
    <w:rsid w:val="000F119C"/>
    <w:pPr>
      <w:spacing w:after="0"/>
      <w:ind w:firstLine="360"/>
    </w:pPr>
  </w:style>
  <w:style w:type="character" w:customStyle="1" w:styleId="aff4">
    <w:name w:val="Красная строка Знак"/>
    <w:basedOn w:val="a4"/>
    <w:link w:val="aff3"/>
    <w:rsid w:val="000F119C"/>
    <w:rPr>
      <w:rFonts w:ascii="Times New Roman" w:eastAsia="Times New Roman" w:hAnsi="Times New Roman" w:cs="Times New Roman"/>
      <w:sz w:val="24"/>
      <w:szCs w:val="24"/>
      <w:lang w:val="uk-UA" w:eastAsia="ar-SA"/>
    </w:rPr>
  </w:style>
  <w:style w:type="paragraph" w:customStyle="1" w:styleId="SpecificationFirst">
    <w:name w:val="Specification First"/>
    <w:basedOn w:val="a"/>
    <w:rsid w:val="000F119C"/>
    <w:pPr>
      <w:tabs>
        <w:tab w:val="left" w:pos="1134"/>
      </w:tabs>
      <w:spacing w:after="0" w:line="360" w:lineRule="auto"/>
      <w:ind w:left="1332" w:hanging="1332"/>
      <w:jc w:val="both"/>
    </w:pPr>
    <w:rPr>
      <w:rFonts w:ascii="Times New Roman" w:eastAsia="Times New Roman" w:hAnsi="Times New Roman" w:cs="Times New Roman"/>
      <w:szCs w:val="20"/>
      <w:lang w:val="uk-UA"/>
    </w:rPr>
  </w:style>
  <w:style w:type="paragraph" w:customStyle="1" w:styleId="SpecificationNext">
    <w:name w:val="Specification Next"/>
    <w:basedOn w:val="a"/>
    <w:rsid w:val="000F119C"/>
    <w:pPr>
      <w:tabs>
        <w:tab w:val="left" w:pos="1134"/>
      </w:tabs>
      <w:spacing w:after="0" w:line="360" w:lineRule="auto"/>
      <w:ind w:left="1333" w:hanging="1049"/>
      <w:jc w:val="both"/>
    </w:pPr>
    <w:rPr>
      <w:rFonts w:ascii="Times New Roman" w:eastAsia="Times New Roman" w:hAnsi="Times New Roman" w:cs="Times New Roman"/>
      <w:szCs w:val="20"/>
      <w:lang w:val="uk-UA"/>
    </w:rPr>
  </w:style>
  <w:style w:type="paragraph" w:customStyle="1" w:styleId="TableBodyText">
    <w:name w:val="Table Body Text"/>
    <w:basedOn w:val="a"/>
    <w:rsid w:val="000F119C"/>
    <w:pPr>
      <w:spacing w:after="0" w:line="240" w:lineRule="auto"/>
      <w:ind w:firstLine="567"/>
      <w:jc w:val="both"/>
    </w:pPr>
    <w:rPr>
      <w:rFonts w:ascii="Times New Roman" w:eastAsia="Times New Roman" w:hAnsi="Times New Roman" w:cs="Times New Roman"/>
      <w:sz w:val="24"/>
      <w:szCs w:val="20"/>
      <w:lang w:val="uk-UA"/>
    </w:rPr>
  </w:style>
  <w:style w:type="paragraph" w:styleId="aff5">
    <w:name w:val="Block Text"/>
    <w:basedOn w:val="a"/>
    <w:link w:val="aff6"/>
    <w:rsid w:val="000F119C"/>
    <w:pPr>
      <w:spacing w:after="0" w:line="240" w:lineRule="auto"/>
      <w:ind w:left="1260" w:right="21"/>
    </w:pPr>
    <w:rPr>
      <w:rFonts w:ascii="Times New Roman" w:eastAsia="Times New Roman" w:hAnsi="Times New Roman" w:cs="Times New Roman"/>
      <w:b/>
      <w:bCs/>
      <w:caps/>
      <w:sz w:val="28"/>
      <w:szCs w:val="28"/>
      <w:lang w:val="uk-UA"/>
    </w:rPr>
  </w:style>
  <w:style w:type="character" w:customStyle="1" w:styleId="aff6">
    <w:name w:val="Цитата Знак"/>
    <w:link w:val="aff5"/>
    <w:rsid w:val="000F119C"/>
    <w:rPr>
      <w:rFonts w:ascii="Times New Roman" w:eastAsia="Times New Roman" w:hAnsi="Times New Roman" w:cs="Times New Roman"/>
      <w:b/>
      <w:bCs/>
      <w:caps/>
      <w:sz w:val="28"/>
      <w:szCs w:val="28"/>
      <w:lang w:val="uk-UA"/>
    </w:rPr>
  </w:style>
  <w:style w:type="character" w:customStyle="1" w:styleId="1e">
    <w:name w:val="Основной шрифт абзаца1"/>
    <w:rsid w:val="000F119C"/>
  </w:style>
  <w:style w:type="character" w:customStyle="1" w:styleId="WW-Absatz-Standardschriftart11111111">
    <w:name w:val="WW-Absatz-Standardschriftart11111111"/>
    <w:rsid w:val="000F119C"/>
  </w:style>
  <w:style w:type="character" w:customStyle="1" w:styleId="WW8Num2z0">
    <w:name w:val="WW8Num2z0"/>
    <w:rsid w:val="000F119C"/>
    <w:rPr>
      <w:rFonts w:ascii="Symbol" w:hAnsi="Symbol"/>
    </w:rPr>
  </w:style>
  <w:style w:type="character" w:customStyle="1" w:styleId="35">
    <w:name w:val="Основной текст (3)"/>
    <w:basedOn w:val="a0"/>
    <w:rsid w:val="000F119C"/>
    <w:rPr>
      <w:rFonts w:ascii="Times New Roman" w:hAnsi="Times New Roman" w:cs="Times New Roman"/>
      <w:b/>
      <w:bCs/>
      <w:u w:val="none"/>
      <w:lang w:bidi="ar-SA"/>
    </w:rPr>
  </w:style>
  <w:style w:type="paragraph" w:styleId="aff7">
    <w:name w:val="Revision"/>
    <w:hidden/>
    <w:uiPriority w:val="99"/>
    <w:semiHidden/>
    <w:rsid w:val="000F119C"/>
    <w:pPr>
      <w:spacing w:after="0" w:line="240" w:lineRule="auto"/>
    </w:pPr>
    <w:rPr>
      <w:rFonts w:ascii="Times New Roman" w:eastAsia="Times New Roman" w:hAnsi="Times New Roman" w:cs="Times New Roman"/>
      <w:sz w:val="24"/>
      <w:szCs w:val="24"/>
      <w:lang w:eastAsia="ar-SA"/>
    </w:rPr>
  </w:style>
  <w:style w:type="character" w:styleId="aff8">
    <w:name w:val="Intense Emphasis"/>
    <w:basedOn w:val="a0"/>
    <w:uiPriority w:val="99"/>
    <w:qFormat/>
    <w:rsid w:val="000F119C"/>
    <w:rPr>
      <w:rFonts w:ascii="Times New Roman" w:hAnsi="Times New Roman" w:cs="Times New Roman"/>
      <w:bCs/>
      <w:i/>
      <w:iCs/>
      <w:color w:val="4F81BD"/>
      <w:sz w:val="28"/>
      <w:u w:val="single"/>
    </w:rPr>
  </w:style>
  <w:style w:type="character" w:customStyle="1" w:styleId="2a">
    <w:name w:val="Основной текст (2)_"/>
    <w:basedOn w:val="a0"/>
    <w:link w:val="2b"/>
    <w:rsid w:val="000F119C"/>
    <w:rPr>
      <w:rFonts w:ascii="Book Antiqua" w:eastAsia="Book Antiqua" w:hAnsi="Book Antiqua" w:cs="Book Antiqua"/>
      <w:shd w:val="clear" w:color="auto" w:fill="FFFFFF"/>
    </w:rPr>
  </w:style>
  <w:style w:type="paragraph" w:customStyle="1" w:styleId="2b">
    <w:name w:val="Основной текст (2)"/>
    <w:basedOn w:val="a"/>
    <w:link w:val="2a"/>
    <w:rsid w:val="000F119C"/>
    <w:pPr>
      <w:widowControl w:val="0"/>
      <w:shd w:val="clear" w:color="auto" w:fill="FFFFFF"/>
      <w:spacing w:after="60" w:line="0" w:lineRule="atLeast"/>
      <w:ind w:hanging="2060"/>
      <w:jc w:val="right"/>
    </w:pPr>
    <w:rPr>
      <w:rFonts w:ascii="Book Antiqua" w:eastAsia="Book Antiqua" w:hAnsi="Book Antiqua" w:cs="Book Antiqua"/>
    </w:rPr>
  </w:style>
  <w:style w:type="paragraph" w:customStyle="1" w:styleId="52">
    <w:name w:val="заголовок 5"/>
    <w:basedOn w:val="a"/>
    <w:next w:val="a"/>
    <w:uiPriority w:val="99"/>
    <w:rsid w:val="000F119C"/>
    <w:pPr>
      <w:keepNext/>
      <w:spacing w:after="0" w:line="240" w:lineRule="auto"/>
      <w:jc w:val="right"/>
    </w:pPr>
    <w:rPr>
      <w:rFonts w:ascii="1251 Futuris" w:eastAsia="Times New Roman" w:hAnsi="1251 Futuris" w:cs="Times New Roman"/>
      <w:noProof/>
      <w:sz w:val="24"/>
      <w:szCs w:val="20"/>
      <w:lang w:val="uk-UA" w:eastAsia="ru-RU"/>
    </w:rPr>
  </w:style>
  <w:style w:type="paragraph" w:customStyle="1" w:styleId="aff9">
    <w:name w:val="Текст ДКЛ"/>
    <w:basedOn w:val="a"/>
    <w:rsid w:val="000F119C"/>
    <w:pPr>
      <w:spacing w:after="0" w:line="240" w:lineRule="auto"/>
      <w:ind w:firstLine="851"/>
      <w:jc w:val="both"/>
    </w:pPr>
    <w:rPr>
      <w:rFonts w:ascii="Times New Roman" w:eastAsia="Times New Roman" w:hAnsi="Times New Roman" w:cs="Times New Roman"/>
      <w:sz w:val="28"/>
      <w:szCs w:val="20"/>
      <w:lang w:eastAsia="uk-UA"/>
    </w:rPr>
  </w:style>
  <w:style w:type="character" w:customStyle="1" w:styleId="aff">
    <w:name w:val="Без интервала Знак"/>
    <w:basedOn w:val="a0"/>
    <w:link w:val="afe"/>
    <w:uiPriority w:val="1"/>
    <w:rsid w:val="000F119C"/>
    <w:rPr>
      <w:rFonts w:ascii="Calibri" w:eastAsia="Times New Roman" w:hAnsi="Calibri" w:cs="Calibri"/>
      <w:lang w:eastAsia="ru-RU"/>
    </w:rPr>
  </w:style>
  <w:style w:type="character" w:customStyle="1" w:styleId="wikidata-snak">
    <w:name w:val="wikidata-snak"/>
    <w:basedOn w:val="a0"/>
    <w:rsid w:val="000F119C"/>
  </w:style>
  <w:style w:type="character" w:customStyle="1" w:styleId="WW-Absatz-Standardschriftart111">
    <w:name w:val="WW-Absatz-Standardschriftart111"/>
    <w:rsid w:val="000F119C"/>
  </w:style>
  <w:style w:type="character" w:customStyle="1" w:styleId="m-2431123155875012760gmail-go">
    <w:name w:val="m_-2431123155875012760gmail-go"/>
    <w:basedOn w:val="a0"/>
    <w:rsid w:val="000F119C"/>
  </w:style>
  <w:style w:type="numbering" w:customStyle="1" w:styleId="110">
    <w:name w:val="Нет списка11"/>
    <w:next w:val="a2"/>
    <w:uiPriority w:val="99"/>
    <w:semiHidden/>
    <w:unhideWhenUsed/>
    <w:rsid w:val="000F119C"/>
  </w:style>
  <w:style w:type="paragraph" w:customStyle="1" w:styleId="TableValue">
    <w:name w:val="Table Value"/>
    <w:basedOn w:val="TableBodyText"/>
    <w:rsid w:val="000F119C"/>
    <w:pPr>
      <w:jc w:val="center"/>
    </w:pPr>
  </w:style>
  <w:style w:type="character" w:customStyle="1" w:styleId="affa">
    <w:name w:val="Символ нумерации"/>
    <w:rsid w:val="000F119C"/>
  </w:style>
  <w:style w:type="paragraph" w:customStyle="1" w:styleId="1f">
    <w:name w:val="Название объекта1"/>
    <w:basedOn w:val="a"/>
    <w:next w:val="a"/>
    <w:rsid w:val="000F119C"/>
    <w:pPr>
      <w:suppressAutoHyphens/>
      <w:spacing w:after="0" w:line="240" w:lineRule="auto"/>
      <w:jc w:val="center"/>
    </w:pPr>
    <w:rPr>
      <w:rFonts w:ascii="Arial" w:eastAsia="Times New Roman" w:hAnsi="Arial" w:cs="Arial"/>
      <w:sz w:val="36"/>
      <w:szCs w:val="24"/>
      <w:lang w:val="uk-UA" w:eastAsia="ar-SA"/>
    </w:rPr>
  </w:style>
  <w:style w:type="paragraph" w:customStyle="1" w:styleId="1f0">
    <w:name w:val="Название1"/>
    <w:basedOn w:val="a"/>
    <w:rsid w:val="000F119C"/>
    <w:pPr>
      <w:suppressLineNumbers/>
      <w:suppressAutoHyphens/>
      <w:spacing w:before="120" w:after="120" w:line="240" w:lineRule="auto"/>
    </w:pPr>
    <w:rPr>
      <w:rFonts w:ascii="Times New Roman" w:eastAsia="Times New Roman" w:hAnsi="Times New Roman" w:cs="Tahoma"/>
      <w:i/>
      <w:iCs/>
      <w:sz w:val="20"/>
      <w:szCs w:val="20"/>
      <w:lang w:val="uk-UA" w:eastAsia="ar-SA"/>
    </w:rPr>
  </w:style>
  <w:style w:type="character" w:customStyle="1" w:styleId="1f1">
    <w:name w:val="Неразрешенное упоминание1"/>
    <w:basedOn w:val="a0"/>
    <w:uiPriority w:val="99"/>
    <w:semiHidden/>
    <w:unhideWhenUsed/>
    <w:rsid w:val="000F119C"/>
    <w:rPr>
      <w:color w:val="605E5C"/>
      <w:shd w:val="clear" w:color="auto" w:fill="E1DFDD"/>
    </w:rPr>
  </w:style>
  <w:style w:type="paragraph" w:styleId="affb">
    <w:name w:val="List Bullet"/>
    <w:basedOn w:val="a"/>
    <w:autoRedefine/>
    <w:rsid w:val="000F119C"/>
    <w:pPr>
      <w:tabs>
        <w:tab w:val="num" w:pos="360"/>
      </w:tabs>
      <w:spacing w:after="120" w:line="240" w:lineRule="auto"/>
      <w:ind w:left="360" w:hanging="360"/>
      <w:jc w:val="both"/>
    </w:pPr>
    <w:rPr>
      <w:rFonts w:ascii="Times New Roman" w:eastAsia="Times New Roman" w:hAnsi="Times New Roman" w:cs="Times New Roman"/>
      <w:sz w:val="24"/>
      <w:szCs w:val="20"/>
      <w:lang w:val="uk-UA"/>
    </w:rPr>
  </w:style>
  <w:style w:type="character" w:customStyle="1" w:styleId="m1">
    <w:name w:val="m1"/>
    <w:rsid w:val="000F119C"/>
    <w:rPr>
      <w:color w:val="0000FF"/>
    </w:rPr>
  </w:style>
  <w:style w:type="character" w:customStyle="1" w:styleId="b1">
    <w:name w:val="b1"/>
    <w:rsid w:val="000F119C"/>
    <w:rPr>
      <w:rFonts w:ascii="Courier New" w:hAnsi="Courier New" w:cs="Courier New"/>
      <w:b/>
      <w:bCs/>
      <w:color w:val="FF0000"/>
      <w:u w:val="none"/>
      <w:effect w:val="none"/>
    </w:rPr>
  </w:style>
  <w:style w:type="character" w:customStyle="1" w:styleId="t1">
    <w:name w:val="t1"/>
    <w:rsid w:val="000F119C"/>
    <w:rPr>
      <w:color w:val="auto"/>
    </w:rPr>
  </w:style>
  <w:style w:type="paragraph" w:styleId="affc">
    <w:name w:val="Title"/>
    <w:basedOn w:val="a"/>
    <w:link w:val="affd"/>
    <w:qFormat/>
    <w:rsid w:val="000F119C"/>
    <w:pPr>
      <w:spacing w:after="0" w:line="240" w:lineRule="auto"/>
      <w:jc w:val="center"/>
    </w:pPr>
    <w:rPr>
      <w:rFonts w:ascii="Times New Roman" w:eastAsia="Times New Roman" w:hAnsi="Times New Roman" w:cs="Times New Roman"/>
      <w:b/>
      <w:bCs/>
      <w:sz w:val="28"/>
      <w:szCs w:val="28"/>
      <w:lang w:val="uk-UA" w:eastAsia="ru-RU"/>
    </w:rPr>
  </w:style>
  <w:style w:type="character" w:customStyle="1" w:styleId="affd">
    <w:name w:val="Название Знак"/>
    <w:basedOn w:val="a0"/>
    <w:link w:val="affc"/>
    <w:rsid w:val="000F119C"/>
    <w:rPr>
      <w:rFonts w:ascii="Times New Roman" w:eastAsia="Times New Roman" w:hAnsi="Times New Roman" w:cs="Times New Roman"/>
      <w:b/>
      <w:bCs/>
      <w:sz w:val="28"/>
      <w:szCs w:val="28"/>
      <w:lang w:val="uk-UA" w:eastAsia="ru-RU"/>
    </w:rPr>
  </w:style>
  <w:style w:type="paragraph" w:customStyle="1" w:styleId="affe">
    <w:name w:val="По ширине"/>
    <w:basedOn w:val="a"/>
    <w:rsid w:val="000F119C"/>
    <w:pPr>
      <w:spacing w:after="0" w:line="240" w:lineRule="auto"/>
      <w:ind w:firstLine="709"/>
      <w:jc w:val="both"/>
    </w:pPr>
    <w:rPr>
      <w:rFonts w:ascii="Times New Roman" w:eastAsia="Times New Roman" w:hAnsi="Times New Roman" w:cs="Times New Roman"/>
      <w:sz w:val="28"/>
      <w:szCs w:val="28"/>
      <w:lang w:eastAsia="ru-RU"/>
    </w:rPr>
  </w:style>
  <w:style w:type="character" w:styleId="afff">
    <w:name w:val="footnote reference"/>
    <w:semiHidden/>
    <w:rsid w:val="000F119C"/>
    <w:rPr>
      <w:vertAlign w:val="superscript"/>
    </w:rPr>
  </w:style>
  <w:style w:type="paragraph" w:styleId="afff0">
    <w:name w:val="footnote text"/>
    <w:basedOn w:val="a"/>
    <w:link w:val="afff1"/>
    <w:semiHidden/>
    <w:rsid w:val="000F119C"/>
    <w:pPr>
      <w:spacing w:after="0" w:line="240" w:lineRule="auto"/>
    </w:pPr>
    <w:rPr>
      <w:rFonts w:ascii="Times New Roman" w:eastAsia="Times New Roman" w:hAnsi="Times New Roman" w:cs="Times New Roman"/>
      <w:sz w:val="20"/>
      <w:szCs w:val="20"/>
      <w:lang w:val="uk-UA"/>
    </w:rPr>
  </w:style>
  <w:style w:type="character" w:customStyle="1" w:styleId="afff1">
    <w:name w:val="Текст сноски Знак"/>
    <w:basedOn w:val="a0"/>
    <w:link w:val="afff0"/>
    <w:semiHidden/>
    <w:rsid w:val="000F119C"/>
    <w:rPr>
      <w:rFonts w:ascii="Times New Roman" w:eastAsia="Times New Roman" w:hAnsi="Times New Roman" w:cs="Times New Roman"/>
      <w:sz w:val="20"/>
      <w:szCs w:val="20"/>
      <w:lang w:val="uk-UA"/>
    </w:rPr>
  </w:style>
  <w:style w:type="paragraph" w:customStyle="1" w:styleId="StyleProp">
    <w:name w:val="StyleProp"/>
    <w:basedOn w:val="a"/>
    <w:rsid w:val="000F119C"/>
    <w:pPr>
      <w:spacing w:after="0" w:line="200" w:lineRule="exact"/>
      <w:ind w:firstLine="227"/>
      <w:jc w:val="both"/>
    </w:pPr>
    <w:rPr>
      <w:rFonts w:ascii="Times New Roman" w:eastAsia="Times New Roman" w:hAnsi="Times New Roman" w:cs="Times New Roman"/>
      <w:sz w:val="18"/>
      <w:szCs w:val="20"/>
      <w:lang w:val="uk-UA" w:eastAsia="ru-RU"/>
    </w:rPr>
  </w:style>
  <w:style w:type="paragraph" w:customStyle="1" w:styleId="1f2">
    <w:name w:val="Знак Знак1 Знак Знак Знак Знак"/>
    <w:basedOn w:val="a"/>
    <w:rsid w:val="000F119C"/>
    <w:pPr>
      <w:spacing w:after="0" w:line="240" w:lineRule="auto"/>
    </w:pPr>
    <w:rPr>
      <w:rFonts w:ascii="Verdana" w:eastAsia="Times New Roman" w:hAnsi="Verdana" w:cs="Verdana"/>
      <w:sz w:val="20"/>
      <w:szCs w:val="20"/>
      <w:lang w:val="en-US"/>
    </w:rPr>
  </w:style>
  <w:style w:type="paragraph" w:customStyle="1" w:styleId="61">
    <w:name w:val="Знак Знак6"/>
    <w:basedOn w:val="a"/>
    <w:rsid w:val="000F119C"/>
    <w:pPr>
      <w:spacing w:after="0" w:line="240" w:lineRule="auto"/>
    </w:pPr>
    <w:rPr>
      <w:rFonts w:ascii="Verdana" w:eastAsia="Times New Roman" w:hAnsi="Verdana" w:cs="Verdana"/>
      <w:sz w:val="20"/>
      <w:szCs w:val="20"/>
      <w:lang w:val="en-US"/>
    </w:rPr>
  </w:style>
  <w:style w:type="character" w:customStyle="1" w:styleId="36">
    <w:name w:val="Знак Знак3"/>
    <w:aliases w:val="Основной текст Знак Знак Знак1"/>
    <w:rsid w:val="000F119C"/>
    <w:rPr>
      <w:lang w:val="uk-UA" w:eastAsia="en-US" w:bidi="ar-SA"/>
    </w:rPr>
  </w:style>
  <w:style w:type="character" w:customStyle="1" w:styleId="afff2">
    <w:name w:val="Знак Знак Знак"/>
    <w:rsid w:val="000F119C"/>
    <w:rPr>
      <w:lang w:val="uk-UA" w:eastAsia="en-US" w:bidi="ar-SA"/>
    </w:rPr>
  </w:style>
  <w:style w:type="character" w:customStyle="1" w:styleId="rvts0">
    <w:name w:val="rvts0"/>
    <w:basedOn w:val="a0"/>
    <w:rsid w:val="000F119C"/>
  </w:style>
  <w:style w:type="paragraph" w:customStyle="1" w:styleId="1f3">
    <w:name w:val="Основной текст с отступом1"/>
    <w:basedOn w:val="a"/>
    <w:rsid w:val="000F119C"/>
    <w:pPr>
      <w:spacing w:after="0" w:line="240" w:lineRule="auto"/>
      <w:ind w:firstLine="142"/>
      <w:jc w:val="both"/>
    </w:pPr>
    <w:rPr>
      <w:rFonts w:ascii="Times New Roman" w:eastAsia="Times New Roman" w:hAnsi="Times New Roman" w:cs="Times New Roman"/>
      <w:noProof/>
      <w:sz w:val="24"/>
      <w:szCs w:val="24"/>
      <w:lang w:val="uk-UA" w:eastAsia="ru-RU"/>
    </w:rPr>
  </w:style>
  <w:style w:type="paragraph" w:customStyle="1" w:styleId="1f4">
    <w:name w:val="Текст1"/>
    <w:basedOn w:val="a"/>
    <w:rsid w:val="000F119C"/>
    <w:pPr>
      <w:widowControl w:val="0"/>
      <w:suppressAutoHyphens/>
      <w:spacing w:after="0" w:line="240" w:lineRule="auto"/>
    </w:pPr>
    <w:rPr>
      <w:rFonts w:ascii="Courier New" w:eastAsia="Lucida Sans Unicode" w:hAnsi="Courier New" w:cs="Times New Roman"/>
      <w:kern w:val="1"/>
      <w:sz w:val="20"/>
      <w:szCs w:val="20"/>
      <w:lang w:val="uk-UA"/>
    </w:rPr>
  </w:style>
  <w:style w:type="paragraph" w:customStyle="1" w:styleId="37">
    <w:name w:val="3"/>
    <w:basedOn w:val="a"/>
    <w:rsid w:val="000F119C"/>
    <w:pPr>
      <w:spacing w:after="0" w:line="240" w:lineRule="auto"/>
    </w:pPr>
    <w:rPr>
      <w:rFonts w:ascii="Verdana" w:eastAsia="Times New Roman" w:hAnsi="Verdana" w:cs="Verdana"/>
      <w:sz w:val="20"/>
      <w:szCs w:val="20"/>
      <w:lang w:val="en-US"/>
    </w:rPr>
  </w:style>
  <w:style w:type="paragraph" w:customStyle="1" w:styleId="211">
    <w:name w:val="Знак21"/>
    <w:basedOn w:val="a"/>
    <w:rsid w:val="000F119C"/>
    <w:pPr>
      <w:spacing w:after="0" w:line="240" w:lineRule="auto"/>
    </w:pPr>
    <w:rPr>
      <w:rFonts w:ascii="Verdana" w:eastAsia="Times New Roman" w:hAnsi="Verdana" w:cs="Verdana"/>
      <w:sz w:val="20"/>
      <w:szCs w:val="20"/>
      <w:lang w:val="en-US"/>
    </w:rPr>
  </w:style>
  <w:style w:type="paragraph" w:customStyle="1" w:styleId="310">
    <w:name w:val="Основной текст 31"/>
    <w:basedOn w:val="a"/>
    <w:rsid w:val="000F119C"/>
    <w:pPr>
      <w:widowControl w:val="0"/>
      <w:suppressAutoHyphens/>
      <w:spacing w:after="0" w:line="240" w:lineRule="auto"/>
      <w:jc w:val="center"/>
    </w:pPr>
    <w:rPr>
      <w:rFonts w:ascii="Arial" w:eastAsia="Lucida Sans Unicode" w:hAnsi="Arial" w:cs="Times New Roman"/>
      <w:kern w:val="1"/>
      <w:sz w:val="26"/>
      <w:szCs w:val="20"/>
      <w:lang w:val="uk-UA"/>
    </w:rPr>
  </w:style>
  <w:style w:type="paragraph" w:customStyle="1" w:styleId="2c">
    <w:name w:val="Основной текст с отступом2"/>
    <w:basedOn w:val="a"/>
    <w:rsid w:val="000F119C"/>
    <w:pPr>
      <w:spacing w:after="0" w:line="240" w:lineRule="auto"/>
      <w:ind w:firstLine="142"/>
      <w:jc w:val="both"/>
    </w:pPr>
    <w:rPr>
      <w:rFonts w:ascii="Times New Roman" w:eastAsia="Times New Roman" w:hAnsi="Times New Roman" w:cs="Times New Roman"/>
      <w:noProof/>
      <w:sz w:val="24"/>
      <w:szCs w:val="24"/>
      <w:lang w:val="uk-UA" w:eastAsia="ru-RU"/>
    </w:rPr>
  </w:style>
  <w:style w:type="paragraph" w:styleId="afff3">
    <w:name w:val="Subtitle"/>
    <w:basedOn w:val="a"/>
    <w:link w:val="afff4"/>
    <w:qFormat/>
    <w:rsid w:val="000F119C"/>
    <w:pPr>
      <w:spacing w:after="60" w:line="240" w:lineRule="auto"/>
      <w:jc w:val="center"/>
      <w:outlineLvl w:val="1"/>
    </w:pPr>
    <w:rPr>
      <w:rFonts w:ascii="Arial" w:eastAsia="Times New Roman" w:hAnsi="Arial" w:cs="Arial"/>
      <w:sz w:val="24"/>
      <w:szCs w:val="24"/>
      <w:lang w:eastAsia="ru-RU"/>
    </w:rPr>
  </w:style>
  <w:style w:type="character" w:customStyle="1" w:styleId="afff4">
    <w:name w:val="Подзаголовок Знак"/>
    <w:basedOn w:val="a0"/>
    <w:link w:val="afff3"/>
    <w:rsid w:val="000F119C"/>
    <w:rPr>
      <w:rFonts w:ascii="Arial" w:eastAsia="Times New Roman" w:hAnsi="Arial" w:cs="Arial"/>
      <w:sz w:val="24"/>
      <w:szCs w:val="24"/>
      <w:lang w:eastAsia="ru-RU"/>
    </w:rPr>
  </w:style>
  <w:style w:type="paragraph" w:customStyle="1" w:styleId="2d">
    <w:name w:val="2"/>
    <w:basedOn w:val="a"/>
    <w:rsid w:val="000F119C"/>
    <w:pPr>
      <w:spacing w:after="0" w:line="240" w:lineRule="auto"/>
    </w:pPr>
    <w:rPr>
      <w:rFonts w:ascii="Verdana" w:eastAsia="Times New Roman" w:hAnsi="Verdana" w:cs="Verdana"/>
      <w:sz w:val="20"/>
      <w:szCs w:val="20"/>
      <w:lang w:val="en-US" w:eastAsia="ru-RU"/>
    </w:rPr>
  </w:style>
  <w:style w:type="character" w:customStyle="1" w:styleId="2e">
    <w:name w:val="Неразрешенное упоминание2"/>
    <w:basedOn w:val="a0"/>
    <w:uiPriority w:val="99"/>
    <w:semiHidden/>
    <w:unhideWhenUsed/>
    <w:rsid w:val="000F119C"/>
    <w:rPr>
      <w:color w:val="605E5C"/>
      <w:shd w:val="clear" w:color="auto" w:fill="E1DFDD"/>
    </w:rPr>
  </w:style>
  <w:style w:type="table" w:customStyle="1" w:styleId="2f">
    <w:name w:val="Сетка таблицы2"/>
    <w:basedOn w:val="a1"/>
    <w:next w:val="a8"/>
    <w:uiPriority w:val="59"/>
    <w:rsid w:val="000F11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endnote text"/>
    <w:basedOn w:val="a"/>
    <w:link w:val="aff1"/>
    <w:uiPriority w:val="99"/>
    <w:semiHidden/>
    <w:unhideWhenUsed/>
    <w:rsid w:val="000F119C"/>
    <w:pPr>
      <w:spacing w:after="0" w:line="240" w:lineRule="auto"/>
    </w:pPr>
    <w:rPr>
      <w:rFonts w:eastAsia="Times New Roman"/>
      <w:lang w:val="uk-UA" w:eastAsia="uk-UA"/>
    </w:rPr>
  </w:style>
  <w:style w:type="character" w:customStyle="1" w:styleId="2f0">
    <w:name w:val="Текст концевой сноски Знак2"/>
    <w:basedOn w:val="a0"/>
    <w:uiPriority w:val="99"/>
    <w:semiHidden/>
    <w:rsid w:val="000F11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a@v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18</Pages>
  <Words>3184</Words>
  <Characters>18150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2023-11-18T13:50:00Z</dcterms:created>
  <dcterms:modified xsi:type="dcterms:W3CDTF">2024-11-13T08:43:00Z</dcterms:modified>
</cp:coreProperties>
</file>