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66B7" w:rsidRDefault="00DE7A60" w:rsidP="001266B7">
      <w:pPr>
        <w:shd w:val="clear" w:color="auto" w:fill="FFFFFF" w:themeFill="background1"/>
        <w:jc w:val="center"/>
        <w:textAlignment w:val="baseline"/>
        <w:rPr>
          <w:rFonts w:ascii="Times New Roman" w:eastAsia="Times New Roman" w:hAnsi="Times New Roman" w:cs="Times New Roman"/>
          <w:b/>
          <w:bCs/>
          <w:color w:val="000000" w:themeColor="text1"/>
          <w:sz w:val="28"/>
          <w:szCs w:val="28"/>
          <w:bdr w:val="none" w:sz="0" w:space="0" w:color="auto" w:frame="1"/>
          <w:lang w:val="uk-UA" w:eastAsia="ru-RU"/>
        </w:rPr>
      </w:pPr>
      <w:r w:rsidRPr="00F56CD3">
        <w:rPr>
          <w:rFonts w:ascii="Times New Roman" w:eastAsia="Times New Roman" w:hAnsi="Times New Roman" w:cs="Times New Roman"/>
          <w:b/>
          <w:bCs/>
          <w:color w:val="000000" w:themeColor="text1"/>
          <w:sz w:val="28"/>
          <w:szCs w:val="28"/>
          <w:bdr w:val="none" w:sz="0" w:space="0" w:color="auto" w:frame="1"/>
          <w:lang w:val="uk-UA" w:eastAsia="ru-RU"/>
        </w:rPr>
        <w:t>Ана</w:t>
      </w:r>
      <w:r w:rsidR="001266B7" w:rsidRPr="00F56CD3">
        <w:rPr>
          <w:rFonts w:ascii="Times New Roman" w:eastAsia="Times New Roman" w:hAnsi="Times New Roman" w:cs="Times New Roman"/>
          <w:b/>
          <w:bCs/>
          <w:color w:val="000000" w:themeColor="text1"/>
          <w:sz w:val="28"/>
          <w:szCs w:val="28"/>
          <w:bdr w:val="none" w:sz="0" w:space="0" w:color="auto" w:frame="1"/>
          <w:lang w:val="uk-UA" w:eastAsia="ru-RU"/>
        </w:rPr>
        <w:t xml:space="preserve">ліз регуляторного впливу до </w:t>
      </w:r>
      <w:proofErr w:type="spellStart"/>
      <w:r w:rsidR="001266B7" w:rsidRPr="00F56CD3">
        <w:rPr>
          <w:rFonts w:ascii="Times New Roman" w:eastAsia="Times New Roman" w:hAnsi="Times New Roman" w:cs="Times New Roman"/>
          <w:b/>
          <w:bCs/>
          <w:color w:val="000000" w:themeColor="text1"/>
          <w:sz w:val="28"/>
          <w:szCs w:val="28"/>
          <w:bdr w:val="none" w:sz="0" w:space="0" w:color="auto" w:frame="1"/>
          <w:lang w:val="uk-UA" w:eastAsia="ru-RU"/>
        </w:rPr>
        <w:t>проє</w:t>
      </w:r>
      <w:r w:rsidRPr="00F56CD3">
        <w:rPr>
          <w:rFonts w:ascii="Times New Roman" w:eastAsia="Times New Roman" w:hAnsi="Times New Roman" w:cs="Times New Roman"/>
          <w:b/>
          <w:bCs/>
          <w:color w:val="000000" w:themeColor="text1"/>
          <w:sz w:val="28"/>
          <w:szCs w:val="28"/>
          <w:bdr w:val="none" w:sz="0" w:space="0" w:color="auto" w:frame="1"/>
          <w:lang w:val="uk-UA" w:eastAsia="ru-RU"/>
        </w:rPr>
        <w:t>кту</w:t>
      </w:r>
      <w:proofErr w:type="spellEnd"/>
      <w:r w:rsidRPr="00F56CD3">
        <w:rPr>
          <w:rFonts w:ascii="Times New Roman" w:eastAsia="Times New Roman" w:hAnsi="Times New Roman" w:cs="Times New Roman"/>
          <w:b/>
          <w:bCs/>
          <w:color w:val="000000" w:themeColor="text1"/>
          <w:sz w:val="28"/>
          <w:szCs w:val="28"/>
          <w:bdr w:val="none" w:sz="0" w:space="0" w:color="auto" w:frame="1"/>
          <w:lang w:val="uk-UA" w:eastAsia="ru-RU"/>
        </w:rPr>
        <w:t xml:space="preserve"> рішення</w:t>
      </w:r>
    </w:p>
    <w:p w:rsidR="001054C7" w:rsidRPr="007B7B68" w:rsidRDefault="001054C7" w:rsidP="007B7B68">
      <w:pPr>
        <w:jc w:val="center"/>
        <w:rPr>
          <w:rFonts w:ascii="Times New Roman" w:hAnsi="Times New Roman" w:cs="Times New Roman"/>
          <w:b/>
          <w:sz w:val="28"/>
          <w:szCs w:val="28"/>
          <w:lang w:val="uk-UA"/>
        </w:rPr>
      </w:pPr>
      <w:r w:rsidRPr="007B7B68">
        <w:rPr>
          <w:rFonts w:ascii="Times New Roman" w:hAnsi="Times New Roman" w:cs="Times New Roman"/>
          <w:b/>
          <w:sz w:val="28"/>
          <w:szCs w:val="28"/>
          <w:lang w:val="uk-UA"/>
        </w:rPr>
        <w:t>«</w:t>
      </w:r>
      <w:r w:rsidR="007B7B68" w:rsidRPr="007B7B68">
        <w:rPr>
          <w:rFonts w:ascii="Times New Roman" w:hAnsi="Times New Roman" w:cs="Times New Roman"/>
          <w:b/>
          <w:sz w:val="28"/>
          <w:szCs w:val="28"/>
          <w:lang w:val="uk-UA"/>
        </w:rPr>
        <w:t xml:space="preserve">Про ставки рентної плати </w:t>
      </w:r>
      <w:bookmarkStart w:id="0" w:name="_Hlk166842588"/>
      <w:r w:rsidR="007B7B68" w:rsidRPr="007B7B68">
        <w:rPr>
          <w:rFonts w:ascii="Times New Roman" w:hAnsi="Times New Roman" w:cs="Times New Roman"/>
          <w:b/>
          <w:sz w:val="28"/>
          <w:szCs w:val="28"/>
          <w:lang w:val="uk-UA"/>
        </w:rPr>
        <w:t xml:space="preserve">за заготівлю другорядних лісових матеріалів, здійснення побічних лісових користувань та використання корисних властивостей лісів для культурно-оздоровчих, рекреаційних, спортивних, туристичних і </w:t>
      </w:r>
      <w:proofErr w:type="spellStart"/>
      <w:r w:rsidR="007B7B68" w:rsidRPr="007B7B68">
        <w:rPr>
          <w:rFonts w:ascii="Times New Roman" w:hAnsi="Times New Roman" w:cs="Times New Roman"/>
          <w:b/>
          <w:sz w:val="28"/>
          <w:szCs w:val="28"/>
          <w:lang w:val="uk-UA"/>
        </w:rPr>
        <w:t>освітньо</w:t>
      </w:r>
      <w:proofErr w:type="spellEnd"/>
      <w:r w:rsidR="007B7B68" w:rsidRPr="007B7B68">
        <w:rPr>
          <w:rFonts w:ascii="Times New Roman" w:hAnsi="Times New Roman" w:cs="Times New Roman"/>
          <w:b/>
          <w:sz w:val="28"/>
          <w:szCs w:val="28"/>
          <w:lang w:val="uk-UA"/>
        </w:rPr>
        <w:t>-виховних цілей та проведення науково-дослідних робіт на умовах довгострокового тимчасового користування лісами</w:t>
      </w:r>
      <w:bookmarkEnd w:id="0"/>
      <w:r w:rsidRPr="007B7B68">
        <w:rPr>
          <w:rFonts w:ascii="Times New Roman" w:hAnsi="Times New Roman" w:cs="Times New Roman"/>
          <w:b/>
          <w:sz w:val="28"/>
          <w:szCs w:val="28"/>
          <w:lang w:val="uk-UA"/>
        </w:rPr>
        <w:t>»</w:t>
      </w:r>
      <w:r w:rsidR="00B417AE">
        <w:rPr>
          <w:rFonts w:ascii="Times New Roman" w:hAnsi="Times New Roman" w:cs="Times New Roman"/>
          <w:b/>
          <w:sz w:val="28"/>
          <w:szCs w:val="28"/>
          <w:lang w:val="uk-UA"/>
        </w:rPr>
        <w:t>.</w:t>
      </w:r>
    </w:p>
    <w:p w:rsidR="00DE7A60" w:rsidRPr="00B82940" w:rsidRDefault="00DE7A60" w:rsidP="00DE7A60">
      <w:pPr>
        <w:shd w:val="clear" w:color="auto" w:fill="FFFFFF"/>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p>
    <w:p w:rsidR="00DE7A60" w:rsidRPr="00F56CD3" w:rsidRDefault="00DE7A60" w:rsidP="00DA3A67">
      <w:pPr>
        <w:pStyle w:val="a6"/>
        <w:numPr>
          <w:ilvl w:val="0"/>
          <w:numId w:val="12"/>
        </w:numPr>
        <w:shd w:val="clear" w:color="auto" w:fill="FFFFFF"/>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r w:rsidRPr="00F56CD3">
        <w:rPr>
          <w:rFonts w:ascii="Times New Roman" w:eastAsia="Times New Roman" w:hAnsi="Times New Roman" w:cs="Times New Roman"/>
          <w:b/>
          <w:bCs/>
          <w:color w:val="000000"/>
          <w:sz w:val="28"/>
          <w:szCs w:val="28"/>
          <w:bdr w:val="none" w:sz="0" w:space="0" w:color="auto" w:frame="1"/>
          <w:lang w:val="uk-UA" w:eastAsia="ru-RU"/>
        </w:rPr>
        <w:t>Визначення проблеми</w:t>
      </w:r>
    </w:p>
    <w:p w:rsidR="005607EB" w:rsidRPr="00387EA6" w:rsidRDefault="005607EB" w:rsidP="005607EB">
      <w:pPr>
        <w:pStyle w:val="a6"/>
        <w:shd w:val="clear" w:color="auto" w:fill="FFFFFF"/>
        <w:textAlignment w:val="baseline"/>
        <w:rPr>
          <w:rFonts w:ascii="Times New Roman" w:eastAsia="Times New Roman" w:hAnsi="Times New Roman" w:cs="Times New Roman"/>
          <w:color w:val="000000"/>
          <w:sz w:val="16"/>
          <w:szCs w:val="16"/>
          <w:lang w:val="uk-UA" w:eastAsia="ru-RU"/>
        </w:rPr>
      </w:pPr>
    </w:p>
    <w:p w:rsidR="005607EB" w:rsidRPr="00693647" w:rsidRDefault="00DE7A60" w:rsidP="00693647">
      <w:pPr>
        <w:pStyle w:val="a7"/>
        <w:ind w:firstLine="709"/>
        <w:jc w:val="both"/>
        <w:rPr>
          <w:rFonts w:ascii="Times New Roman" w:hAnsi="Times New Roman" w:cs="Times New Roman"/>
          <w:sz w:val="28"/>
          <w:szCs w:val="28"/>
          <w:lang w:val="uk-UA" w:eastAsia="ru-RU"/>
        </w:rPr>
      </w:pPr>
      <w:r w:rsidRPr="00693647">
        <w:rPr>
          <w:rFonts w:ascii="Times New Roman" w:hAnsi="Times New Roman" w:cs="Times New Roman"/>
          <w:sz w:val="28"/>
          <w:szCs w:val="28"/>
          <w:lang w:val="uk-UA" w:eastAsia="ru-RU"/>
        </w:rPr>
        <w:t>Раціональне використання лісових ресурсів місцевого значення потребує державного регулювання, що забезпечить надходження коштів від сплати нормативних зборів до місцевих бюджетів.</w:t>
      </w:r>
    </w:p>
    <w:p w:rsidR="007B7B68" w:rsidRPr="00693647" w:rsidRDefault="007B7B68" w:rsidP="00693647">
      <w:pPr>
        <w:pStyle w:val="a7"/>
        <w:ind w:firstLine="709"/>
        <w:jc w:val="both"/>
        <w:rPr>
          <w:rFonts w:ascii="Times New Roman" w:hAnsi="Times New Roman" w:cs="Times New Roman"/>
          <w:sz w:val="28"/>
          <w:szCs w:val="28"/>
          <w:lang w:val="uk-UA" w:eastAsia="ru-RU"/>
        </w:rPr>
      </w:pPr>
      <w:r w:rsidRPr="00693647">
        <w:rPr>
          <w:rFonts w:ascii="Times New Roman" w:hAnsi="Times New Roman" w:cs="Times New Roman"/>
          <w:sz w:val="28"/>
          <w:szCs w:val="28"/>
          <w:lang w:val="uk-UA" w:eastAsia="ru-RU"/>
        </w:rPr>
        <w:t>У відповідності до Лісового кодексу України спеціальне використання лісових ресурсів є платним.</w:t>
      </w:r>
      <w:r w:rsidR="0038362A" w:rsidRPr="0038362A">
        <w:t xml:space="preserve"> </w:t>
      </w:r>
      <w:r w:rsidR="0038362A" w:rsidRPr="0038362A">
        <w:rPr>
          <w:rFonts w:ascii="Times New Roman" w:hAnsi="Times New Roman" w:cs="Times New Roman"/>
          <w:sz w:val="28"/>
          <w:szCs w:val="28"/>
          <w:lang w:val="uk-UA" w:eastAsia="ru-RU"/>
        </w:rPr>
        <w:t>Повноваження щодо встановлення ставок рентної плати на заготівлю другорядних лісових матеріалів, здійснення побічних лісових користувань та використання корисних властивостей лісів надано Верховній Раді Автономної Республіки Крим, обласним, Київській та Севастопольській міським радам</w:t>
      </w:r>
      <w:r w:rsidR="0038362A">
        <w:rPr>
          <w:rFonts w:ascii="Times New Roman" w:hAnsi="Times New Roman" w:cs="Times New Roman"/>
          <w:sz w:val="28"/>
          <w:szCs w:val="28"/>
          <w:lang w:val="uk-UA" w:eastAsia="ru-RU"/>
        </w:rPr>
        <w:t>.</w:t>
      </w:r>
    </w:p>
    <w:p w:rsidR="00BF0B99" w:rsidRDefault="001266B7" w:rsidP="00BF0B99">
      <w:pPr>
        <w:pStyle w:val="a7"/>
        <w:ind w:firstLine="709"/>
        <w:jc w:val="both"/>
        <w:rPr>
          <w:rFonts w:ascii="Times New Roman" w:hAnsi="Times New Roman" w:cs="Times New Roman"/>
          <w:sz w:val="28"/>
          <w:szCs w:val="28"/>
          <w:lang w:val="uk-UA" w:eastAsia="ru-RU"/>
        </w:rPr>
      </w:pPr>
      <w:r w:rsidRPr="00693647">
        <w:rPr>
          <w:rFonts w:ascii="Times New Roman" w:hAnsi="Times New Roman" w:cs="Times New Roman"/>
          <w:sz w:val="28"/>
          <w:szCs w:val="28"/>
          <w:lang w:val="uk-UA" w:eastAsia="ru-RU"/>
        </w:rPr>
        <w:t>З</w:t>
      </w:r>
      <w:r w:rsidR="00DE7A60" w:rsidRPr="00693647">
        <w:rPr>
          <w:rFonts w:ascii="Times New Roman" w:hAnsi="Times New Roman" w:cs="Times New Roman"/>
          <w:sz w:val="28"/>
          <w:szCs w:val="28"/>
          <w:lang w:val="uk-UA" w:eastAsia="ru-RU"/>
        </w:rPr>
        <w:t xml:space="preserve"> метою посилення державного контролю </w:t>
      </w:r>
      <w:r w:rsidR="00BF0B99">
        <w:rPr>
          <w:rFonts w:ascii="Times New Roman" w:hAnsi="Times New Roman" w:cs="Times New Roman"/>
          <w:sz w:val="28"/>
          <w:szCs w:val="28"/>
          <w:lang w:val="uk-UA" w:eastAsia="ru-RU"/>
        </w:rPr>
        <w:t>у сфері</w:t>
      </w:r>
      <w:r w:rsidR="00DE7A60" w:rsidRPr="00693647">
        <w:rPr>
          <w:rFonts w:ascii="Times New Roman" w:hAnsi="Times New Roman" w:cs="Times New Roman"/>
          <w:sz w:val="28"/>
          <w:szCs w:val="28"/>
          <w:lang w:val="uk-UA" w:eastAsia="ru-RU"/>
        </w:rPr>
        <w:t xml:space="preserve"> охорони, збереження, </w:t>
      </w:r>
      <w:r w:rsidR="00BF0B99">
        <w:rPr>
          <w:rFonts w:ascii="Times New Roman" w:hAnsi="Times New Roman" w:cs="Times New Roman"/>
          <w:sz w:val="28"/>
          <w:szCs w:val="28"/>
          <w:lang w:val="uk-UA" w:eastAsia="ru-RU"/>
        </w:rPr>
        <w:t xml:space="preserve">та </w:t>
      </w:r>
      <w:r w:rsidR="00DE7A60" w:rsidRPr="00693647">
        <w:rPr>
          <w:rFonts w:ascii="Times New Roman" w:hAnsi="Times New Roman" w:cs="Times New Roman"/>
          <w:sz w:val="28"/>
          <w:szCs w:val="28"/>
          <w:lang w:val="uk-UA" w:eastAsia="ru-RU"/>
        </w:rPr>
        <w:t>раціонального</w:t>
      </w:r>
      <w:r w:rsidR="00BF0B99">
        <w:rPr>
          <w:rFonts w:ascii="Times New Roman" w:hAnsi="Times New Roman" w:cs="Times New Roman"/>
          <w:sz w:val="28"/>
          <w:szCs w:val="28"/>
          <w:lang w:val="uk-UA" w:eastAsia="ru-RU"/>
        </w:rPr>
        <w:t xml:space="preserve"> </w:t>
      </w:r>
      <w:r w:rsidR="00DE7A60" w:rsidRPr="00693647">
        <w:rPr>
          <w:rFonts w:ascii="Times New Roman" w:hAnsi="Times New Roman" w:cs="Times New Roman"/>
          <w:sz w:val="28"/>
          <w:szCs w:val="28"/>
          <w:lang w:val="uk-UA" w:eastAsia="ru-RU"/>
        </w:rPr>
        <w:t xml:space="preserve">використання лісових ресурсів місцевого значення, </w:t>
      </w:r>
      <w:r w:rsidR="00BF0B99">
        <w:rPr>
          <w:rFonts w:ascii="Times New Roman" w:hAnsi="Times New Roman" w:cs="Times New Roman"/>
          <w:sz w:val="28"/>
          <w:szCs w:val="28"/>
          <w:lang w:val="uk-UA" w:eastAsia="ru-RU"/>
        </w:rPr>
        <w:t xml:space="preserve">збільшення надходжень до </w:t>
      </w:r>
      <w:r w:rsidR="00DE7A60" w:rsidRPr="00693647">
        <w:rPr>
          <w:rFonts w:ascii="Times New Roman" w:hAnsi="Times New Roman" w:cs="Times New Roman"/>
          <w:sz w:val="28"/>
          <w:szCs w:val="28"/>
          <w:lang w:val="uk-UA" w:eastAsia="ru-RU"/>
        </w:rPr>
        <w:t>місцевих бюджетів</w:t>
      </w:r>
      <w:r w:rsidR="00BF0B99">
        <w:rPr>
          <w:rFonts w:ascii="Times New Roman" w:hAnsi="Times New Roman" w:cs="Times New Roman"/>
          <w:sz w:val="28"/>
          <w:szCs w:val="28"/>
          <w:lang w:val="uk-UA" w:eastAsia="ru-RU"/>
        </w:rPr>
        <w:t xml:space="preserve"> наразі</w:t>
      </w:r>
      <w:r w:rsidR="00DE7A60" w:rsidRPr="00693647">
        <w:rPr>
          <w:rFonts w:ascii="Times New Roman" w:hAnsi="Times New Roman" w:cs="Times New Roman"/>
          <w:sz w:val="28"/>
          <w:szCs w:val="28"/>
          <w:lang w:val="uk-UA" w:eastAsia="ru-RU"/>
        </w:rPr>
        <w:t xml:space="preserve"> необхідн</w:t>
      </w:r>
      <w:r w:rsidR="00BF0B99">
        <w:rPr>
          <w:rFonts w:ascii="Times New Roman" w:hAnsi="Times New Roman" w:cs="Times New Roman"/>
          <w:sz w:val="28"/>
          <w:szCs w:val="28"/>
          <w:lang w:val="uk-UA" w:eastAsia="ru-RU"/>
        </w:rPr>
        <w:t>о забезпечити</w:t>
      </w:r>
      <w:r w:rsidR="00DE7A60" w:rsidRPr="00693647">
        <w:rPr>
          <w:rFonts w:ascii="Times New Roman" w:hAnsi="Times New Roman" w:cs="Times New Roman"/>
          <w:sz w:val="28"/>
          <w:szCs w:val="28"/>
          <w:lang w:val="uk-UA" w:eastAsia="ru-RU"/>
        </w:rPr>
        <w:t xml:space="preserve"> встанов</w:t>
      </w:r>
      <w:r w:rsidR="00965B87" w:rsidRPr="00693647">
        <w:rPr>
          <w:rFonts w:ascii="Times New Roman" w:hAnsi="Times New Roman" w:cs="Times New Roman"/>
          <w:sz w:val="28"/>
          <w:szCs w:val="28"/>
          <w:lang w:val="uk-UA" w:eastAsia="ru-RU"/>
        </w:rPr>
        <w:t>лення</w:t>
      </w:r>
      <w:r w:rsidR="00DE7A60" w:rsidRPr="00693647">
        <w:rPr>
          <w:rFonts w:ascii="Times New Roman" w:hAnsi="Times New Roman" w:cs="Times New Roman"/>
          <w:sz w:val="28"/>
          <w:szCs w:val="28"/>
          <w:lang w:val="uk-UA" w:eastAsia="ru-RU"/>
        </w:rPr>
        <w:t xml:space="preserve"> став</w:t>
      </w:r>
      <w:r w:rsidR="00965B87" w:rsidRPr="00693647">
        <w:rPr>
          <w:rFonts w:ascii="Times New Roman" w:hAnsi="Times New Roman" w:cs="Times New Roman"/>
          <w:sz w:val="28"/>
          <w:szCs w:val="28"/>
          <w:lang w:val="uk-UA" w:eastAsia="ru-RU"/>
        </w:rPr>
        <w:t>о</w:t>
      </w:r>
      <w:r w:rsidR="00DE7A60" w:rsidRPr="00693647">
        <w:rPr>
          <w:rFonts w:ascii="Times New Roman" w:hAnsi="Times New Roman" w:cs="Times New Roman"/>
          <w:sz w:val="28"/>
          <w:szCs w:val="28"/>
          <w:lang w:val="uk-UA" w:eastAsia="ru-RU"/>
        </w:rPr>
        <w:t xml:space="preserve">к рентної плати </w:t>
      </w:r>
      <w:r w:rsidR="00BF0B99" w:rsidRPr="00BF0B99">
        <w:rPr>
          <w:rFonts w:ascii="Times New Roman" w:hAnsi="Times New Roman" w:cs="Times New Roman"/>
          <w:sz w:val="28"/>
          <w:szCs w:val="28"/>
          <w:lang w:val="uk-UA" w:eastAsia="ru-RU"/>
        </w:rPr>
        <w:t>за заготівлю другорядних лісових матеріалів, здійснення побічних лісових користувань та використання корисних властивостей лісів на умовах довгострокового тимчасового користування лісами</w:t>
      </w:r>
      <w:r w:rsidR="00BF0B99">
        <w:rPr>
          <w:rFonts w:ascii="Times New Roman" w:hAnsi="Times New Roman" w:cs="Times New Roman"/>
          <w:sz w:val="28"/>
          <w:szCs w:val="28"/>
          <w:lang w:val="uk-UA" w:eastAsia="ru-RU"/>
        </w:rPr>
        <w:t xml:space="preserve"> </w:t>
      </w:r>
    </w:p>
    <w:p w:rsidR="00DE7A60" w:rsidRPr="00693647" w:rsidRDefault="00BF0B99" w:rsidP="00693647">
      <w:pPr>
        <w:pStyle w:val="a7"/>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w:t>
      </w:r>
      <w:r w:rsidR="00DE7A60" w:rsidRPr="00693647">
        <w:rPr>
          <w:rFonts w:ascii="Times New Roman" w:hAnsi="Times New Roman" w:cs="Times New Roman"/>
          <w:sz w:val="28"/>
          <w:szCs w:val="28"/>
          <w:lang w:val="uk-UA" w:eastAsia="ru-RU"/>
        </w:rPr>
        <w:t xml:space="preserve">рийняття відповідного рішення дасть змогу збільшити дохідну </w:t>
      </w:r>
      <w:r w:rsidR="00965B87" w:rsidRPr="00693647">
        <w:rPr>
          <w:rFonts w:ascii="Times New Roman" w:hAnsi="Times New Roman" w:cs="Times New Roman"/>
          <w:sz w:val="28"/>
          <w:szCs w:val="28"/>
          <w:lang w:val="uk-UA" w:eastAsia="ru-RU"/>
        </w:rPr>
        <w:t>частину</w:t>
      </w:r>
      <w:r w:rsidR="00DE7A60" w:rsidRPr="00693647">
        <w:rPr>
          <w:rFonts w:ascii="Times New Roman" w:hAnsi="Times New Roman" w:cs="Times New Roman"/>
          <w:sz w:val="28"/>
          <w:szCs w:val="28"/>
          <w:lang w:val="uk-UA" w:eastAsia="ru-RU"/>
        </w:rPr>
        <w:t xml:space="preserve"> місцевих бюджетів</w:t>
      </w:r>
      <w:r>
        <w:rPr>
          <w:rFonts w:ascii="Times New Roman" w:hAnsi="Times New Roman" w:cs="Times New Roman"/>
          <w:sz w:val="28"/>
          <w:szCs w:val="28"/>
          <w:lang w:val="uk-UA" w:eastAsia="ru-RU"/>
        </w:rPr>
        <w:t>,</w:t>
      </w:r>
      <w:r w:rsidR="00DE7A60" w:rsidRPr="00693647">
        <w:rPr>
          <w:rFonts w:ascii="Times New Roman" w:hAnsi="Times New Roman" w:cs="Times New Roman"/>
          <w:sz w:val="28"/>
          <w:szCs w:val="28"/>
          <w:lang w:val="uk-UA" w:eastAsia="ru-RU"/>
        </w:rPr>
        <w:t xml:space="preserve"> допоможе </w:t>
      </w:r>
      <w:r>
        <w:rPr>
          <w:rFonts w:ascii="Times New Roman" w:hAnsi="Times New Roman" w:cs="Times New Roman"/>
          <w:sz w:val="28"/>
          <w:szCs w:val="28"/>
          <w:lang w:val="uk-UA" w:eastAsia="ru-RU"/>
        </w:rPr>
        <w:t>у</w:t>
      </w:r>
      <w:r w:rsidR="00DE7A60" w:rsidRPr="00693647">
        <w:rPr>
          <w:rFonts w:ascii="Times New Roman" w:hAnsi="Times New Roman" w:cs="Times New Roman"/>
          <w:sz w:val="28"/>
          <w:szCs w:val="28"/>
          <w:lang w:val="uk-UA" w:eastAsia="ru-RU"/>
        </w:rPr>
        <w:t xml:space="preserve"> вирішені питань</w:t>
      </w:r>
      <w:r w:rsidR="001266B7" w:rsidRPr="00693647">
        <w:rPr>
          <w:rFonts w:ascii="Times New Roman" w:hAnsi="Times New Roman" w:cs="Times New Roman"/>
          <w:sz w:val="28"/>
          <w:szCs w:val="28"/>
          <w:lang w:val="uk-UA" w:eastAsia="ru-RU"/>
        </w:rPr>
        <w:t xml:space="preserve"> </w:t>
      </w:r>
      <w:r w:rsidR="00DE7A60" w:rsidRPr="00693647">
        <w:rPr>
          <w:rFonts w:ascii="Times New Roman" w:hAnsi="Times New Roman" w:cs="Times New Roman"/>
          <w:sz w:val="28"/>
          <w:szCs w:val="28"/>
          <w:lang w:val="uk-UA" w:eastAsia="ru-RU"/>
        </w:rPr>
        <w:t>соціально-економічного розвитку територіальних громад.</w:t>
      </w:r>
      <w:r w:rsidR="00B82940" w:rsidRPr="00693647">
        <w:rPr>
          <w:rFonts w:ascii="Times New Roman" w:hAnsi="Times New Roman" w:cs="Times New Roman"/>
          <w:sz w:val="28"/>
          <w:szCs w:val="28"/>
          <w:lang w:val="uk-UA" w:eastAsia="ru-RU"/>
        </w:rPr>
        <w:t xml:space="preserve"> </w:t>
      </w:r>
    </w:p>
    <w:p w:rsidR="00DE7A60" w:rsidRPr="00693647" w:rsidRDefault="00DE7A60" w:rsidP="00693647">
      <w:pPr>
        <w:pStyle w:val="a7"/>
        <w:ind w:firstLine="709"/>
        <w:jc w:val="both"/>
        <w:rPr>
          <w:rFonts w:ascii="Times New Roman" w:hAnsi="Times New Roman" w:cs="Times New Roman"/>
          <w:sz w:val="28"/>
          <w:szCs w:val="28"/>
          <w:lang w:val="uk-UA"/>
        </w:rPr>
      </w:pPr>
      <w:r w:rsidRPr="00693647">
        <w:rPr>
          <w:rFonts w:ascii="Times New Roman" w:hAnsi="Times New Roman" w:cs="Times New Roman"/>
          <w:sz w:val="28"/>
          <w:szCs w:val="28"/>
          <w:lang w:val="uk-UA" w:eastAsia="ru-RU"/>
        </w:rPr>
        <w:t xml:space="preserve">Проблема, на розв’язання якої спрямоване вказане рішення є </w:t>
      </w:r>
      <w:r w:rsidR="004C71D8">
        <w:rPr>
          <w:rFonts w:ascii="Times New Roman" w:hAnsi="Times New Roman" w:cs="Times New Roman"/>
          <w:sz w:val="28"/>
          <w:szCs w:val="28"/>
          <w:lang w:val="uk-UA" w:eastAsia="ru-RU"/>
        </w:rPr>
        <w:t xml:space="preserve">відсутність </w:t>
      </w:r>
      <w:r w:rsidRPr="00693647">
        <w:rPr>
          <w:rFonts w:ascii="Times New Roman" w:hAnsi="Times New Roman" w:cs="Times New Roman"/>
          <w:sz w:val="28"/>
          <w:szCs w:val="28"/>
          <w:lang w:val="uk-UA" w:eastAsia="ru-RU"/>
        </w:rPr>
        <w:t>при</w:t>
      </w:r>
      <w:r w:rsidR="007B7B68" w:rsidRPr="00693647">
        <w:rPr>
          <w:rFonts w:ascii="Times New Roman" w:hAnsi="Times New Roman" w:cs="Times New Roman"/>
          <w:sz w:val="28"/>
          <w:szCs w:val="28"/>
          <w:lang w:val="uk-UA" w:eastAsia="ru-RU"/>
        </w:rPr>
        <w:t>йнят</w:t>
      </w:r>
      <w:r w:rsidR="004C71D8">
        <w:rPr>
          <w:rFonts w:ascii="Times New Roman" w:hAnsi="Times New Roman" w:cs="Times New Roman"/>
          <w:sz w:val="28"/>
          <w:szCs w:val="28"/>
          <w:lang w:val="uk-UA" w:eastAsia="ru-RU"/>
        </w:rPr>
        <w:t>ого</w:t>
      </w:r>
      <w:r w:rsidR="007B7B68" w:rsidRPr="00693647">
        <w:rPr>
          <w:rFonts w:ascii="Times New Roman" w:hAnsi="Times New Roman" w:cs="Times New Roman"/>
          <w:sz w:val="28"/>
          <w:szCs w:val="28"/>
          <w:lang w:val="uk-UA" w:eastAsia="ru-RU"/>
        </w:rPr>
        <w:t xml:space="preserve"> нормативно-правового регулятивного акту</w:t>
      </w:r>
      <w:r w:rsidR="001054C7" w:rsidRPr="00693647">
        <w:rPr>
          <w:rFonts w:ascii="Times New Roman" w:hAnsi="Times New Roman" w:cs="Times New Roman"/>
          <w:sz w:val="28"/>
          <w:szCs w:val="28"/>
          <w:lang w:val="uk-UA" w:eastAsia="ru-RU"/>
        </w:rPr>
        <w:t>,</w:t>
      </w:r>
      <w:r w:rsidRPr="00693647">
        <w:rPr>
          <w:rFonts w:ascii="Times New Roman" w:hAnsi="Times New Roman" w:cs="Times New Roman"/>
          <w:sz w:val="28"/>
          <w:szCs w:val="28"/>
          <w:lang w:val="uk-UA" w:eastAsia="ru-RU"/>
        </w:rPr>
        <w:t xml:space="preserve"> який чітко та прозоро </w:t>
      </w:r>
      <w:r w:rsidR="004C71D8">
        <w:rPr>
          <w:rFonts w:ascii="Times New Roman" w:hAnsi="Times New Roman" w:cs="Times New Roman"/>
          <w:sz w:val="28"/>
          <w:szCs w:val="28"/>
          <w:lang w:val="uk-UA" w:eastAsia="ru-RU"/>
        </w:rPr>
        <w:t>визначає</w:t>
      </w:r>
      <w:r w:rsidR="007B7B68" w:rsidRPr="00693647">
        <w:rPr>
          <w:rFonts w:ascii="Times New Roman" w:hAnsi="Times New Roman" w:cs="Times New Roman"/>
          <w:sz w:val="28"/>
          <w:szCs w:val="28"/>
          <w:lang w:val="uk-UA" w:eastAsia="ru-RU"/>
        </w:rPr>
        <w:t xml:space="preserve"> розмір</w:t>
      </w:r>
      <w:r w:rsidRPr="00693647">
        <w:rPr>
          <w:rFonts w:ascii="Times New Roman" w:hAnsi="Times New Roman" w:cs="Times New Roman"/>
          <w:sz w:val="28"/>
          <w:szCs w:val="28"/>
          <w:lang w:val="uk-UA" w:eastAsia="ru-RU"/>
        </w:rPr>
        <w:t xml:space="preserve"> став</w:t>
      </w:r>
      <w:r w:rsidR="00BF0B99">
        <w:rPr>
          <w:rFonts w:ascii="Times New Roman" w:hAnsi="Times New Roman" w:cs="Times New Roman"/>
          <w:sz w:val="28"/>
          <w:szCs w:val="28"/>
          <w:lang w:val="uk-UA" w:eastAsia="ru-RU"/>
        </w:rPr>
        <w:t>о</w:t>
      </w:r>
      <w:r w:rsidRPr="00693647">
        <w:rPr>
          <w:rFonts w:ascii="Times New Roman" w:hAnsi="Times New Roman" w:cs="Times New Roman"/>
          <w:sz w:val="28"/>
          <w:szCs w:val="28"/>
          <w:lang w:val="uk-UA" w:eastAsia="ru-RU"/>
        </w:rPr>
        <w:t xml:space="preserve">к рентної плати за </w:t>
      </w:r>
      <w:r w:rsidR="001054C7" w:rsidRPr="00693647">
        <w:rPr>
          <w:rFonts w:ascii="Times New Roman" w:hAnsi="Times New Roman" w:cs="Times New Roman"/>
          <w:sz w:val="28"/>
          <w:szCs w:val="28"/>
          <w:lang w:val="uk-UA"/>
        </w:rPr>
        <w:t>заготівлю другорядних лісових матеріалів, здійснення побічних лісових користувань та використання корисних властивостей лісів області</w:t>
      </w:r>
      <w:r w:rsidR="00387EA6" w:rsidRPr="00693647">
        <w:rPr>
          <w:rFonts w:ascii="Times New Roman" w:hAnsi="Times New Roman" w:cs="Times New Roman"/>
          <w:sz w:val="28"/>
          <w:szCs w:val="28"/>
          <w:lang w:val="uk-UA"/>
        </w:rPr>
        <w:t>.</w:t>
      </w:r>
      <w:r w:rsidR="00387EA6" w:rsidRPr="004C71D8">
        <w:rPr>
          <w:rFonts w:ascii="Times New Roman" w:hAnsi="Times New Roman" w:cs="Times New Roman"/>
          <w:sz w:val="28"/>
          <w:szCs w:val="28"/>
          <w:lang w:val="uk-UA"/>
        </w:rPr>
        <w:t xml:space="preserve"> </w:t>
      </w:r>
    </w:p>
    <w:p w:rsidR="00387EA6" w:rsidRPr="00387EA6" w:rsidRDefault="00387EA6" w:rsidP="001054C7">
      <w:pPr>
        <w:ind w:firstLine="708"/>
        <w:jc w:val="both"/>
        <w:rPr>
          <w:rFonts w:ascii="Times New Roman" w:hAnsi="Times New Roman" w:cs="Times New Roman"/>
          <w:sz w:val="16"/>
          <w:szCs w:val="16"/>
          <w:lang w:val="uk-UA"/>
        </w:rPr>
      </w:pPr>
    </w:p>
    <w:p w:rsidR="00DE7A60" w:rsidRDefault="00DE7A60" w:rsidP="00387EA6">
      <w:pPr>
        <w:pStyle w:val="a7"/>
        <w:jc w:val="center"/>
        <w:rPr>
          <w:rFonts w:ascii="Times New Roman" w:hAnsi="Times New Roman" w:cs="Times New Roman"/>
          <w:sz w:val="28"/>
          <w:szCs w:val="28"/>
          <w:lang w:val="uk-UA" w:eastAsia="ru-RU"/>
        </w:rPr>
      </w:pPr>
      <w:r w:rsidRPr="00387EA6">
        <w:rPr>
          <w:rFonts w:ascii="Times New Roman" w:hAnsi="Times New Roman" w:cs="Times New Roman"/>
          <w:sz w:val="28"/>
          <w:szCs w:val="28"/>
          <w:lang w:val="uk-UA" w:eastAsia="ru-RU"/>
        </w:rPr>
        <w:t>Основні групи</w:t>
      </w:r>
      <w:r w:rsidR="00387EA6" w:rsidRPr="00387EA6">
        <w:rPr>
          <w:rFonts w:ascii="Times New Roman" w:hAnsi="Times New Roman" w:cs="Times New Roman"/>
          <w:sz w:val="28"/>
          <w:szCs w:val="28"/>
          <w:lang w:val="uk-UA" w:eastAsia="ru-RU"/>
        </w:rPr>
        <w:t xml:space="preserve"> </w:t>
      </w:r>
      <w:r w:rsidRPr="00387EA6">
        <w:rPr>
          <w:rFonts w:ascii="Times New Roman" w:hAnsi="Times New Roman" w:cs="Times New Roman"/>
          <w:sz w:val="28"/>
          <w:szCs w:val="28"/>
          <w:lang w:val="uk-UA" w:eastAsia="ru-RU"/>
        </w:rPr>
        <w:t>(підгрупи), на які проблема справляє вплив:</w:t>
      </w:r>
    </w:p>
    <w:p w:rsidR="00CE6C89" w:rsidRPr="00B82940" w:rsidRDefault="00CE6C89" w:rsidP="00387EA6">
      <w:pPr>
        <w:pStyle w:val="a7"/>
        <w:jc w:val="center"/>
        <w:rPr>
          <w:rFonts w:ascii="Times New Roman" w:hAnsi="Times New Roman" w:cs="Times New Roman"/>
          <w:sz w:val="16"/>
          <w:szCs w:val="16"/>
          <w:lang w:val="uk-UA" w:eastAsia="ru-RU"/>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465"/>
        <w:gridCol w:w="5899"/>
        <w:gridCol w:w="1606"/>
        <w:gridCol w:w="1606"/>
      </w:tblGrid>
      <w:tr w:rsidR="00A25609" w:rsidRPr="00CE6C89" w:rsidTr="004C71D8">
        <w:trPr>
          <w:trHeight w:val="576"/>
          <w:jc w:val="right"/>
        </w:trPr>
        <w:tc>
          <w:tcPr>
            <w:tcW w:w="465" w:type="dxa"/>
            <w:tcBorders>
              <w:top w:val="single" w:sz="4" w:space="0" w:color="auto"/>
              <w:left w:val="single" w:sz="4" w:space="0" w:color="auto"/>
            </w:tcBorders>
            <w:shd w:val="clear" w:color="auto" w:fill="auto"/>
          </w:tcPr>
          <w:p w:rsidR="00A25609" w:rsidRPr="008C7146" w:rsidRDefault="00A25609" w:rsidP="00A25609">
            <w:pPr>
              <w:widowControl w:val="0"/>
              <w:jc w:val="center"/>
              <w:rPr>
                <w:rFonts w:ascii="Times New Roman" w:eastAsia="Times New Roman" w:hAnsi="Times New Roman" w:cs="Times New Roman"/>
                <w:color w:val="000000"/>
                <w:sz w:val="24"/>
                <w:szCs w:val="24"/>
                <w:lang w:val="uk-UA" w:eastAsia="uk-UA" w:bidi="uk-UA"/>
              </w:rPr>
            </w:pPr>
            <w:r>
              <w:rPr>
                <w:rFonts w:ascii="Times New Roman" w:eastAsia="Times New Roman" w:hAnsi="Times New Roman" w:cs="Times New Roman"/>
                <w:color w:val="000000"/>
                <w:sz w:val="24"/>
                <w:szCs w:val="24"/>
                <w:lang w:val="uk-UA" w:eastAsia="uk-UA" w:bidi="uk-UA"/>
              </w:rPr>
              <w:t>1</w:t>
            </w:r>
          </w:p>
        </w:tc>
        <w:tc>
          <w:tcPr>
            <w:tcW w:w="5899" w:type="dxa"/>
            <w:tcBorders>
              <w:top w:val="single" w:sz="4" w:space="0" w:color="auto"/>
              <w:left w:val="single" w:sz="4" w:space="0" w:color="auto"/>
            </w:tcBorders>
            <w:shd w:val="clear" w:color="auto" w:fill="auto"/>
          </w:tcPr>
          <w:p w:rsidR="00A25609" w:rsidRPr="008C7146" w:rsidRDefault="00A25609" w:rsidP="00A25609">
            <w:pPr>
              <w:widowControl w:val="0"/>
              <w:ind w:left="199"/>
              <w:rPr>
                <w:rFonts w:ascii="Times New Roman" w:eastAsia="Times New Roman" w:hAnsi="Times New Roman" w:cs="Times New Roman"/>
                <w:color w:val="000000"/>
                <w:sz w:val="24"/>
                <w:szCs w:val="24"/>
                <w:lang w:val="uk-UA" w:eastAsia="uk-UA" w:bidi="uk-UA"/>
              </w:rPr>
            </w:pPr>
            <w:r w:rsidRPr="008C7146">
              <w:rPr>
                <w:rFonts w:ascii="Times New Roman" w:eastAsia="Times New Roman" w:hAnsi="Times New Roman" w:cs="Times New Roman"/>
                <w:color w:val="000000"/>
                <w:sz w:val="24"/>
                <w:szCs w:val="24"/>
                <w:lang w:val="uk-UA" w:eastAsia="uk-UA" w:bidi="uk-UA"/>
              </w:rPr>
              <w:t>Групи (підгрупи)</w:t>
            </w:r>
          </w:p>
        </w:tc>
        <w:tc>
          <w:tcPr>
            <w:tcW w:w="1606" w:type="dxa"/>
            <w:tcBorders>
              <w:top w:val="single" w:sz="4" w:space="0" w:color="auto"/>
              <w:left w:val="single" w:sz="4" w:space="0" w:color="auto"/>
            </w:tcBorders>
            <w:shd w:val="clear" w:color="auto" w:fill="auto"/>
          </w:tcPr>
          <w:p w:rsidR="00A25609" w:rsidRPr="008C7146" w:rsidRDefault="00A25609" w:rsidP="00CE6C89">
            <w:pPr>
              <w:widowControl w:val="0"/>
              <w:jc w:val="center"/>
              <w:rPr>
                <w:rFonts w:ascii="Times New Roman" w:eastAsia="Times New Roman" w:hAnsi="Times New Roman" w:cs="Times New Roman"/>
                <w:color w:val="000000"/>
                <w:sz w:val="24"/>
                <w:szCs w:val="24"/>
                <w:lang w:val="uk-UA" w:eastAsia="uk-UA" w:bidi="uk-UA"/>
              </w:rPr>
            </w:pPr>
            <w:r w:rsidRPr="008C7146">
              <w:rPr>
                <w:rFonts w:ascii="Times New Roman" w:eastAsia="Times New Roman" w:hAnsi="Times New Roman" w:cs="Times New Roman"/>
                <w:color w:val="000000"/>
                <w:sz w:val="24"/>
                <w:szCs w:val="24"/>
                <w:lang w:val="uk-UA" w:eastAsia="uk-UA" w:bidi="uk-UA"/>
              </w:rPr>
              <w:t>Так</w:t>
            </w:r>
          </w:p>
        </w:tc>
        <w:tc>
          <w:tcPr>
            <w:tcW w:w="1606" w:type="dxa"/>
            <w:tcBorders>
              <w:top w:val="single" w:sz="4" w:space="0" w:color="auto"/>
              <w:left w:val="single" w:sz="4" w:space="0" w:color="auto"/>
              <w:right w:val="single" w:sz="4" w:space="0" w:color="auto"/>
            </w:tcBorders>
            <w:shd w:val="clear" w:color="auto" w:fill="auto"/>
          </w:tcPr>
          <w:p w:rsidR="00A25609" w:rsidRPr="008C7146" w:rsidRDefault="00A25609" w:rsidP="00CE6C89">
            <w:pPr>
              <w:widowControl w:val="0"/>
              <w:jc w:val="center"/>
              <w:rPr>
                <w:rFonts w:ascii="Times New Roman" w:eastAsia="Times New Roman" w:hAnsi="Times New Roman" w:cs="Times New Roman"/>
                <w:color w:val="000000"/>
                <w:sz w:val="24"/>
                <w:szCs w:val="24"/>
                <w:lang w:val="uk-UA" w:eastAsia="uk-UA" w:bidi="uk-UA"/>
              </w:rPr>
            </w:pPr>
            <w:r w:rsidRPr="008C7146">
              <w:rPr>
                <w:rFonts w:ascii="Times New Roman" w:eastAsia="Times New Roman" w:hAnsi="Times New Roman" w:cs="Times New Roman"/>
                <w:color w:val="000000"/>
                <w:sz w:val="24"/>
                <w:szCs w:val="24"/>
                <w:lang w:val="uk-UA" w:eastAsia="uk-UA" w:bidi="uk-UA"/>
              </w:rPr>
              <w:t>Ні</w:t>
            </w:r>
          </w:p>
        </w:tc>
      </w:tr>
      <w:tr w:rsidR="00A25609" w:rsidRPr="00CE6C89" w:rsidTr="004C71D8">
        <w:trPr>
          <w:trHeight w:val="576"/>
          <w:jc w:val="right"/>
        </w:trPr>
        <w:tc>
          <w:tcPr>
            <w:tcW w:w="465" w:type="dxa"/>
            <w:tcBorders>
              <w:top w:val="single" w:sz="4" w:space="0" w:color="auto"/>
              <w:left w:val="single" w:sz="4" w:space="0" w:color="auto"/>
            </w:tcBorders>
            <w:shd w:val="clear" w:color="auto" w:fill="auto"/>
          </w:tcPr>
          <w:p w:rsidR="00A25609" w:rsidRPr="008C7146" w:rsidRDefault="00A25609" w:rsidP="00A25609">
            <w:pPr>
              <w:widowControl w:val="0"/>
              <w:jc w:val="center"/>
              <w:rPr>
                <w:rFonts w:ascii="Times New Roman" w:eastAsia="Times New Roman" w:hAnsi="Times New Roman" w:cs="Times New Roman"/>
                <w:color w:val="000000"/>
                <w:sz w:val="24"/>
                <w:szCs w:val="24"/>
                <w:lang w:val="uk-UA" w:eastAsia="uk-UA" w:bidi="uk-UA"/>
              </w:rPr>
            </w:pPr>
            <w:r>
              <w:rPr>
                <w:rFonts w:ascii="Times New Roman" w:eastAsia="Times New Roman" w:hAnsi="Times New Roman" w:cs="Times New Roman"/>
                <w:color w:val="000000"/>
                <w:sz w:val="24"/>
                <w:szCs w:val="24"/>
                <w:lang w:val="uk-UA" w:eastAsia="uk-UA" w:bidi="uk-UA"/>
              </w:rPr>
              <w:t>2</w:t>
            </w:r>
          </w:p>
        </w:tc>
        <w:tc>
          <w:tcPr>
            <w:tcW w:w="5899" w:type="dxa"/>
            <w:tcBorders>
              <w:top w:val="single" w:sz="4" w:space="0" w:color="auto"/>
              <w:left w:val="single" w:sz="4" w:space="0" w:color="auto"/>
            </w:tcBorders>
            <w:shd w:val="clear" w:color="auto" w:fill="auto"/>
          </w:tcPr>
          <w:p w:rsidR="00A25609" w:rsidRPr="008C7146" w:rsidRDefault="00A25609" w:rsidP="00A25609">
            <w:pPr>
              <w:widowControl w:val="0"/>
              <w:ind w:left="199"/>
              <w:rPr>
                <w:rFonts w:ascii="Times New Roman" w:eastAsia="Times New Roman" w:hAnsi="Times New Roman" w:cs="Times New Roman"/>
                <w:color w:val="000000"/>
                <w:sz w:val="24"/>
                <w:szCs w:val="24"/>
                <w:lang w:val="uk-UA" w:eastAsia="uk-UA" w:bidi="uk-UA"/>
              </w:rPr>
            </w:pPr>
            <w:r w:rsidRPr="008C7146">
              <w:rPr>
                <w:rFonts w:ascii="Times New Roman" w:eastAsia="Times New Roman" w:hAnsi="Times New Roman" w:cs="Times New Roman"/>
                <w:color w:val="000000"/>
                <w:sz w:val="24"/>
                <w:szCs w:val="24"/>
                <w:lang w:val="uk-UA" w:eastAsia="uk-UA" w:bidi="uk-UA"/>
              </w:rPr>
              <w:t>Громадяни</w:t>
            </w:r>
          </w:p>
        </w:tc>
        <w:tc>
          <w:tcPr>
            <w:tcW w:w="1606" w:type="dxa"/>
            <w:tcBorders>
              <w:top w:val="single" w:sz="4" w:space="0" w:color="auto"/>
              <w:left w:val="single" w:sz="4" w:space="0" w:color="auto"/>
            </w:tcBorders>
            <w:shd w:val="clear" w:color="auto" w:fill="auto"/>
          </w:tcPr>
          <w:p w:rsidR="00A25609" w:rsidRPr="008C7146" w:rsidRDefault="00A25609" w:rsidP="00CE6C89">
            <w:pPr>
              <w:widowControl w:val="0"/>
              <w:jc w:val="center"/>
              <w:rPr>
                <w:rFonts w:ascii="Times New Roman" w:eastAsia="Times New Roman" w:hAnsi="Times New Roman" w:cs="Times New Roman"/>
                <w:color w:val="000000"/>
                <w:sz w:val="24"/>
                <w:szCs w:val="24"/>
                <w:lang w:val="uk-UA" w:eastAsia="uk-UA" w:bidi="uk-UA"/>
              </w:rPr>
            </w:pPr>
            <w:r w:rsidRPr="008C7146">
              <w:rPr>
                <w:rFonts w:ascii="Times New Roman" w:eastAsia="Arial" w:hAnsi="Times New Roman" w:cs="Times New Roman"/>
                <w:color w:val="000000"/>
                <w:sz w:val="24"/>
                <w:szCs w:val="24"/>
                <w:lang w:val="uk-UA" w:eastAsia="uk-UA" w:bidi="uk-UA"/>
              </w:rPr>
              <w:t>+</w:t>
            </w:r>
          </w:p>
        </w:tc>
        <w:tc>
          <w:tcPr>
            <w:tcW w:w="1606" w:type="dxa"/>
            <w:tcBorders>
              <w:top w:val="single" w:sz="4" w:space="0" w:color="auto"/>
              <w:left w:val="single" w:sz="4" w:space="0" w:color="auto"/>
              <w:right w:val="single" w:sz="4" w:space="0" w:color="auto"/>
            </w:tcBorders>
            <w:shd w:val="clear" w:color="auto" w:fill="auto"/>
          </w:tcPr>
          <w:p w:rsidR="00A25609" w:rsidRPr="008C7146" w:rsidRDefault="00A25609" w:rsidP="00CE6C89">
            <w:pPr>
              <w:widowControl w:val="0"/>
              <w:rPr>
                <w:rFonts w:ascii="Times New Roman" w:eastAsia="Courier New" w:hAnsi="Times New Roman" w:cs="Times New Roman"/>
                <w:color w:val="000000"/>
                <w:sz w:val="24"/>
                <w:szCs w:val="24"/>
                <w:lang w:val="uk-UA" w:eastAsia="uk-UA" w:bidi="uk-UA"/>
              </w:rPr>
            </w:pPr>
          </w:p>
        </w:tc>
      </w:tr>
      <w:tr w:rsidR="00A25609" w:rsidRPr="00CE6C89" w:rsidTr="004C71D8">
        <w:trPr>
          <w:trHeight w:val="576"/>
          <w:jc w:val="right"/>
        </w:trPr>
        <w:tc>
          <w:tcPr>
            <w:tcW w:w="465" w:type="dxa"/>
            <w:tcBorders>
              <w:top w:val="single" w:sz="4" w:space="0" w:color="auto"/>
              <w:left w:val="single" w:sz="4" w:space="0" w:color="auto"/>
            </w:tcBorders>
            <w:shd w:val="clear" w:color="auto" w:fill="auto"/>
          </w:tcPr>
          <w:p w:rsidR="00A25609" w:rsidRPr="008C7146" w:rsidRDefault="00A25609" w:rsidP="00A25609">
            <w:pPr>
              <w:widowControl w:val="0"/>
              <w:jc w:val="center"/>
              <w:rPr>
                <w:rFonts w:ascii="Times New Roman" w:eastAsia="Times New Roman" w:hAnsi="Times New Roman" w:cs="Times New Roman"/>
                <w:color w:val="000000"/>
                <w:sz w:val="24"/>
                <w:szCs w:val="24"/>
                <w:lang w:val="uk-UA" w:eastAsia="uk-UA" w:bidi="uk-UA"/>
              </w:rPr>
            </w:pPr>
            <w:r>
              <w:rPr>
                <w:rFonts w:ascii="Times New Roman" w:eastAsia="Times New Roman" w:hAnsi="Times New Roman" w:cs="Times New Roman"/>
                <w:color w:val="000000"/>
                <w:sz w:val="24"/>
                <w:szCs w:val="24"/>
                <w:lang w:val="uk-UA" w:eastAsia="uk-UA" w:bidi="uk-UA"/>
              </w:rPr>
              <w:t>3</w:t>
            </w:r>
          </w:p>
        </w:tc>
        <w:tc>
          <w:tcPr>
            <w:tcW w:w="5899" w:type="dxa"/>
            <w:tcBorders>
              <w:top w:val="single" w:sz="4" w:space="0" w:color="auto"/>
              <w:left w:val="single" w:sz="4" w:space="0" w:color="auto"/>
            </w:tcBorders>
            <w:shd w:val="clear" w:color="auto" w:fill="auto"/>
          </w:tcPr>
          <w:p w:rsidR="00A25609" w:rsidRPr="008C7146" w:rsidRDefault="00A25609" w:rsidP="00A25609">
            <w:pPr>
              <w:widowControl w:val="0"/>
              <w:ind w:left="199"/>
              <w:rPr>
                <w:rFonts w:ascii="Times New Roman" w:eastAsia="Times New Roman" w:hAnsi="Times New Roman" w:cs="Times New Roman"/>
                <w:color w:val="000000"/>
                <w:sz w:val="24"/>
                <w:szCs w:val="24"/>
                <w:lang w:val="uk-UA" w:eastAsia="uk-UA" w:bidi="uk-UA"/>
              </w:rPr>
            </w:pPr>
            <w:r w:rsidRPr="008C7146">
              <w:rPr>
                <w:rFonts w:ascii="Times New Roman" w:eastAsia="Times New Roman" w:hAnsi="Times New Roman" w:cs="Times New Roman"/>
                <w:color w:val="000000"/>
                <w:sz w:val="24"/>
                <w:szCs w:val="24"/>
                <w:lang w:val="uk-UA" w:eastAsia="uk-UA" w:bidi="uk-UA"/>
              </w:rPr>
              <w:t>Держава</w:t>
            </w:r>
          </w:p>
        </w:tc>
        <w:tc>
          <w:tcPr>
            <w:tcW w:w="1606" w:type="dxa"/>
            <w:tcBorders>
              <w:top w:val="single" w:sz="4" w:space="0" w:color="auto"/>
              <w:left w:val="single" w:sz="4" w:space="0" w:color="auto"/>
            </w:tcBorders>
            <w:shd w:val="clear" w:color="auto" w:fill="auto"/>
          </w:tcPr>
          <w:p w:rsidR="00A25609" w:rsidRPr="008C7146" w:rsidRDefault="00A25609" w:rsidP="00CE6C89">
            <w:pPr>
              <w:widowControl w:val="0"/>
              <w:jc w:val="center"/>
              <w:rPr>
                <w:rFonts w:ascii="Times New Roman" w:eastAsia="Times New Roman" w:hAnsi="Times New Roman" w:cs="Times New Roman"/>
                <w:color w:val="000000"/>
                <w:sz w:val="24"/>
                <w:szCs w:val="24"/>
                <w:lang w:val="uk-UA" w:eastAsia="uk-UA" w:bidi="uk-UA"/>
              </w:rPr>
            </w:pPr>
            <w:r w:rsidRPr="008C7146">
              <w:rPr>
                <w:rFonts w:ascii="Times New Roman" w:eastAsia="Arial" w:hAnsi="Times New Roman" w:cs="Times New Roman"/>
                <w:color w:val="000000"/>
                <w:sz w:val="24"/>
                <w:szCs w:val="24"/>
                <w:lang w:val="uk-UA" w:eastAsia="uk-UA" w:bidi="uk-UA"/>
              </w:rPr>
              <w:t>+</w:t>
            </w:r>
          </w:p>
        </w:tc>
        <w:tc>
          <w:tcPr>
            <w:tcW w:w="1606" w:type="dxa"/>
            <w:tcBorders>
              <w:top w:val="single" w:sz="4" w:space="0" w:color="auto"/>
              <w:left w:val="single" w:sz="4" w:space="0" w:color="auto"/>
              <w:right w:val="single" w:sz="4" w:space="0" w:color="auto"/>
            </w:tcBorders>
            <w:shd w:val="clear" w:color="auto" w:fill="auto"/>
          </w:tcPr>
          <w:p w:rsidR="00A25609" w:rsidRPr="008C7146" w:rsidRDefault="00A25609" w:rsidP="00CE6C89">
            <w:pPr>
              <w:widowControl w:val="0"/>
              <w:rPr>
                <w:rFonts w:ascii="Times New Roman" w:eastAsia="Courier New" w:hAnsi="Times New Roman" w:cs="Times New Roman"/>
                <w:color w:val="000000"/>
                <w:sz w:val="24"/>
                <w:szCs w:val="24"/>
                <w:lang w:val="uk-UA" w:eastAsia="uk-UA" w:bidi="uk-UA"/>
              </w:rPr>
            </w:pPr>
          </w:p>
        </w:tc>
      </w:tr>
      <w:tr w:rsidR="00A25609" w:rsidRPr="00CE6C89" w:rsidTr="004C71D8">
        <w:trPr>
          <w:trHeight w:val="576"/>
          <w:jc w:val="right"/>
        </w:trPr>
        <w:tc>
          <w:tcPr>
            <w:tcW w:w="465" w:type="dxa"/>
            <w:tcBorders>
              <w:top w:val="single" w:sz="4" w:space="0" w:color="auto"/>
              <w:left w:val="single" w:sz="4" w:space="0" w:color="auto"/>
            </w:tcBorders>
            <w:shd w:val="clear" w:color="auto" w:fill="auto"/>
          </w:tcPr>
          <w:p w:rsidR="00A25609" w:rsidRPr="008C7146" w:rsidRDefault="00A25609" w:rsidP="00A25609">
            <w:pPr>
              <w:widowControl w:val="0"/>
              <w:jc w:val="center"/>
              <w:rPr>
                <w:rFonts w:ascii="Times New Roman" w:eastAsia="Times New Roman" w:hAnsi="Times New Roman" w:cs="Times New Roman"/>
                <w:color w:val="000000"/>
                <w:sz w:val="24"/>
                <w:szCs w:val="24"/>
                <w:lang w:val="uk-UA" w:eastAsia="uk-UA" w:bidi="uk-UA"/>
              </w:rPr>
            </w:pPr>
            <w:r>
              <w:rPr>
                <w:rFonts w:ascii="Times New Roman" w:eastAsia="Times New Roman" w:hAnsi="Times New Roman" w:cs="Times New Roman"/>
                <w:color w:val="000000"/>
                <w:sz w:val="24"/>
                <w:szCs w:val="24"/>
                <w:lang w:val="uk-UA" w:eastAsia="uk-UA" w:bidi="uk-UA"/>
              </w:rPr>
              <w:t>4</w:t>
            </w:r>
          </w:p>
        </w:tc>
        <w:tc>
          <w:tcPr>
            <w:tcW w:w="5899" w:type="dxa"/>
            <w:tcBorders>
              <w:top w:val="single" w:sz="4" w:space="0" w:color="auto"/>
              <w:left w:val="single" w:sz="4" w:space="0" w:color="auto"/>
            </w:tcBorders>
            <w:shd w:val="clear" w:color="auto" w:fill="auto"/>
          </w:tcPr>
          <w:p w:rsidR="00A25609" w:rsidRPr="008C7146" w:rsidRDefault="00A25609" w:rsidP="00A25609">
            <w:pPr>
              <w:widowControl w:val="0"/>
              <w:ind w:left="199"/>
              <w:rPr>
                <w:rFonts w:ascii="Times New Roman" w:eastAsia="Times New Roman" w:hAnsi="Times New Roman" w:cs="Times New Roman"/>
                <w:color w:val="000000"/>
                <w:sz w:val="24"/>
                <w:szCs w:val="24"/>
                <w:lang w:val="uk-UA" w:eastAsia="uk-UA" w:bidi="uk-UA"/>
              </w:rPr>
            </w:pPr>
            <w:r w:rsidRPr="008C7146">
              <w:rPr>
                <w:rFonts w:ascii="Times New Roman" w:eastAsia="Times New Roman" w:hAnsi="Times New Roman" w:cs="Times New Roman"/>
                <w:color w:val="000000"/>
                <w:sz w:val="24"/>
                <w:szCs w:val="24"/>
                <w:lang w:val="uk-UA" w:eastAsia="uk-UA" w:bidi="uk-UA"/>
              </w:rPr>
              <w:t>Суб'єкти господарювання,</w:t>
            </w:r>
          </w:p>
        </w:tc>
        <w:tc>
          <w:tcPr>
            <w:tcW w:w="1606" w:type="dxa"/>
            <w:tcBorders>
              <w:top w:val="single" w:sz="4" w:space="0" w:color="auto"/>
              <w:left w:val="single" w:sz="4" w:space="0" w:color="auto"/>
            </w:tcBorders>
            <w:shd w:val="clear" w:color="auto" w:fill="auto"/>
          </w:tcPr>
          <w:p w:rsidR="00A25609" w:rsidRPr="008C7146" w:rsidRDefault="00A25609" w:rsidP="00CE6C89">
            <w:pPr>
              <w:widowControl w:val="0"/>
              <w:jc w:val="center"/>
              <w:rPr>
                <w:rFonts w:ascii="Times New Roman" w:eastAsia="Times New Roman" w:hAnsi="Times New Roman" w:cs="Times New Roman"/>
                <w:color w:val="000000"/>
                <w:sz w:val="24"/>
                <w:szCs w:val="24"/>
                <w:lang w:val="uk-UA" w:eastAsia="uk-UA" w:bidi="uk-UA"/>
              </w:rPr>
            </w:pPr>
            <w:r w:rsidRPr="008C7146">
              <w:rPr>
                <w:rFonts w:ascii="Times New Roman" w:eastAsia="Arial" w:hAnsi="Times New Roman" w:cs="Times New Roman"/>
                <w:color w:val="000000"/>
                <w:sz w:val="24"/>
                <w:szCs w:val="24"/>
                <w:lang w:val="uk-UA" w:eastAsia="uk-UA" w:bidi="uk-UA"/>
              </w:rPr>
              <w:t>+</w:t>
            </w:r>
          </w:p>
        </w:tc>
        <w:tc>
          <w:tcPr>
            <w:tcW w:w="1606" w:type="dxa"/>
            <w:tcBorders>
              <w:top w:val="single" w:sz="4" w:space="0" w:color="auto"/>
              <w:left w:val="single" w:sz="4" w:space="0" w:color="auto"/>
              <w:right w:val="single" w:sz="4" w:space="0" w:color="auto"/>
            </w:tcBorders>
            <w:shd w:val="clear" w:color="auto" w:fill="auto"/>
          </w:tcPr>
          <w:p w:rsidR="00A25609" w:rsidRPr="008C7146" w:rsidRDefault="00A25609" w:rsidP="00CE6C89">
            <w:pPr>
              <w:widowControl w:val="0"/>
              <w:rPr>
                <w:rFonts w:ascii="Times New Roman" w:eastAsia="Courier New" w:hAnsi="Times New Roman" w:cs="Times New Roman"/>
                <w:color w:val="000000"/>
                <w:sz w:val="24"/>
                <w:szCs w:val="24"/>
                <w:lang w:val="uk-UA" w:eastAsia="uk-UA" w:bidi="uk-UA"/>
              </w:rPr>
            </w:pPr>
          </w:p>
        </w:tc>
      </w:tr>
      <w:tr w:rsidR="00A25609" w:rsidRPr="00CE6C89" w:rsidTr="004C71D8">
        <w:trPr>
          <w:trHeight w:val="576"/>
          <w:jc w:val="right"/>
        </w:trPr>
        <w:tc>
          <w:tcPr>
            <w:tcW w:w="465" w:type="dxa"/>
            <w:tcBorders>
              <w:top w:val="single" w:sz="4" w:space="0" w:color="auto"/>
              <w:left w:val="single" w:sz="4" w:space="0" w:color="auto"/>
              <w:bottom w:val="single" w:sz="4" w:space="0" w:color="auto"/>
            </w:tcBorders>
            <w:shd w:val="clear" w:color="auto" w:fill="auto"/>
          </w:tcPr>
          <w:p w:rsidR="00A25609" w:rsidRPr="008C7146" w:rsidRDefault="00A25609" w:rsidP="00A25609">
            <w:pPr>
              <w:widowControl w:val="0"/>
              <w:jc w:val="center"/>
              <w:rPr>
                <w:rFonts w:ascii="Times New Roman" w:eastAsia="Times New Roman" w:hAnsi="Times New Roman" w:cs="Times New Roman"/>
                <w:color w:val="000000"/>
                <w:sz w:val="24"/>
                <w:szCs w:val="24"/>
                <w:lang w:val="uk-UA" w:eastAsia="uk-UA" w:bidi="uk-UA"/>
              </w:rPr>
            </w:pPr>
            <w:r>
              <w:rPr>
                <w:rFonts w:ascii="Times New Roman" w:eastAsia="Times New Roman" w:hAnsi="Times New Roman" w:cs="Times New Roman"/>
                <w:color w:val="000000"/>
                <w:sz w:val="24"/>
                <w:szCs w:val="24"/>
                <w:lang w:val="uk-UA" w:eastAsia="uk-UA" w:bidi="uk-UA"/>
              </w:rPr>
              <w:t>5</w:t>
            </w:r>
          </w:p>
        </w:tc>
        <w:tc>
          <w:tcPr>
            <w:tcW w:w="5899" w:type="dxa"/>
            <w:tcBorders>
              <w:top w:val="single" w:sz="4" w:space="0" w:color="auto"/>
              <w:left w:val="single" w:sz="4" w:space="0" w:color="auto"/>
              <w:bottom w:val="single" w:sz="4" w:space="0" w:color="auto"/>
            </w:tcBorders>
            <w:shd w:val="clear" w:color="auto" w:fill="auto"/>
          </w:tcPr>
          <w:p w:rsidR="00A25609" w:rsidRPr="008C7146" w:rsidRDefault="00A25609" w:rsidP="00A25609">
            <w:pPr>
              <w:widowControl w:val="0"/>
              <w:ind w:left="199"/>
              <w:rPr>
                <w:rFonts w:ascii="Times New Roman" w:eastAsia="Times New Roman" w:hAnsi="Times New Roman" w:cs="Times New Roman"/>
                <w:color w:val="000000"/>
                <w:sz w:val="24"/>
                <w:szCs w:val="24"/>
                <w:lang w:val="uk-UA" w:eastAsia="uk-UA" w:bidi="uk-UA"/>
              </w:rPr>
            </w:pPr>
            <w:r w:rsidRPr="008C7146">
              <w:rPr>
                <w:rFonts w:ascii="Times New Roman" w:eastAsia="Times New Roman" w:hAnsi="Times New Roman" w:cs="Times New Roman"/>
                <w:color w:val="000000"/>
                <w:sz w:val="24"/>
                <w:szCs w:val="24"/>
                <w:lang w:val="uk-UA" w:eastAsia="uk-UA" w:bidi="uk-UA"/>
              </w:rPr>
              <w:t>у тому числі суб’єкти малого підприємництва</w:t>
            </w:r>
          </w:p>
        </w:tc>
        <w:tc>
          <w:tcPr>
            <w:tcW w:w="1606" w:type="dxa"/>
            <w:tcBorders>
              <w:top w:val="single" w:sz="4" w:space="0" w:color="auto"/>
              <w:left w:val="single" w:sz="4" w:space="0" w:color="auto"/>
              <w:bottom w:val="single" w:sz="4" w:space="0" w:color="auto"/>
            </w:tcBorders>
            <w:shd w:val="clear" w:color="auto" w:fill="auto"/>
          </w:tcPr>
          <w:p w:rsidR="00A25609" w:rsidRPr="008C7146" w:rsidRDefault="00A25609" w:rsidP="00CE6C89">
            <w:pPr>
              <w:widowControl w:val="0"/>
              <w:jc w:val="center"/>
              <w:rPr>
                <w:rFonts w:ascii="Times New Roman" w:eastAsia="Times New Roman" w:hAnsi="Times New Roman" w:cs="Times New Roman"/>
                <w:color w:val="000000"/>
                <w:sz w:val="24"/>
                <w:szCs w:val="24"/>
                <w:lang w:val="uk-UA" w:eastAsia="uk-UA" w:bidi="uk-UA"/>
              </w:rPr>
            </w:pPr>
            <w:r w:rsidRPr="008C7146">
              <w:rPr>
                <w:rFonts w:ascii="Times New Roman" w:eastAsia="Arial" w:hAnsi="Times New Roman" w:cs="Times New Roman"/>
                <w:color w:val="000000"/>
                <w:sz w:val="24"/>
                <w:szCs w:val="24"/>
                <w:lang w:val="uk-UA" w:eastAsia="uk-UA" w:bidi="uk-UA"/>
              </w:rPr>
              <w:t>+</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A25609" w:rsidRPr="008C7146" w:rsidRDefault="00A25609" w:rsidP="00CE6C89">
            <w:pPr>
              <w:widowControl w:val="0"/>
              <w:rPr>
                <w:rFonts w:ascii="Times New Roman" w:eastAsia="Courier New" w:hAnsi="Times New Roman" w:cs="Times New Roman"/>
                <w:color w:val="000000"/>
                <w:sz w:val="24"/>
                <w:szCs w:val="24"/>
                <w:lang w:val="uk-UA" w:eastAsia="uk-UA" w:bidi="uk-UA"/>
              </w:rPr>
            </w:pPr>
          </w:p>
        </w:tc>
      </w:tr>
    </w:tbl>
    <w:p w:rsidR="00CE6C89" w:rsidRDefault="00CE6C89" w:rsidP="00387EA6">
      <w:pPr>
        <w:pStyle w:val="a7"/>
        <w:jc w:val="center"/>
        <w:rPr>
          <w:rFonts w:ascii="Times New Roman" w:hAnsi="Times New Roman" w:cs="Times New Roman"/>
          <w:sz w:val="28"/>
          <w:szCs w:val="28"/>
          <w:lang w:val="uk-UA" w:eastAsia="ru-RU"/>
        </w:rPr>
      </w:pPr>
    </w:p>
    <w:p w:rsidR="00DE7A60" w:rsidRPr="00F56CD3" w:rsidRDefault="00DE7A60" w:rsidP="008C7146">
      <w:pPr>
        <w:pStyle w:val="a7"/>
        <w:ind w:firstLine="709"/>
        <w:jc w:val="both"/>
        <w:rPr>
          <w:lang w:val="uk-UA" w:eastAsia="ru-RU"/>
        </w:rPr>
      </w:pPr>
      <w:r w:rsidRPr="00387EA6">
        <w:rPr>
          <w:rFonts w:ascii="Times New Roman" w:hAnsi="Times New Roman" w:cs="Times New Roman"/>
          <w:sz w:val="28"/>
          <w:szCs w:val="28"/>
          <w:lang w:val="uk-UA" w:eastAsia="ru-RU"/>
        </w:rPr>
        <w:lastRenderedPageBreak/>
        <w:t xml:space="preserve">Діючі нормативні акти передбачають необхідність встановлення </w:t>
      </w:r>
      <w:r w:rsidR="001054C7" w:rsidRPr="00387EA6">
        <w:rPr>
          <w:rFonts w:ascii="Times New Roman" w:hAnsi="Times New Roman" w:cs="Times New Roman"/>
          <w:sz w:val="28"/>
          <w:szCs w:val="28"/>
          <w:lang w:val="uk-UA" w:eastAsia="ru-RU"/>
        </w:rPr>
        <w:t xml:space="preserve">за </w:t>
      </w:r>
      <w:r w:rsidR="001054C7" w:rsidRPr="00387EA6">
        <w:rPr>
          <w:rFonts w:ascii="Times New Roman" w:hAnsi="Times New Roman" w:cs="Times New Roman"/>
          <w:sz w:val="28"/>
          <w:szCs w:val="28"/>
          <w:lang w:val="uk-UA"/>
        </w:rPr>
        <w:t xml:space="preserve">заготівлю другорядних лісових матеріалів, здійснення побічних лісових користувань та використання корисних властивостей лісів області </w:t>
      </w:r>
      <w:r w:rsidRPr="00387EA6">
        <w:rPr>
          <w:rFonts w:ascii="Times New Roman" w:hAnsi="Times New Roman" w:cs="Times New Roman"/>
          <w:sz w:val="28"/>
          <w:szCs w:val="28"/>
          <w:lang w:val="uk-UA" w:eastAsia="ru-RU"/>
        </w:rPr>
        <w:t>на умовах довгострокового тимчасового користування ставок рентної плати відповідною обласною радою</w:t>
      </w:r>
      <w:r w:rsidRPr="00F56CD3">
        <w:rPr>
          <w:lang w:val="uk-UA" w:eastAsia="ru-RU"/>
        </w:rPr>
        <w:t>.</w:t>
      </w:r>
    </w:p>
    <w:p w:rsidR="008F0BA8" w:rsidRDefault="008F0BA8" w:rsidP="00DA3A67">
      <w:pPr>
        <w:pStyle w:val="a6"/>
        <w:numPr>
          <w:ilvl w:val="0"/>
          <w:numId w:val="12"/>
        </w:numPr>
        <w:shd w:val="clear" w:color="auto" w:fill="FFFFFF"/>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DE7A60" w:rsidRPr="00F56CD3" w:rsidRDefault="00DE7A60" w:rsidP="00DA3A67">
      <w:pPr>
        <w:pStyle w:val="a6"/>
        <w:numPr>
          <w:ilvl w:val="0"/>
          <w:numId w:val="12"/>
        </w:numPr>
        <w:shd w:val="clear" w:color="auto" w:fill="FFFFFF"/>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r w:rsidRPr="00F56CD3">
        <w:rPr>
          <w:rFonts w:ascii="Times New Roman" w:eastAsia="Times New Roman" w:hAnsi="Times New Roman" w:cs="Times New Roman"/>
          <w:b/>
          <w:bCs/>
          <w:color w:val="000000"/>
          <w:sz w:val="28"/>
          <w:szCs w:val="28"/>
          <w:bdr w:val="none" w:sz="0" w:space="0" w:color="auto" w:frame="1"/>
          <w:lang w:val="uk-UA" w:eastAsia="ru-RU"/>
        </w:rPr>
        <w:t>Цілі державного регулювання</w:t>
      </w:r>
    </w:p>
    <w:p w:rsidR="005607EB" w:rsidRPr="00693647" w:rsidRDefault="005607EB" w:rsidP="005607EB">
      <w:pPr>
        <w:pStyle w:val="a6"/>
        <w:shd w:val="clear" w:color="auto" w:fill="FFFFFF"/>
        <w:textAlignment w:val="baseline"/>
        <w:rPr>
          <w:rFonts w:ascii="Times New Roman" w:eastAsia="Times New Roman" w:hAnsi="Times New Roman" w:cs="Times New Roman"/>
          <w:color w:val="000000"/>
          <w:sz w:val="16"/>
          <w:szCs w:val="16"/>
          <w:lang w:val="uk-UA" w:eastAsia="ru-RU"/>
        </w:rPr>
      </w:pPr>
    </w:p>
    <w:p w:rsidR="00DE7A60" w:rsidRPr="00F56CD3" w:rsidRDefault="00DE7A60" w:rsidP="001054C7">
      <w:pPr>
        <w:ind w:firstLine="708"/>
        <w:jc w:val="both"/>
        <w:rPr>
          <w:rFonts w:ascii="Times New Roman" w:eastAsia="Times New Roman" w:hAnsi="Times New Roman" w:cs="Times New Roman"/>
          <w:color w:val="000000"/>
          <w:sz w:val="28"/>
          <w:szCs w:val="28"/>
          <w:lang w:val="uk-UA" w:eastAsia="ru-RU"/>
        </w:rPr>
      </w:pPr>
      <w:r w:rsidRPr="00F56CD3">
        <w:rPr>
          <w:rFonts w:ascii="Times New Roman" w:eastAsia="Times New Roman" w:hAnsi="Times New Roman" w:cs="Times New Roman"/>
          <w:color w:val="000000"/>
          <w:sz w:val="28"/>
          <w:szCs w:val="28"/>
          <w:lang w:val="uk-UA" w:eastAsia="ru-RU"/>
        </w:rPr>
        <w:t xml:space="preserve">Ціллю </w:t>
      </w:r>
      <w:r w:rsidR="005607EB" w:rsidRPr="00F56CD3">
        <w:rPr>
          <w:rFonts w:ascii="Times New Roman" w:eastAsia="Times New Roman" w:hAnsi="Times New Roman" w:cs="Times New Roman"/>
          <w:color w:val="000000"/>
          <w:sz w:val="28"/>
          <w:szCs w:val="28"/>
          <w:lang w:val="uk-UA" w:eastAsia="ru-RU"/>
        </w:rPr>
        <w:t xml:space="preserve">впровадження підготовленого </w:t>
      </w:r>
      <w:proofErr w:type="spellStart"/>
      <w:r w:rsidR="005607EB" w:rsidRPr="00F56CD3">
        <w:rPr>
          <w:rFonts w:ascii="Times New Roman" w:eastAsia="Times New Roman" w:hAnsi="Times New Roman" w:cs="Times New Roman"/>
          <w:color w:val="000000"/>
          <w:sz w:val="28"/>
          <w:szCs w:val="28"/>
          <w:lang w:val="uk-UA" w:eastAsia="ru-RU"/>
        </w:rPr>
        <w:t>проє</w:t>
      </w:r>
      <w:r w:rsidRPr="00F56CD3">
        <w:rPr>
          <w:rFonts w:ascii="Times New Roman" w:eastAsia="Times New Roman" w:hAnsi="Times New Roman" w:cs="Times New Roman"/>
          <w:color w:val="000000"/>
          <w:sz w:val="28"/>
          <w:szCs w:val="28"/>
          <w:lang w:val="uk-UA" w:eastAsia="ru-RU"/>
        </w:rPr>
        <w:t>кту</w:t>
      </w:r>
      <w:proofErr w:type="spellEnd"/>
      <w:r w:rsidRPr="00F56CD3">
        <w:rPr>
          <w:rFonts w:ascii="Times New Roman" w:eastAsia="Times New Roman" w:hAnsi="Times New Roman" w:cs="Times New Roman"/>
          <w:color w:val="000000"/>
          <w:sz w:val="28"/>
          <w:szCs w:val="28"/>
          <w:lang w:val="uk-UA" w:eastAsia="ru-RU"/>
        </w:rPr>
        <w:t xml:space="preserve"> рішення </w:t>
      </w:r>
      <w:r w:rsidR="00DB4EED">
        <w:rPr>
          <w:rFonts w:ascii="Times New Roman" w:eastAsia="Times New Roman" w:hAnsi="Times New Roman" w:cs="Times New Roman"/>
          <w:color w:val="000000"/>
          <w:sz w:val="28"/>
          <w:szCs w:val="28"/>
          <w:lang w:val="uk-UA" w:eastAsia="ru-RU"/>
        </w:rPr>
        <w:t xml:space="preserve">Вінницької </w:t>
      </w:r>
      <w:r w:rsidRPr="00F56CD3">
        <w:rPr>
          <w:rFonts w:ascii="Times New Roman" w:eastAsia="Times New Roman" w:hAnsi="Times New Roman" w:cs="Times New Roman"/>
          <w:color w:val="000000"/>
          <w:sz w:val="28"/>
          <w:szCs w:val="28"/>
          <w:lang w:val="uk-UA" w:eastAsia="ru-RU"/>
        </w:rPr>
        <w:t xml:space="preserve">обласної </w:t>
      </w:r>
      <w:r w:rsidR="00387EA6">
        <w:rPr>
          <w:rFonts w:ascii="Times New Roman" w:eastAsia="Times New Roman" w:hAnsi="Times New Roman" w:cs="Times New Roman"/>
          <w:color w:val="000000"/>
          <w:sz w:val="28"/>
          <w:szCs w:val="28"/>
          <w:lang w:val="uk-UA" w:eastAsia="ru-RU"/>
        </w:rPr>
        <w:t>Р</w:t>
      </w:r>
      <w:r w:rsidRPr="00F56CD3">
        <w:rPr>
          <w:rFonts w:ascii="Times New Roman" w:eastAsia="Times New Roman" w:hAnsi="Times New Roman" w:cs="Times New Roman"/>
          <w:color w:val="000000"/>
          <w:sz w:val="28"/>
          <w:szCs w:val="28"/>
          <w:lang w:val="uk-UA" w:eastAsia="ru-RU"/>
        </w:rPr>
        <w:t xml:space="preserve">ади є необхідність </w:t>
      </w:r>
      <w:r w:rsidR="00DB4EED">
        <w:rPr>
          <w:rFonts w:ascii="Times New Roman" w:eastAsia="Times New Roman" w:hAnsi="Times New Roman" w:cs="Times New Roman"/>
          <w:color w:val="000000"/>
          <w:sz w:val="28"/>
          <w:szCs w:val="28"/>
          <w:lang w:val="uk-UA" w:eastAsia="ru-RU"/>
        </w:rPr>
        <w:t xml:space="preserve">встановлення ставок </w:t>
      </w:r>
      <w:r w:rsidRPr="00F56CD3">
        <w:rPr>
          <w:rFonts w:ascii="Times New Roman" w:eastAsia="Times New Roman" w:hAnsi="Times New Roman" w:cs="Times New Roman"/>
          <w:color w:val="000000"/>
          <w:sz w:val="28"/>
          <w:szCs w:val="28"/>
          <w:lang w:val="uk-UA" w:eastAsia="ru-RU"/>
        </w:rPr>
        <w:t xml:space="preserve">рентної плати </w:t>
      </w:r>
      <w:r w:rsidR="001054C7" w:rsidRPr="00F56CD3">
        <w:rPr>
          <w:rFonts w:ascii="Times New Roman" w:eastAsia="Times New Roman" w:hAnsi="Times New Roman" w:cs="Times New Roman"/>
          <w:color w:val="000000"/>
          <w:sz w:val="28"/>
          <w:szCs w:val="28"/>
          <w:lang w:val="uk-UA" w:eastAsia="ru-RU"/>
        </w:rPr>
        <w:t xml:space="preserve">за </w:t>
      </w:r>
      <w:r w:rsidR="001054C7" w:rsidRPr="00F56CD3">
        <w:rPr>
          <w:rFonts w:ascii="Times New Roman" w:hAnsi="Times New Roman" w:cs="Times New Roman"/>
          <w:sz w:val="28"/>
          <w:szCs w:val="28"/>
          <w:lang w:val="uk-UA"/>
        </w:rPr>
        <w:t xml:space="preserve">заготівлю другорядних лісових матеріалів, здійснення побічних лісових користувань та використання корисних властивостей лісів області </w:t>
      </w:r>
      <w:r w:rsidRPr="00F56CD3">
        <w:rPr>
          <w:rFonts w:ascii="Times New Roman" w:eastAsia="Times New Roman" w:hAnsi="Times New Roman" w:cs="Times New Roman"/>
          <w:color w:val="000000"/>
          <w:sz w:val="28"/>
          <w:szCs w:val="28"/>
          <w:lang w:val="uk-UA" w:eastAsia="ru-RU"/>
        </w:rPr>
        <w:t>на умовах довгострокового тимчасового користування.</w:t>
      </w:r>
    </w:p>
    <w:p w:rsidR="00DE7A60" w:rsidRDefault="001054C7" w:rsidP="001054C7">
      <w:pPr>
        <w:shd w:val="clear" w:color="auto" w:fill="FFFFFF"/>
        <w:spacing w:after="225"/>
        <w:ind w:firstLine="708"/>
        <w:jc w:val="both"/>
        <w:textAlignment w:val="baseline"/>
        <w:rPr>
          <w:rFonts w:ascii="Times New Roman" w:eastAsia="Times New Roman" w:hAnsi="Times New Roman" w:cs="Times New Roman"/>
          <w:color w:val="000000"/>
          <w:sz w:val="28"/>
          <w:szCs w:val="28"/>
          <w:lang w:val="uk-UA" w:eastAsia="ru-RU"/>
        </w:rPr>
      </w:pPr>
      <w:r w:rsidRPr="00F56CD3">
        <w:rPr>
          <w:rFonts w:ascii="Times New Roman" w:eastAsia="Times New Roman" w:hAnsi="Times New Roman" w:cs="Times New Roman"/>
          <w:color w:val="000000"/>
          <w:sz w:val="28"/>
          <w:szCs w:val="28"/>
          <w:lang w:val="uk-UA" w:eastAsia="ru-RU"/>
        </w:rPr>
        <w:t xml:space="preserve">Впровадження підготовленого </w:t>
      </w:r>
      <w:proofErr w:type="spellStart"/>
      <w:r w:rsidRPr="00F56CD3">
        <w:rPr>
          <w:rFonts w:ascii="Times New Roman" w:eastAsia="Times New Roman" w:hAnsi="Times New Roman" w:cs="Times New Roman"/>
          <w:color w:val="000000"/>
          <w:sz w:val="28"/>
          <w:szCs w:val="28"/>
          <w:lang w:val="uk-UA" w:eastAsia="ru-RU"/>
        </w:rPr>
        <w:t>проєк</w:t>
      </w:r>
      <w:r w:rsidR="00DE7A60" w:rsidRPr="00F56CD3">
        <w:rPr>
          <w:rFonts w:ascii="Times New Roman" w:eastAsia="Times New Roman" w:hAnsi="Times New Roman" w:cs="Times New Roman"/>
          <w:color w:val="000000"/>
          <w:sz w:val="28"/>
          <w:szCs w:val="28"/>
          <w:lang w:val="uk-UA" w:eastAsia="ru-RU"/>
        </w:rPr>
        <w:t>ту</w:t>
      </w:r>
      <w:proofErr w:type="spellEnd"/>
      <w:r w:rsidR="00DE7A60" w:rsidRPr="00F56CD3">
        <w:rPr>
          <w:rFonts w:ascii="Times New Roman" w:eastAsia="Times New Roman" w:hAnsi="Times New Roman" w:cs="Times New Roman"/>
          <w:color w:val="000000"/>
          <w:sz w:val="28"/>
          <w:szCs w:val="28"/>
          <w:lang w:val="uk-UA" w:eastAsia="ru-RU"/>
        </w:rPr>
        <w:t xml:space="preserve"> рішення сприяти</w:t>
      </w:r>
      <w:r w:rsidR="00693647">
        <w:rPr>
          <w:rFonts w:ascii="Times New Roman" w:eastAsia="Times New Roman" w:hAnsi="Times New Roman" w:cs="Times New Roman"/>
          <w:color w:val="000000"/>
          <w:sz w:val="28"/>
          <w:szCs w:val="28"/>
          <w:lang w:val="uk-UA" w:eastAsia="ru-RU"/>
        </w:rPr>
        <w:t>ме</w:t>
      </w:r>
      <w:r w:rsidR="00DE7A60" w:rsidRPr="00F56CD3">
        <w:rPr>
          <w:rFonts w:ascii="Times New Roman" w:eastAsia="Times New Roman" w:hAnsi="Times New Roman" w:cs="Times New Roman"/>
          <w:color w:val="000000"/>
          <w:sz w:val="28"/>
          <w:szCs w:val="28"/>
          <w:lang w:val="uk-UA" w:eastAsia="ru-RU"/>
        </w:rPr>
        <w:t xml:space="preserve"> посиленню державного контролю в </w:t>
      </w:r>
      <w:r w:rsidR="00693647">
        <w:rPr>
          <w:rFonts w:ascii="Times New Roman" w:eastAsia="Times New Roman" w:hAnsi="Times New Roman" w:cs="Times New Roman"/>
          <w:color w:val="000000"/>
          <w:sz w:val="28"/>
          <w:szCs w:val="28"/>
          <w:lang w:val="uk-UA" w:eastAsia="ru-RU"/>
        </w:rPr>
        <w:t>сфері</w:t>
      </w:r>
      <w:r w:rsidR="00DE7A60" w:rsidRPr="00F56CD3">
        <w:rPr>
          <w:rFonts w:ascii="Times New Roman" w:eastAsia="Times New Roman" w:hAnsi="Times New Roman" w:cs="Times New Roman"/>
          <w:color w:val="000000"/>
          <w:sz w:val="28"/>
          <w:szCs w:val="28"/>
          <w:lang w:val="uk-UA" w:eastAsia="ru-RU"/>
        </w:rPr>
        <w:t xml:space="preserve"> збереження</w:t>
      </w:r>
      <w:r w:rsidR="00693647">
        <w:rPr>
          <w:rFonts w:ascii="Times New Roman" w:eastAsia="Times New Roman" w:hAnsi="Times New Roman" w:cs="Times New Roman"/>
          <w:color w:val="000000"/>
          <w:sz w:val="28"/>
          <w:szCs w:val="28"/>
          <w:lang w:val="uk-UA" w:eastAsia="ru-RU"/>
        </w:rPr>
        <w:t xml:space="preserve"> та</w:t>
      </w:r>
      <w:r w:rsidR="00DE7A60" w:rsidRPr="00F56CD3">
        <w:rPr>
          <w:rFonts w:ascii="Times New Roman" w:eastAsia="Times New Roman" w:hAnsi="Times New Roman" w:cs="Times New Roman"/>
          <w:color w:val="000000"/>
          <w:sz w:val="28"/>
          <w:szCs w:val="28"/>
          <w:lang w:val="uk-UA" w:eastAsia="ru-RU"/>
        </w:rPr>
        <w:t xml:space="preserve"> раціонального використання лісових ресурсів місцевого значення,  забезпечення відтворення відновлювальних властивостей  лісу</w:t>
      </w:r>
      <w:r w:rsidR="00693647">
        <w:rPr>
          <w:rFonts w:ascii="Times New Roman" w:eastAsia="Times New Roman" w:hAnsi="Times New Roman" w:cs="Times New Roman"/>
          <w:color w:val="000000"/>
          <w:sz w:val="28"/>
          <w:szCs w:val="28"/>
          <w:lang w:val="uk-UA" w:eastAsia="ru-RU"/>
        </w:rPr>
        <w:t xml:space="preserve"> </w:t>
      </w:r>
      <w:r w:rsidR="00B417AE" w:rsidRPr="00B417AE">
        <w:rPr>
          <w:rFonts w:ascii="Times New Roman" w:eastAsia="Times New Roman" w:hAnsi="Times New Roman" w:cs="Times New Roman"/>
          <w:color w:val="000000"/>
          <w:sz w:val="28"/>
          <w:szCs w:val="28"/>
          <w:lang w:val="uk-UA" w:eastAsia="ru-RU"/>
        </w:rPr>
        <w:t>та створення додаткових джерел поповнення місцевих бюджетів.</w:t>
      </w:r>
    </w:p>
    <w:p w:rsidR="008F0BA8" w:rsidRPr="00F56CD3" w:rsidRDefault="008F0BA8" w:rsidP="001054C7">
      <w:pPr>
        <w:shd w:val="clear" w:color="auto" w:fill="FFFFFF"/>
        <w:spacing w:after="225"/>
        <w:ind w:firstLine="708"/>
        <w:jc w:val="both"/>
        <w:textAlignment w:val="baseline"/>
        <w:rPr>
          <w:rFonts w:ascii="Times New Roman" w:eastAsia="Times New Roman" w:hAnsi="Times New Roman" w:cs="Times New Roman"/>
          <w:color w:val="000000"/>
          <w:sz w:val="28"/>
          <w:szCs w:val="28"/>
          <w:lang w:val="uk-UA" w:eastAsia="ru-RU"/>
        </w:rPr>
      </w:pPr>
    </w:p>
    <w:p w:rsidR="00012B5D" w:rsidRPr="00DA3A67" w:rsidRDefault="00DE7A60" w:rsidP="00DA3A67">
      <w:pPr>
        <w:pStyle w:val="a6"/>
        <w:numPr>
          <w:ilvl w:val="0"/>
          <w:numId w:val="12"/>
        </w:numPr>
        <w:shd w:val="clear" w:color="auto" w:fill="FFFFFF"/>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r w:rsidRPr="00DA3A67">
        <w:rPr>
          <w:rFonts w:ascii="Times New Roman" w:eastAsia="Times New Roman" w:hAnsi="Times New Roman" w:cs="Times New Roman"/>
          <w:b/>
          <w:bCs/>
          <w:color w:val="000000"/>
          <w:sz w:val="28"/>
          <w:szCs w:val="28"/>
          <w:bdr w:val="none" w:sz="0" w:space="0" w:color="auto" w:frame="1"/>
          <w:lang w:val="uk-UA" w:eastAsia="ru-RU"/>
        </w:rPr>
        <w:t>Визначення та оцінка альтернативних</w:t>
      </w:r>
    </w:p>
    <w:p w:rsidR="00DE7A60" w:rsidRDefault="00DE7A60" w:rsidP="00DA3A67">
      <w:pPr>
        <w:pStyle w:val="a6"/>
        <w:shd w:val="clear" w:color="auto" w:fill="FFFFFF"/>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r w:rsidRPr="00F56CD3">
        <w:rPr>
          <w:rFonts w:ascii="Times New Roman" w:eastAsia="Times New Roman" w:hAnsi="Times New Roman" w:cs="Times New Roman"/>
          <w:b/>
          <w:bCs/>
          <w:color w:val="000000"/>
          <w:sz w:val="28"/>
          <w:szCs w:val="28"/>
          <w:bdr w:val="none" w:sz="0" w:space="0" w:color="auto" w:frame="1"/>
          <w:lang w:val="uk-UA" w:eastAsia="ru-RU"/>
        </w:rPr>
        <w:t>способів досягнення цілей</w:t>
      </w:r>
    </w:p>
    <w:p w:rsidR="00DA3A67" w:rsidRPr="00DA3A67" w:rsidRDefault="00DA3A67" w:rsidP="00DA3A67">
      <w:pPr>
        <w:pStyle w:val="a6"/>
        <w:shd w:val="clear" w:color="auto" w:fill="FFFFFF"/>
        <w:jc w:val="center"/>
        <w:textAlignment w:val="baseline"/>
        <w:rPr>
          <w:rFonts w:ascii="Times New Roman" w:eastAsia="Times New Roman" w:hAnsi="Times New Roman" w:cs="Times New Roman"/>
          <w:color w:val="000000"/>
          <w:sz w:val="16"/>
          <w:szCs w:val="16"/>
          <w:lang w:val="uk-UA" w:eastAsia="ru-RU"/>
        </w:rPr>
      </w:pPr>
    </w:p>
    <w:p w:rsidR="00DE7A60" w:rsidRPr="00F56CD3" w:rsidRDefault="00F366A4" w:rsidP="006469EC">
      <w:pPr>
        <w:pStyle w:val="a6"/>
        <w:shd w:val="clear" w:color="auto" w:fill="FFFFFF"/>
        <w:jc w:val="center"/>
        <w:textAlignment w:val="baseline"/>
        <w:rPr>
          <w:rFonts w:ascii="Times New Roman" w:eastAsia="Times New Roman" w:hAnsi="Times New Roman" w:cs="Times New Roman"/>
          <w:bCs/>
          <w:color w:val="000000"/>
          <w:sz w:val="28"/>
          <w:szCs w:val="28"/>
          <w:bdr w:val="none" w:sz="0" w:space="0" w:color="auto" w:frame="1"/>
          <w:lang w:val="uk-UA" w:eastAsia="ru-RU"/>
        </w:rPr>
      </w:pPr>
      <w:r>
        <w:rPr>
          <w:rFonts w:ascii="Times New Roman" w:eastAsia="Times New Roman" w:hAnsi="Times New Roman" w:cs="Times New Roman"/>
          <w:bCs/>
          <w:color w:val="000000"/>
          <w:sz w:val="28"/>
          <w:szCs w:val="28"/>
          <w:bdr w:val="none" w:sz="0" w:space="0" w:color="auto" w:frame="1"/>
          <w:lang w:val="uk-UA" w:eastAsia="ru-RU"/>
        </w:rPr>
        <w:t>1.</w:t>
      </w:r>
      <w:r w:rsidR="00DE7A60" w:rsidRPr="00F56CD3">
        <w:rPr>
          <w:rFonts w:ascii="Times New Roman" w:eastAsia="Times New Roman" w:hAnsi="Times New Roman" w:cs="Times New Roman"/>
          <w:bCs/>
          <w:color w:val="000000"/>
          <w:sz w:val="28"/>
          <w:szCs w:val="28"/>
          <w:bdr w:val="none" w:sz="0" w:space="0" w:color="auto" w:frame="1"/>
          <w:lang w:val="uk-UA" w:eastAsia="ru-RU"/>
        </w:rPr>
        <w:t>Визначення альтернативних способів</w:t>
      </w:r>
    </w:p>
    <w:p w:rsidR="005D12E6" w:rsidRPr="008F0BA8" w:rsidRDefault="005D12E6" w:rsidP="008F0BA8">
      <w:pPr>
        <w:shd w:val="clear" w:color="auto" w:fill="FFFFFF"/>
        <w:jc w:val="both"/>
        <w:textAlignment w:val="baseline"/>
        <w:rPr>
          <w:rFonts w:ascii="Times New Roman" w:eastAsia="Times New Roman" w:hAnsi="Times New Roman" w:cs="Times New Roman"/>
          <w:color w:val="000000"/>
          <w:sz w:val="28"/>
          <w:szCs w:val="28"/>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5"/>
        <w:gridCol w:w="7186"/>
      </w:tblGrid>
      <w:tr w:rsidR="00DE7A60" w:rsidRPr="00F56CD3" w:rsidTr="008F0BA8">
        <w:trPr>
          <w:trHeight w:val="923"/>
          <w:jc w:val="center"/>
        </w:trPr>
        <w:tc>
          <w:tcPr>
            <w:tcW w:w="0" w:type="auto"/>
            <w:tcMar>
              <w:top w:w="240" w:type="dxa"/>
              <w:left w:w="240" w:type="dxa"/>
              <w:bottom w:w="240" w:type="dxa"/>
              <w:right w:w="240" w:type="dxa"/>
            </w:tcMar>
            <w:hideMark/>
          </w:tcPr>
          <w:p w:rsidR="00893294" w:rsidRPr="008C7146" w:rsidRDefault="00DE7A60" w:rsidP="008C7146">
            <w:pPr>
              <w:pStyle w:val="a7"/>
              <w:jc w:val="center"/>
              <w:rPr>
                <w:rFonts w:ascii="Times New Roman" w:hAnsi="Times New Roman" w:cs="Times New Roman"/>
                <w:b/>
                <w:bCs/>
                <w:sz w:val="24"/>
                <w:szCs w:val="24"/>
                <w:lang w:val="uk-UA" w:eastAsia="ru-RU"/>
              </w:rPr>
            </w:pPr>
            <w:r w:rsidRPr="008C7146">
              <w:rPr>
                <w:rFonts w:ascii="Times New Roman" w:hAnsi="Times New Roman" w:cs="Times New Roman"/>
                <w:b/>
                <w:bCs/>
                <w:sz w:val="24"/>
                <w:szCs w:val="24"/>
                <w:lang w:val="uk-UA" w:eastAsia="ru-RU"/>
              </w:rPr>
              <w:t>Вид</w:t>
            </w:r>
          </w:p>
          <w:p w:rsidR="00DE7A60" w:rsidRPr="008C7146" w:rsidRDefault="00DE7A60" w:rsidP="008C7146">
            <w:pPr>
              <w:pStyle w:val="a7"/>
              <w:jc w:val="center"/>
              <w:rPr>
                <w:rFonts w:ascii="Times New Roman" w:hAnsi="Times New Roman" w:cs="Times New Roman"/>
                <w:b/>
                <w:bCs/>
                <w:sz w:val="24"/>
                <w:szCs w:val="24"/>
                <w:lang w:val="uk-UA" w:eastAsia="ru-RU"/>
              </w:rPr>
            </w:pPr>
            <w:r w:rsidRPr="008C7146">
              <w:rPr>
                <w:rFonts w:ascii="Times New Roman" w:hAnsi="Times New Roman" w:cs="Times New Roman"/>
                <w:b/>
                <w:bCs/>
                <w:sz w:val="24"/>
                <w:szCs w:val="24"/>
                <w:lang w:val="uk-UA" w:eastAsia="ru-RU"/>
              </w:rPr>
              <w:t>альтернативи</w:t>
            </w:r>
          </w:p>
        </w:tc>
        <w:tc>
          <w:tcPr>
            <w:tcW w:w="0" w:type="auto"/>
            <w:tcMar>
              <w:top w:w="240" w:type="dxa"/>
              <w:left w:w="240" w:type="dxa"/>
              <w:bottom w:w="240" w:type="dxa"/>
              <w:right w:w="240" w:type="dxa"/>
            </w:tcMar>
            <w:hideMark/>
          </w:tcPr>
          <w:p w:rsidR="00DE7A60" w:rsidRPr="008C7146" w:rsidRDefault="00DE7A60" w:rsidP="008C7146">
            <w:pPr>
              <w:pStyle w:val="a7"/>
              <w:jc w:val="center"/>
              <w:rPr>
                <w:rFonts w:ascii="Times New Roman" w:hAnsi="Times New Roman" w:cs="Times New Roman"/>
                <w:b/>
                <w:bCs/>
                <w:sz w:val="24"/>
                <w:szCs w:val="24"/>
                <w:lang w:val="uk-UA" w:eastAsia="ru-RU"/>
              </w:rPr>
            </w:pPr>
            <w:r w:rsidRPr="008C7146">
              <w:rPr>
                <w:rFonts w:ascii="Times New Roman" w:hAnsi="Times New Roman" w:cs="Times New Roman"/>
                <w:b/>
                <w:bCs/>
                <w:sz w:val="24"/>
                <w:szCs w:val="24"/>
                <w:lang w:val="uk-UA" w:eastAsia="ru-RU"/>
              </w:rPr>
              <w:t>Опис альтернативи</w:t>
            </w:r>
          </w:p>
        </w:tc>
      </w:tr>
      <w:tr w:rsidR="00DE7A60" w:rsidRPr="00CB71D0" w:rsidTr="008F0BA8">
        <w:trPr>
          <w:trHeight w:val="1874"/>
          <w:jc w:val="center"/>
        </w:trPr>
        <w:tc>
          <w:tcPr>
            <w:tcW w:w="0" w:type="auto"/>
            <w:tcMar>
              <w:top w:w="240" w:type="dxa"/>
              <w:left w:w="240" w:type="dxa"/>
              <w:bottom w:w="240" w:type="dxa"/>
              <w:right w:w="240" w:type="dxa"/>
            </w:tcMar>
            <w:hideMark/>
          </w:tcPr>
          <w:p w:rsidR="009609DA" w:rsidRPr="009609DA" w:rsidRDefault="009609DA" w:rsidP="009609DA">
            <w:pPr>
              <w:pStyle w:val="a7"/>
              <w:jc w:val="both"/>
              <w:rPr>
                <w:rFonts w:ascii="Times New Roman" w:hAnsi="Times New Roman" w:cs="Times New Roman"/>
                <w:sz w:val="24"/>
                <w:szCs w:val="24"/>
                <w:lang w:val="uk-UA" w:eastAsia="ru-RU"/>
              </w:rPr>
            </w:pPr>
            <w:r w:rsidRPr="009609DA">
              <w:rPr>
                <w:rFonts w:ascii="Times New Roman" w:hAnsi="Times New Roman" w:cs="Times New Roman"/>
                <w:sz w:val="24"/>
                <w:szCs w:val="24"/>
                <w:lang w:val="uk-UA" w:eastAsia="ru-RU"/>
              </w:rPr>
              <w:t xml:space="preserve">Альтернатива </w:t>
            </w:r>
            <w:r>
              <w:rPr>
                <w:rFonts w:ascii="Times New Roman" w:hAnsi="Times New Roman" w:cs="Times New Roman"/>
                <w:sz w:val="24"/>
                <w:szCs w:val="24"/>
                <w:lang w:val="uk-UA" w:eastAsia="ru-RU"/>
              </w:rPr>
              <w:t>1</w:t>
            </w:r>
            <w:r w:rsidRPr="009609DA">
              <w:rPr>
                <w:rFonts w:ascii="Times New Roman" w:hAnsi="Times New Roman" w:cs="Times New Roman"/>
                <w:sz w:val="24"/>
                <w:szCs w:val="24"/>
                <w:lang w:val="uk-UA" w:eastAsia="ru-RU"/>
              </w:rPr>
              <w:t xml:space="preserve"> –</w:t>
            </w:r>
          </w:p>
          <w:p w:rsidR="00DE7A60" w:rsidRPr="008C7146" w:rsidRDefault="00373A8B" w:rsidP="009609DA">
            <w:pPr>
              <w:pStyle w:val="a7"/>
              <w:rPr>
                <w:rFonts w:ascii="Times New Roman" w:hAnsi="Times New Roman" w:cs="Times New Roman"/>
                <w:sz w:val="24"/>
                <w:szCs w:val="24"/>
                <w:lang w:val="uk-UA" w:eastAsia="ru-RU"/>
              </w:rPr>
            </w:pPr>
            <w:r w:rsidRPr="008C7146">
              <w:rPr>
                <w:rFonts w:ascii="Times New Roman" w:hAnsi="Times New Roman" w:cs="Times New Roman"/>
                <w:sz w:val="24"/>
                <w:szCs w:val="24"/>
                <w:lang w:val="uk-UA" w:eastAsia="ru-RU"/>
              </w:rPr>
              <w:t>Відсутність регулювання</w:t>
            </w:r>
          </w:p>
        </w:tc>
        <w:tc>
          <w:tcPr>
            <w:tcW w:w="0" w:type="auto"/>
            <w:tcMar>
              <w:top w:w="240" w:type="dxa"/>
              <w:left w:w="240" w:type="dxa"/>
              <w:bottom w:w="240" w:type="dxa"/>
              <w:right w:w="240" w:type="dxa"/>
            </w:tcMar>
            <w:hideMark/>
          </w:tcPr>
          <w:p w:rsidR="00DE7A60" w:rsidRPr="008C7146" w:rsidRDefault="00373A8B" w:rsidP="009609DA">
            <w:pPr>
              <w:pStyle w:val="a7"/>
              <w:rPr>
                <w:rFonts w:ascii="Times New Roman" w:hAnsi="Times New Roman" w:cs="Times New Roman"/>
                <w:sz w:val="24"/>
                <w:szCs w:val="24"/>
                <w:lang w:val="uk-UA" w:eastAsia="ru-RU"/>
              </w:rPr>
            </w:pPr>
            <w:r w:rsidRPr="008C7146">
              <w:rPr>
                <w:rFonts w:ascii="Times New Roman" w:hAnsi="Times New Roman" w:cs="Times New Roman"/>
                <w:sz w:val="24"/>
                <w:szCs w:val="24"/>
                <w:lang w:val="uk-UA" w:eastAsia="ru-RU"/>
              </w:rPr>
              <w:t xml:space="preserve">Запропонований альтернативний спосіб є неприйнятним, оскільки вирішення даної проблеми є необхідною нормою чинного законодавства (Податковий кодекс України, Лісовий кодекс України), отже існує необхідність розробки та прийняття відповідного проекту регуляторного </w:t>
            </w:r>
            <w:proofErr w:type="spellStart"/>
            <w:r w:rsidRPr="008C7146">
              <w:rPr>
                <w:rFonts w:ascii="Times New Roman" w:hAnsi="Times New Roman" w:cs="Times New Roman"/>
                <w:sz w:val="24"/>
                <w:szCs w:val="24"/>
                <w:lang w:val="uk-UA" w:eastAsia="ru-RU"/>
              </w:rPr>
              <w:t>акта</w:t>
            </w:r>
            <w:proofErr w:type="spellEnd"/>
          </w:p>
        </w:tc>
      </w:tr>
      <w:tr w:rsidR="00DE7A60" w:rsidRPr="00A02466" w:rsidTr="008F0BA8">
        <w:trPr>
          <w:trHeight w:val="1845"/>
          <w:jc w:val="center"/>
        </w:trPr>
        <w:tc>
          <w:tcPr>
            <w:tcW w:w="0" w:type="auto"/>
            <w:tcMar>
              <w:top w:w="240" w:type="dxa"/>
              <w:left w:w="240" w:type="dxa"/>
              <w:bottom w:w="240" w:type="dxa"/>
              <w:right w:w="240" w:type="dxa"/>
            </w:tcMar>
            <w:hideMark/>
          </w:tcPr>
          <w:p w:rsidR="00893294" w:rsidRPr="008C7146" w:rsidRDefault="00DE7A60" w:rsidP="009609DA">
            <w:pPr>
              <w:pStyle w:val="a7"/>
              <w:rPr>
                <w:rFonts w:ascii="Times New Roman" w:hAnsi="Times New Roman" w:cs="Times New Roman"/>
                <w:sz w:val="24"/>
                <w:szCs w:val="24"/>
                <w:lang w:val="uk-UA" w:eastAsia="ru-RU"/>
              </w:rPr>
            </w:pPr>
            <w:r w:rsidRPr="008C7146">
              <w:rPr>
                <w:rFonts w:ascii="Times New Roman" w:hAnsi="Times New Roman" w:cs="Times New Roman"/>
                <w:sz w:val="24"/>
                <w:szCs w:val="24"/>
                <w:lang w:val="uk-UA" w:eastAsia="ru-RU"/>
              </w:rPr>
              <w:t>Альтернатива 2</w:t>
            </w:r>
            <w:r w:rsidR="00893294" w:rsidRPr="008C7146">
              <w:rPr>
                <w:rFonts w:ascii="Times New Roman" w:hAnsi="Times New Roman" w:cs="Times New Roman"/>
                <w:sz w:val="24"/>
                <w:szCs w:val="24"/>
                <w:lang w:val="uk-UA" w:eastAsia="ru-RU"/>
              </w:rPr>
              <w:t xml:space="preserve"> </w:t>
            </w:r>
            <w:r w:rsidRPr="008C7146">
              <w:rPr>
                <w:rFonts w:ascii="Times New Roman" w:hAnsi="Times New Roman" w:cs="Times New Roman"/>
                <w:sz w:val="24"/>
                <w:szCs w:val="24"/>
                <w:lang w:val="uk-UA" w:eastAsia="ru-RU"/>
              </w:rPr>
              <w:t>–</w:t>
            </w:r>
          </w:p>
          <w:p w:rsidR="00DE7A60" w:rsidRPr="008C7146" w:rsidRDefault="00693647" w:rsidP="009609DA">
            <w:pPr>
              <w:pStyle w:val="a7"/>
              <w:rPr>
                <w:rFonts w:ascii="Times New Roman" w:hAnsi="Times New Roman" w:cs="Times New Roman"/>
                <w:sz w:val="24"/>
                <w:szCs w:val="24"/>
                <w:lang w:val="uk-UA" w:eastAsia="ru-RU"/>
              </w:rPr>
            </w:pPr>
            <w:r w:rsidRPr="008C7146">
              <w:rPr>
                <w:rFonts w:ascii="Times New Roman" w:hAnsi="Times New Roman" w:cs="Times New Roman"/>
                <w:sz w:val="24"/>
                <w:szCs w:val="24"/>
                <w:lang w:val="uk-UA" w:eastAsia="ru-RU"/>
              </w:rPr>
              <w:t>Застосування ринкових механізмів.</w:t>
            </w:r>
          </w:p>
        </w:tc>
        <w:tc>
          <w:tcPr>
            <w:tcW w:w="0" w:type="auto"/>
            <w:tcMar>
              <w:top w:w="240" w:type="dxa"/>
              <w:left w:w="240" w:type="dxa"/>
              <w:bottom w:w="240" w:type="dxa"/>
              <w:right w:w="240" w:type="dxa"/>
            </w:tcMar>
            <w:hideMark/>
          </w:tcPr>
          <w:p w:rsidR="00DE7A60" w:rsidRPr="008C7146" w:rsidRDefault="00693647" w:rsidP="009609DA">
            <w:pPr>
              <w:pStyle w:val="a7"/>
              <w:rPr>
                <w:rFonts w:ascii="Times New Roman" w:hAnsi="Times New Roman" w:cs="Times New Roman"/>
                <w:sz w:val="24"/>
                <w:szCs w:val="24"/>
                <w:lang w:val="uk-UA" w:eastAsia="ru-RU"/>
              </w:rPr>
            </w:pPr>
            <w:r w:rsidRPr="008C7146">
              <w:rPr>
                <w:rFonts w:ascii="Times New Roman" w:hAnsi="Times New Roman" w:cs="Times New Roman"/>
                <w:sz w:val="24"/>
                <w:szCs w:val="24"/>
                <w:lang w:val="uk-UA" w:eastAsia="ru-RU"/>
              </w:rPr>
              <w:t xml:space="preserve">Ринок не вирішує ці проблеми, оскільки вони вирішуються </w:t>
            </w:r>
            <w:r w:rsidR="00125154" w:rsidRPr="008C7146">
              <w:rPr>
                <w:rFonts w:ascii="Times New Roman" w:hAnsi="Times New Roman" w:cs="Times New Roman"/>
                <w:sz w:val="24"/>
                <w:szCs w:val="24"/>
                <w:lang w:val="uk-UA" w:eastAsia="ru-RU"/>
              </w:rPr>
              <w:t>виключно</w:t>
            </w:r>
            <w:r w:rsidRPr="008C7146">
              <w:rPr>
                <w:rFonts w:ascii="Times New Roman" w:hAnsi="Times New Roman" w:cs="Times New Roman"/>
                <w:sz w:val="24"/>
                <w:szCs w:val="24"/>
                <w:lang w:val="uk-UA" w:eastAsia="ru-RU"/>
              </w:rPr>
              <w:t xml:space="preserve"> шляхом державного регулювання</w:t>
            </w:r>
            <w:r w:rsidR="00125154" w:rsidRPr="008C7146">
              <w:rPr>
                <w:rFonts w:ascii="Times New Roman" w:hAnsi="Times New Roman" w:cs="Times New Roman"/>
                <w:sz w:val="24"/>
                <w:szCs w:val="24"/>
                <w:lang w:val="uk-UA" w:eastAsia="ru-RU"/>
              </w:rPr>
              <w:t xml:space="preserve"> відповідно до норм </w:t>
            </w:r>
            <w:r w:rsidRPr="008C7146">
              <w:rPr>
                <w:rFonts w:ascii="Times New Roman" w:hAnsi="Times New Roman" w:cs="Times New Roman"/>
                <w:sz w:val="24"/>
                <w:szCs w:val="24"/>
                <w:lang w:val="uk-UA" w:eastAsia="ru-RU"/>
              </w:rPr>
              <w:t>Податков</w:t>
            </w:r>
            <w:r w:rsidR="00125154" w:rsidRPr="008C7146">
              <w:rPr>
                <w:rFonts w:ascii="Times New Roman" w:hAnsi="Times New Roman" w:cs="Times New Roman"/>
                <w:sz w:val="24"/>
                <w:szCs w:val="24"/>
                <w:lang w:val="uk-UA" w:eastAsia="ru-RU"/>
              </w:rPr>
              <w:t>ого</w:t>
            </w:r>
            <w:r w:rsidRPr="008C7146">
              <w:rPr>
                <w:rFonts w:ascii="Times New Roman" w:hAnsi="Times New Roman" w:cs="Times New Roman"/>
                <w:sz w:val="24"/>
                <w:szCs w:val="24"/>
                <w:lang w:val="uk-UA" w:eastAsia="ru-RU"/>
              </w:rPr>
              <w:t xml:space="preserve"> кодекс</w:t>
            </w:r>
            <w:r w:rsidR="00125154" w:rsidRPr="008C7146">
              <w:rPr>
                <w:rFonts w:ascii="Times New Roman" w:hAnsi="Times New Roman" w:cs="Times New Roman"/>
                <w:sz w:val="24"/>
                <w:szCs w:val="24"/>
                <w:lang w:val="uk-UA" w:eastAsia="ru-RU"/>
              </w:rPr>
              <w:t>у</w:t>
            </w:r>
            <w:r w:rsidRPr="008C7146">
              <w:rPr>
                <w:rFonts w:ascii="Times New Roman" w:hAnsi="Times New Roman" w:cs="Times New Roman"/>
                <w:sz w:val="24"/>
                <w:szCs w:val="24"/>
                <w:lang w:val="uk-UA" w:eastAsia="ru-RU"/>
              </w:rPr>
              <w:t xml:space="preserve"> України,</w:t>
            </w:r>
            <w:r w:rsidR="00125154" w:rsidRPr="008C7146">
              <w:rPr>
                <w:rFonts w:ascii="Times New Roman" w:hAnsi="Times New Roman" w:cs="Times New Roman"/>
                <w:sz w:val="24"/>
                <w:szCs w:val="24"/>
                <w:lang w:val="uk-UA" w:eastAsia="ru-RU"/>
              </w:rPr>
              <w:t xml:space="preserve"> які</w:t>
            </w:r>
            <w:r w:rsidR="00125154" w:rsidRPr="008C7146">
              <w:rPr>
                <w:rFonts w:ascii="Times New Roman" w:hAnsi="Times New Roman" w:cs="Times New Roman"/>
                <w:sz w:val="24"/>
                <w:szCs w:val="24"/>
                <w:lang w:val="uk-UA"/>
              </w:rPr>
              <w:t xml:space="preserve"> </w:t>
            </w:r>
            <w:r w:rsidR="00125154" w:rsidRPr="008C7146">
              <w:rPr>
                <w:rFonts w:ascii="Times New Roman" w:hAnsi="Times New Roman" w:cs="Times New Roman"/>
                <w:sz w:val="24"/>
                <w:szCs w:val="24"/>
                <w:lang w:val="uk-UA" w:eastAsia="ru-RU"/>
              </w:rPr>
              <w:t>не передбачають застосування ринкових механізмів.</w:t>
            </w:r>
          </w:p>
        </w:tc>
      </w:tr>
    </w:tbl>
    <w:p w:rsidR="00125154" w:rsidRPr="00F56CD3" w:rsidRDefault="00125154" w:rsidP="00DE7A60">
      <w:pPr>
        <w:shd w:val="clear" w:color="auto" w:fill="FFFFFF"/>
        <w:jc w:val="both"/>
        <w:textAlignment w:val="baseline"/>
        <w:rPr>
          <w:rFonts w:ascii="Times New Roman" w:eastAsia="Times New Roman" w:hAnsi="Times New Roman" w:cs="Times New Roman"/>
          <w:b/>
          <w:bCs/>
          <w:color w:val="000000"/>
          <w:sz w:val="28"/>
          <w:szCs w:val="28"/>
          <w:bdr w:val="none" w:sz="0" w:space="0" w:color="auto" w:frame="1"/>
          <w:lang w:val="uk-UA" w:eastAsia="ru-RU"/>
        </w:rPr>
      </w:pPr>
    </w:p>
    <w:p w:rsidR="009609DA" w:rsidRPr="009609DA" w:rsidRDefault="00F366A4" w:rsidP="006469EC">
      <w:pPr>
        <w:pStyle w:val="a6"/>
        <w:shd w:val="clear" w:color="auto" w:fill="FFFFFF"/>
        <w:jc w:val="center"/>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Cs/>
          <w:color w:val="000000"/>
          <w:sz w:val="28"/>
          <w:szCs w:val="28"/>
          <w:bdr w:val="none" w:sz="0" w:space="0" w:color="auto" w:frame="1"/>
          <w:lang w:val="uk-UA" w:eastAsia="ru-RU"/>
        </w:rPr>
        <w:lastRenderedPageBreak/>
        <w:t>2.</w:t>
      </w:r>
      <w:r w:rsidR="00DE7A60" w:rsidRPr="00F56CD3">
        <w:rPr>
          <w:rFonts w:ascii="Times New Roman" w:eastAsia="Times New Roman" w:hAnsi="Times New Roman" w:cs="Times New Roman"/>
          <w:bCs/>
          <w:color w:val="000000"/>
          <w:sz w:val="28"/>
          <w:szCs w:val="28"/>
          <w:bdr w:val="none" w:sz="0" w:space="0" w:color="auto" w:frame="1"/>
          <w:lang w:val="uk-UA" w:eastAsia="ru-RU"/>
        </w:rPr>
        <w:t>Оцінка вибраних альтернативних способів досягнення цілей</w:t>
      </w:r>
      <w:r w:rsidR="008C7146">
        <w:rPr>
          <w:rFonts w:ascii="Times New Roman" w:eastAsia="Times New Roman" w:hAnsi="Times New Roman" w:cs="Times New Roman"/>
          <w:bCs/>
          <w:color w:val="000000"/>
          <w:sz w:val="28"/>
          <w:szCs w:val="28"/>
          <w:bdr w:val="none" w:sz="0" w:space="0" w:color="auto" w:frame="1"/>
          <w:lang w:val="uk-UA" w:eastAsia="ru-RU"/>
        </w:rPr>
        <w:t>.</w:t>
      </w:r>
    </w:p>
    <w:p w:rsidR="00DE7A60" w:rsidRDefault="00DE7A60" w:rsidP="006469EC">
      <w:pPr>
        <w:pStyle w:val="a6"/>
        <w:shd w:val="clear" w:color="auto" w:fill="FFFFFF"/>
        <w:jc w:val="center"/>
        <w:textAlignment w:val="baseline"/>
        <w:rPr>
          <w:rFonts w:ascii="Times New Roman" w:eastAsia="Times New Roman" w:hAnsi="Times New Roman" w:cs="Times New Roman"/>
          <w:color w:val="000000"/>
          <w:sz w:val="28"/>
          <w:szCs w:val="28"/>
          <w:lang w:val="uk-UA" w:eastAsia="ru-RU"/>
        </w:rPr>
      </w:pPr>
      <w:r w:rsidRPr="008C7146">
        <w:rPr>
          <w:rFonts w:ascii="Times New Roman" w:eastAsia="Times New Roman" w:hAnsi="Times New Roman" w:cs="Times New Roman"/>
          <w:color w:val="000000"/>
          <w:sz w:val="28"/>
          <w:szCs w:val="28"/>
          <w:lang w:val="uk-UA" w:eastAsia="ru-RU"/>
        </w:rPr>
        <w:t>Оцінка впливу на сферу інтересів держави</w:t>
      </w:r>
      <w:r w:rsidR="009609DA">
        <w:rPr>
          <w:rFonts w:ascii="Times New Roman" w:eastAsia="Times New Roman" w:hAnsi="Times New Roman" w:cs="Times New Roman"/>
          <w:color w:val="000000"/>
          <w:sz w:val="28"/>
          <w:szCs w:val="28"/>
          <w:lang w:val="uk-UA" w:eastAsia="ru-RU"/>
        </w:rPr>
        <w:t>.</w:t>
      </w:r>
    </w:p>
    <w:p w:rsidR="008C7146" w:rsidRPr="006469EC" w:rsidRDefault="008C7146" w:rsidP="008C7146">
      <w:pPr>
        <w:pStyle w:val="a6"/>
        <w:shd w:val="clear" w:color="auto" w:fill="FFFFFF"/>
        <w:textAlignment w:val="baseline"/>
        <w:rPr>
          <w:rFonts w:ascii="Times New Roman" w:eastAsia="Times New Roman" w:hAnsi="Times New Roman" w:cs="Times New Roman"/>
          <w:color w:val="000000"/>
          <w:sz w:val="16"/>
          <w:szCs w:val="16"/>
          <w:lang w:val="uk-UA" w:eastAsia="ru-RU"/>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2"/>
        <w:gridCol w:w="5386"/>
        <w:gridCol w:w="1560"/>
      </w:tblGrid>
      <w:tr w:rsidR="00DE7A60" w:rsidRPr="008C7146" w:rsidTr="008C7146">
        <w:trPr>
          <w:trHeight w:val="447"/>
          <w:jc w:val="center"/>
        </w:trPr>
        <w:tc>
          <w:tcPr>
            <w:tcW w:w="2552" w:type="dxa"/>
            <w:tcMar>
              <w:top w:w="240" w:type="dxa"/>
              <w:left w:w="240" w:type="dxa"/>
              <w:bottom w:w="240" w:type="dxa"/>
              <w:right w:w="240" w:type="dxa"/>
            </w:tcMar>
            <w:hideMark/>
          </w:tcPr>
          <w:p w:rsidR="004601E9" w:rsidRPr="009609DA" w:rsidRDefault="00DE7A60" w:rsidP="008C7146">
            <w:pPr>
              <w:pStyle w:val="a7"/>
              <w:jc w:val="center"/>
              <w:rPr>
                <w:rFonts w:ascii="Times New Roman" w:hAnsi="Times New Roman" w:cs="Times New Roman"/>
                <w:b/>
                <w:bCs/>
                <w:sz w:val="24"/>
                <w:szCs w:val="24"/>
                <w:lang w:val="uk-UA" w:eastAsia="ru-RU"/>
              </w:rPr>
            </w:pPr>
            <w:r w:rsidRPr="009609DA">
              <w:rPr>
                <w:rFonts w:ascii="Times New Roman" w:hAnsi="Times New Roman" w:cs="Times New Roman"/>
                <w:b/>
                <w:bCs/>
                <w:sz w:val="24"/>
                <w:szCs w:val="24"/>
                <w:lang w:val="uk-UA" w:eastAsia="ru-RU"/>
              </w:rPr>
              <w:t>Вид</w:t>
            </w:r>
          </w:p>
          <w:p w:rsidR="00DE7A60" w:rsidRPr="009609DA" w:rsidRDefault="00DE7A60" w:rsidP="008C7146">
            <w:pPr>
              <w:pStyle w:val="a7"/>
              <w:jc w:val="center"/>
              <w:rPr>
                <w:rFonts w:ascii="Times New Roman" w:hAnsi="Times New Roman" w:cs="Times New Roman"/>
                <w:b/>
                <w:bCs/>
                <w:sz w:val="24"/>
                <w:szCs w:val="24"/>
                <w:lang w:val="uk-UA" w:eastAsia="ru-RU"/>
              </w:rPr>
            </w:pPr>
            <w:r w:rsidRPr="009609DA">
              <w:rPr>
                <w:rFonts w:ascii="Times New Roman" w:hAnsi="Times New Roman" w:cs="Times New Roman"/>
                <w:b/>
                <w:bCs/>
                <w:sz w:val="24"/>
                <w:szCs w:val="24"/>
                <w:lang w:val="uk-UA" w:eastAsia="ru-RU"/>
              </w:rPr>
              <w:t>альтернативи</w:t>
            </w:r>
          </w:p>
        </w:tc>
        <w:tc>
          <w:tcPr>
            <w:tcW w:w="5386" w:type="dxa"/>
            <w:tcMar>
              <w:top w:w="240" w:type="dxa"/>
              <w:left w:w="240" w:type="dxa"/>
              <w:bottom w:w="240" w:type="dxa"/>
              <w:right w:w="240" w:type="dxa"/>
            </w:tcMar>
            <w:hideMark/>
          </w:tcPr>
          <w:p w:rsidR="00DE7A60" w:rsidRPr="009609DA" w:rsidRDefault="00DE7A60" w:rsidP="008C7146">
            <w:pPr>
              <w:pStyle w:val="a7"/>
              <w:jc w:val="center"/>
              <w:rPr>
                <w:rFonts w:ascii="Times New Roman" w:hAnsi="Times New Roman" w:cs="Times New Roman"/>
                <w:b/>
                <w:bCs/>
                <w:sz w:val="24"/>
                <w:szCs w:val="24"/>
                <w:lang w:val="uk-UA" w:eastAsia="ru-RU"/>
              </w:rPr>
            </w:pPr>
            <w:r w:rsidRPr="009609DA">
              <w:rPr>
                <w:rFonts w:ascii="Times New Roman" w:hAnsi="Times New Roman" w:cs="Times New Roman"/>
                <w:b/>
                <w:bCs/>
                <w:sz w:val="24"/>
                <w:szCs w:val="24"/>
                <w:lang w:val="uk-UA" w:eastAsia="ru-RU"/>
              </w:rPr>
              <w:t>Вигоди</w:t>
            </w:r>
          </w:p>
        </w:tc>
        <w:tc>
          <w:tcPr>
            <w:tcW w:w="1560" w:type="dxa"/>
            <w:tcMar>
              <w:top w:w="240" w:type="dxa"/>
              <w:left w:w="240" w:type="dxa"/>
              <w:bottom w:w="240" w:type="dxa"/>
              <w:right w:w="240" w:type="dxa"/>
            </w:tcMar>
            <w:hideMark/>
          </w:tcPr>
          <w:p w:rsidR="00DE7A60" w:rsidRPr="009609DA" w:rsidRDefault="00DE7A60" w:rsidP="008C7146">
            <w:pPr>
              <w:pStyle w:val="a7"/>
              <w:jc w:val="center"/>
              <w:rPr>
                <w:rFonts w:ascii="Times New Roman" w:hAnsi="Times New Roman" w:cs="Times New Roman"/>
                <w:b/>
                <w:bCs/>
                <w:sz w:val="24"/>
                <w:szCs w:val="24"/>
                <w:lang w:val="uk-UA" w:eastAsia="ru-RU"/>
              </w:rPr>
            </w:pPr>
            <w:r w:rsidRPr="009609DA">
              <w:rPr>
                <w:rFonts w:ascii="Times New Roman" w:hAnsi="Times New Roman" w:cs="Times New Roman"/>
                <w:b/>
                <w:bCs/>
                <w:sz w:val="24"/>
                <w:szCs w:val="24"/>
                <w:lang w:val="uk-UA" w:eastAsia="ru-RU"/>
              </w:rPr>
              <w:t>Витрати</w:t>
            </w:r>
          </w:p>
        </w:tc>
      </w:tr>
      <w:tr w:rsidR="00373A8B" w:rsidRPr="008C7146" w:rsidTr="0038362A">
        <w:trPr>
          <w:trHeight w:val="897"/>
          <w:jc w:val="center"/>
        </w:trPr>
        <w:tc>
          <w:tcPr>
            <w:tcW w:w="2552" w:type="dxa"/>
            <w:tcMar>
              <w:top w:w="240" w:type="dxa"/>
              <w:left w:w="240" w:type="dxa"/>
              <w:bottom w:w="240" w:type="dxa"/>
              <w:right w:w="240" w:type="dxa"/>
            </w:tcMar>
            <w:hideMark/>
          </w:tcPr>
          <w:p w:rsidR="009609DA" w:rsidRPr="009609DA" w:rsidRDefault="009609DA" w:rsidP="0038362A">
            <w:pPr>
              <w:pStyle w:val="a7"/>
              <w:jc w:val="both"/>
              <w:rPr>
                <w:rFonts w:ascii="Times New Roman" w:hAnsi="Times New Roman" w:cs="Times New Roman"/>
                <w:sz w:val="24"/>
                <w:szCs w:val="24"/>
                <w:lang w:val="uk-UA" w:eastAsia="ru-RU"/>
              </w:rPr>
            </w:pPr>
            <w:r w:rsidRPr="009609DA">
              <w:rPr>
                <w:rFonts w:ascii="Times New Roman" w:hAnsi="Times New Roman" w:cs="Times New Roman"/>
                <w:sz w:val="24"/>
                <w:szCs w:val="24"/>
                <w:lang w:val="uk-UA" w:eastAsia="ru-RU"/>
              </w:rPr>
              <w:t xml:space="preserve">Альтернатива </w:t>
            </w:r>
            <w:r>
              <w:rPr>
                <w:rFonts w:ascii="Times New Roman" w:hAnsi="Times New Roman" w:cs="Times New Roman"/>
                <w:sz w:val="24"/>
                <w:szCs w:val="24"/>
                <w:lang w:val="uk-UA" w:eastAsia="ru-RU"/>
              </w:rPr>
              <w:t>1</w:t>
            </w:r>
            <w:r w:rsidRPr="009609DA">
              <w:rPr>
                <w:rFonts w:ascii="Times New Roman" w:hAnsi="Times New Roman" w:cs="Times New Roman"/>
                <w:sz w:val="24"/>
                <w:szCs w:val="24"/>
                <w:lang w:val="uk-UA" w:eastAsia="ru-RU"/>
              </w:rPr>
              <w:t xml:space="preserve"> –</w:t>
            </w:r>
          </w:p>
          <w:p w:rsidR="00373A8B" w:rsidRPr="008C7146" w:rsidRDefault="00373A8B" w:rsidP="0038362A">
            <w:pPr>
              <w:pStyle w:val="a7"/>
              <w:rPr>
                <w:rFonts w:ascii="Times New Roman" w:hAnsi="Times New Roman" w:cs="Times New Roman"/>
                <w:sz w:val="24"/>
                <w:szCs w:val="24"/>
                <w:lang w:val="uk-UA" w:eastAsia="ru-RU"/>
              </w:rPr>
            </w:pPr>
            <w:r w:rsidRPr="008C7146">
              <w:rPr>
                <w:rFonts w:ascii="Times New Roman" w:hAnsi="Times New Roman" w:cs="Times New Roman"/>
                <w:sz w:val="24"/>
                <w:szCs w:val="24"/>
                <w:lang w:val="uk-UA" w:eastAsia="ru-RU"/>
              </w:rPr>
              <w:t>Відсутність регулювання</w:t>
            </w:r>
          </w:p>
        </w:tc>
        <w:tc>
          <w:tcPr>
            <w:tcW w:w="5386" w:type="dxa"/>
            <w:tcMar>
              <w:top w:w="240" w:type="dxa"/>
              <w:left w:w="240" w:type="dxa"/>
              <w:bottom w:w="240" w:type="dxa"/>
              <w:right w:w="240" w:type="dxa"/>
            </w:tcMar>
            <w:hideMark/>
          </w:tcPr>
          <w:p w:rsidR="00373A8B" w:rsidRPr="008C7146" w:rsidRDefault="00373A8B" w:rsidP="0038362A">
            <w:pPr>
              <w:pStyle w:val="a7"/>
              <w:rPr>
                <w:rFonts w:ascii="Times New Roman" w:hAnsi="Times New Roman" w:cs="Times New Roman"/>
                <w:sz w:val="24"/>
                <w:szCs w:val="24"/>
                <w:lang w:val="uk-UA" w:eastAsia="ru-RU"/>
              </w:rPr>
            </w:pPr>
            <w:r w:rsidRPr="008C7146">
              <w:rPr>
                <w:rFonts w:ascii="Times New Roman" w:hAnsi="Times New Roman" w:cs="Times New Roman"/>
                <w:sz w:val="24"/>
                <w:szCs w:val="24"/>
                <w:lang w:val="uk-UA" w:eastAsia="ru-RU"/>
              </w:rPr>
              <w:t>Відсутні, оскільки проблема залишається не вирішеною.</w:t>
            </w:r>
          </w:p>
        </w:tc>
        <w:tc>
          <w:tcPr>
            <w:tcW w:w="1560" w:type="dxa"/>
            <w:tcMar>
              <w:top w:w="240" w:type="dxa"/>
              <w:left w:w="240" w:type="dxa"/>
              <w:bottom w:w="240" w:type="dxa"/>
              <w:right w:w="240" w:type="dxa"/>
            </w:tcMar>
            <w:hideMark/>
          </w:tcPr>
          <w:p w:rsidR="00373A8B" w:rsidRPr="008C7146" w:rsidRDefault="00373A8B" w:rsidP="0038362A">
            <w:pPr>
              <w:pStyle w:val="a7"/>
              <w:rPr>
                <w:rFonts w:ascii="Times New Roman" w:hAnsi="Times New Roman" w:cs="Times New Roman"/>
                <w:sz w:val="24"/>
                <w:szCs w:val="24"/>
                <w:lang w:val="uk-UA" w:eastAsia="ru-RU"/>
              </w:rPr>
            </w:pPr>
            <w:r w:rsidRPr="008C7146">
              <w:rPr>
                <w:rFonts w:ascii="Times New Roman" w:hAnsi="Times New Roman" w:cs="Times New Roman"/>
                <w:sz w:val="24"/>
                <w:szCs w:val="24"/>
                <w:lang w:val="uk-UA" w:eastAsia="ru-RU"/>
              </w:rPr>
              <w:t>Відсутні</w:t>
            </w:r>
          </w:p>
        </w:tc>
      </w:tr>
      <w:tr w:rsidR="008C7146" w:rsidRPr="008C7146" w:rsidTr="0038362A">
        <w:trPr>
          <w:trHeight w:val="25"/>
          <w:jc w:val="center"/>
        </w:trPr>
        <w:tc>
          <w:tcPr>
            <w:tcW w:w="2552" w:type="dxa"/>
            <w:tcMar>
              <w:top w:w="240" w:type="dxa"/>
              <w:left w:w="240" w:type="dxa"/>
              <w:bottom w:w="240" w:type="dxa"/>
              <w:right w:w="240" w:type="dxa"/>
            </w:tcMar>
          </w:tcPr>
          <w:p w:rsidR="008C7146" w:rsidRPr="008C7146" w:rsidRDefault="008C7146" w:rsidP="0038362A">
            <w:pPr>
              <w:pStyle w:val="a7"/>
              <w:rPr>
                <w:rFonts w:ascii="Times New Roman" w:hAnsi="Times New Roman" w:cs="Times New Roman"/>
                <w:sz w:val="24"/>
                <w:szCs w:val="24"/>
                <w:lang w:val="uk-UA" w:eastAsia="ru-RU"/>
              </w:rPr>
            </w:pPr>
            <w:r w:rsidRPr="008C7146">
              <w:rPr>
                <w:rFonts w:ascii="Times New Roman" w:hAnsi="Times New Roman" w:cs="Times New Roman"/>
                <w:sz w:val="24"/>
                <w:szCs w:val="24"/>
                <w:lang w:val="uk-UA" w:eastAsia="ru-RU"/>
              </w:rPr>
              <w:t>Альтернатива 2 –</w:t>
            </w:r>
          </w:p>
          <w:p w:rsidR="008C7146" w:rsidRPr="008C7146" w:rsidRDefault="008C7146" w:rsidP="0038362A">
            <w:pPr>
              <w:pStyle w:val="a7"/>
              <w:rPr>
                <w:rFonts w:ascii="Times New Roman" w:hAnsi="Times New Roman" w:cs="Times New Roman"/>
                <w:sz w:val="24"/>
                <w:szCs w:val="24"/>
                <w:lang w:val="uk-UA" w:eastAsia="ru-RU"/>
              </w:rPr>
            </w:pPr>
            <w:r w:rsidRPr="008C7146">
              <w:rPr>
                <w:rFonts w:ascii="Times New Roman" w:hAnsi="Times New Roman" w:cs="Times New Roman"/>
                <w:sz w:val="24"/>
                <w:szCs w:val="24"/>
                <w:lang w:val="uk-UA" w:eastAsia="ru-RU"/>
              </w:rPr>
              <w:t>Застосування ринкових механізмів.</w:t>
            </w:r>
          </w:p>
        </w:tc>
        <w:tc>
          <w:tcPr>
            <w:tcW w:w="5386" w:type="dxa"/>
            <w:tcMar>
              <w:top w:w="240" w:type="dxa"/>
              <w:left w:w="240" w:type="dxa"/>
              <w:bottom w:w="240" w:type="dxa"/>
              <w:right w:w="240" w:type="dxa"/>
            </w:tcMar>
          </w:tcPr>
          <w:p w:rsidR="008C7146" w:rsidRPr="008C7146" w:rsidRDefault="008C7146" w:rsidP="0038362A">
            <w:pPr>
              <w:pStyle w:val="a7"/>
              <w:rPr>
                <w:rFonts w:ascii="Times New Roman" w:hAnsi="Times New Roman" w:cs="Times New Roman"/>
                <w:sz w:val="24"/>
                <w:szCs w:val="24"/>
                <w:lang w:val="uk-UA" w:eastAsia="ru-RU"/>
              </w:rPr>
            </w:pPr>
            <w:r w:rsidRPr="008C7146">
              <w:rPr>
                <w:rFonts w:ascii="Times New Roman" w:hAnsi="Times New Roman" w:cs="Times New Roman"/>
                <w:sz w:val="24"/>
                <w:szCs w:val="24"/>
                <w:lang w:val="uk-UA" w:eastAsia="ru-RU"/>
              </w:rPr>
              <w:t>Можливість збільшення надходжень до місцевих бюджетів внаслідок конкуренції за</w:t>
            </w:r>
            <w:r w:rsidRPr="008C7146">
              <w:rPr>
                <w:rFonts w:ascii="Times New Roman" w:hAnsi="Times New Roman" w:cs="Times New Roman"/>
                <w:sz w:val="24"/>
                <w:szCs w:val="24"/>
                <w:lang w:val="uk-UA"/>
              </w:rPr>
              <w:t xml:space="preserve"> </w:t>
            </w:r>
            <w:r w:rsidR="00DF682C">
              <w:rPr>
                <w:rFonts w:ascii="Times New Roman" w:hAnsi="Times New Roman" w:cs="Times New Roman"/>
                <w:sz w:val="24"/>
                <w:szCs w:val="24"/>
                <w:lang w:val="uk-UA"/>
              </w:rPr>
              <w:t xml:space="preserve">здійснення </w:t>
            </w:r>
            <w:r w:rsidRPr="008C7146">
              <w:rPr>
                <w:rFonts w:ascii="Times New Roman" w:hAnsi="Times New Roman" w:cs="Times New Roman"/>
                <w:sz w:val="24"/>
                <w:szCs w:val="24"/>
                <w:lang w:val="uk-UA" w:eastAsia="ru-RU"/>
              </w:rPr>
              <w:t>спеціальн</w:t>
            </w:r>
            <w:r w:rsidR="00DF682C">
              <w:rPr>
                <w:rFonts w:ascii="Times New Roman" w:hAnsi="Times New Roman" w:cs="Times New Roman"/>
                <w:sz w:val="24"/>
                <w:szCs w:val="24"/>
                <w:lang w:val="uk-UA" w:eastAsia="ru-RU"/>
              </w:rPr>
              <w:t>ого</w:t>
            </w:r>
            <w:r w:rsidRPr="008C7146">
              <w:rPr>
                <w:rFonts w:ascii="Times New Roman" w:hAnsi="Times New Roman" w:cs="Times New Roman"/>
                <w:sz w:val="24"/>
                <w:szCs w:val="24"/>
                <w:lang w:val="uk-UA" w:eastAsia="ru-RU"/>
              </w:rPr>
              <w:t xml:space="preserve"> використання</w:t>
            </w:r>
            <w:r>
              <w:rPr>
                <w:rFonts w:ascii="Times New Roman" w:hAnsi="Times New Roman" w:cs="Times New Roman"/>
                <w:sz w:val="24"/>
                <w:szCs w:val="24"/>
                <w:lang w:val="uk-UA" w:eastAsia="ru-RU"/>
              </w:rPr>
              <w:t xml:space="preserve"> </w:t>
            </w:r>
            <w:r w:rsidRPr="008C7146">
              <w:rPr>
                <w:rFonts w:ascii="Times New Roman" w:hAnsi="Times New Roman" w:cs="Times New Roman"/>
                <w:sz w:val="24"/>
                <w:szCs w:val="24"/>
                <w:lang w:val="uk-UA" w:eastAsia="ru-RU"/>
              </w:rPr>
              <w:t>лісових ресурсів</w:t>
            </w:r>
          </w:p>
        </w:tc>
        <w:tc>
          <w:tcPr>
            <w:tcW w:w="1560" w:type="dxa"/>
            <w:tcMar>
              <w:top w:w="240" w:type="dxa"/>
              <w:left w:w="240" w:type="dxa"/>
              <w:bottom w:w="240" w:type="dxa"/>
              <w:right w:w="240" w:type="dxa"/>
            </w:tcMar>
          </w:tcPr>
          <w:p w:rsidR="008C7146" w:rsidRPr="008C7146" w:rsidRDefault="008C7146" w:rsidP="0038362A">
            <w:pPr>
              <w:pStyle w:val="a7"/>
              <w:rPr>
                <w:rFonts w:ascii="Times New Roman" w:hAnsi="Times New Roman" w:cs="Times New Roman"/>
                <w:sz w:val="24"/>
                <w:szCs w:val="24"/>
                <w:lang w:val="uk-UA" w:eastAsia="ru-RU"/>
              </w:rPr>
            </w:pPr>
            <w:r w:rsidRPr="008C7146">
              <w:rPr>
                <w:rFonts w:ascii="Times New Roman" w:hAnsi="Times New Roman" w:cs="Times New Roman"/>
                <w:sz w:val="24"/>
                <w:szCs w:val="24"/>
                <w:lang w:val="uk-UA" w:eastAsia="ru-RU"/>
              </w:rPr>
              <w:t>Відсутні</w:t>
            </w:r>
          </w:p>
        </w:tc>
      </w:tr>
    </w:tbl>
    <w:p w:rsidR="00F366A4" w:rsidRPr="00F366A4" w:rsidRDefault="00F366A4" w:rsidP="006469EC">
      <w:pPr>
        <w:shd w:val="clear" w:color="auto" w:fill="FFFFFF"/>
        <w:spacing w:after="225"/>
        <w:ind w:firstLine="709"/>
        <w:jc w:val="center"/>
        <w:textAlignment w:val="baseline"/>
        <w:rPr>
          <w:rFonts w:ascii="Times New Roman" w:eastAsia="Times New Roman" w:hAnsi="Times New Roman" w:cs="Times New Roman"/>
          <w:sz w:val="16"/>
          <w:szCs w:val="16"/>
          <w:lang w:val="uk-UA" w:eastAsia="ru-RU"/>
        </w:rPr>
      </w:pPr>
    </w:p>
    <w:p w:rsidR="00DE7A60" w:rsidRPr="009609DA" w:rsidRDefault="0038362A" w:rsidP="006469EC">
      <w:pPr>
        <w:shd w:val="clear" w:color="auto" w:fill="FFFFFF"/>
        <w:spacing w:after="225"/>
        <w:ind w:firstLine="709"/>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DE7A60" w:rsidRPr="009609DA">
        <w:rPr>
          <w:rFonts w:ascii="Times New Roman" w:eastAsia="Times New Roman" w:hAnsi="Times New Roman" w:cs="Times New Roman"/>
          <w:sz w:val="28"/>
          <w:szCs w:val="28"/>
          <w:lang w:val="uk-UA" w:eastAsia="ru-RU"/>
        </w:rPr>
        <w:t>Оцінка впливу на сферу інтересів громадян</w:t>
      </w:r>
    </w:p>
    <w:tbl>
      <w:tblPr>
        <w:tblW w:w="9396" w:type="dxa"/>
        <w:tblInd w:w="137" w:type="dxa"/>
        <w:tblCellMar>
          <w:left w:w="0" w:type="dxa"/>
          <w:right w:w="0" w:type="dxa"/>
        </w:tblCellMar>
        <w:tblLook w:val="04A0" w:firstRow="1" w:lastRow="0" w:firstColumn="1" w:lastColumn="0" w:noHBand="0" w:noVBand="1"/>
      </w:tblPr>
      <w:tblGrid>
        <w:gridCol w:w="2410"/>
        <w:gridCol w:w="5386"/>
        <w:gridCol w:w="1600"/>
      </w:tblGrid>
      <w:tr w:rsidR="00D277D9" w:rsidRPr="00F56CD3" w:rsidTr="001366C3">
        <w:tc>
          <w:tcPr>
            <w:tcW w:w="2410" w:type="dxa"/>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hideMark/>
          </w:tcPr>
          <w:p w:rsidR="004601E9" w:rsidRPr="009609DA" w:rsidRDefault="00DE7A60" w:rsidP="009609DA">
            <w:pPr>
              <w:wordWrap w:val="0"/>
              <w:jc w:val="center"/>
              <w:rPr>
                <w:rFonts w:ascii="Times New Roman" w:eastAsia="Times New Roman" w:hAnsi="Times New Roman" w:cs="Times New Roman"/>
                <w:b/>
                <w:bCs/>
                <w:sz w:val="24"/>
                <w:szCs w:val="24"/>
                <w:lang w:val="uk-UA" w:eastAsia="ru-RU"/>
              </w:rPr>
            </w:pPr>
            <w:r w:rsidRPr="009609DA">
              <w:rPr>
                <w:rFonts w:ascii="Times New Roman" w:eastAsia="Times New Roman" w:hAnsi="Times New Roman" w:cs="Times New Roman"/>
                <w:b/>
                <w:bCs/>
                <w:sz w:val="24"/>
                <w:szCs w:val="24"/>
                <w:lang w:val="uk-UA" w:eastAsia="ru-RU"/>
              </w:rPr>
              <w:t>Вид</w:t>
            </w:r>
          </w:p>
          <w:p w:rsidR="00DE7A60" w:rsidRPr="009609DA" w:rsidRDefault="00DE7A60" w:rsidP="009609DA">
            <w:pPr>
              <w:wordWrap w:val="0"/>
              <w:jc w:val="center"/>
              <w:rPr>
                <w:rFonts w:ascii="Times New Roman" w:eastAsia="Times New Roman" w:hAnsi="Times New Roman" w:cs="Times New Roman"/>
                <w:b/>
                <w:bCs/>
                <w:sz w:val="24"/>
                <w:szCs w:val="24"/>
                <w:lang w:val="uk-UA" w:eastAsia="ru-RU"/>
              </w:rPr>
            </w:pPr>
            <w:r w:rsidRPr="009609DA">
              <w:rPr>
                <w:rFonts w:ascii="Times New Roman" w:eastAsia="Times New Roman" w:hAnsi="Times New Roman" w:cs="Times New Roman"/>
                <w:b/>
                <w:bCs/>
                <w:sz w:val="24"/>
                <w:szCs w:val="24"/>
                <w:lang w:val="uk-UA" w:eastAsia="ru-RU"/>
              </w:rPr>
              <w:t>альтернативи</w:t>
            </w:r>
          </w:p>
        </w:tc>
        <w:tc>
          <w:tcPr>
            <w:tcW w:w="5386" w:type="dxa"/>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hideMark/>
          </w:tcPr>
          <w:p w:rsidR="00DE7A60" w:rsidRPr="009609DA" w:rsidRDefault="00DE7A60" w:rsidP="009609DA">
            <w:pPr>
              <w:wordWrap w:val="0"/>
              <w:ind w:right="327"/>
              <w:jc w:val="center"/>
              <w:rPr>
                <w:rFonts w:ascii="Times New Roman" w:eastAsia="Times New Roman" w:hAnsi="Times New Roman" w:cs="Times New Roman"/>
                <w:b/>
                <w:bCs/>
                <w:sz w:val="24"/>
                <w:szCs w:val="24"/>
                <w:lang w:val="uk-UA" w:eastAsia="ru-RU"/>
              </w:rPr>
            </w:pPr>
            <w:r w:rsidRPr="009609DA">
              <w:rPr>
                <w:rFonts w:ascii="Times New Roman" w:eastAsia="Times New Roman" w:hAnsi="Times New Roman" w:cs="Times New Roman"/>
                <w:b/>
                <w:bCs/>
                <w:sz w:val="24"/>
                <w:szCs w:val="24"/>
                <w:lang w:val="uk-UA" w:eastAsia="ru-RU"/>
              </w:rPr>
              <w:t>Вигоди</w:t>
            </w:r>
          </w:p>
        </w:tc>
        <w:tc>
          <w:tcPr>
            <w:tcW w:w="1600" w:type="dxa"/>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hideMark/>
          </w:tcPr>
          <w:p w:rsidR="00DE7A60" w:rsidRPr="009609DA" w:rsidRDefault="00DE7A60" w:rsidP="009609DA">
            <w:pPr>
              <w:wordWrap w:val="0"/>
              <w:jc w:val="center"/>
              <w:rPr>
                <w:rFonts w:ascii="Times New Roman" w:eastAsia="Times New Roman" w:hAnsi="Times New Roman" w:cs="Times New Roman"/>
                <w:b/>
                <w:bCs/>
                <w:sz w:val="24"/>
                <w:szCs w:val="24"/>
                <w:lang w:val="uk-UA" w:eastAsia="ru-RU"/>
              </w:rPr>
            </w:pPr>
            <w:r w:rsidRPr="009609DA">
              <w:rPr>
                <w:rFonts w:ascii="Times New Roman" w:eastAsia="Times New Roman" w:hAnsi="Times New Roman" w:cs="Times New Roman"/>
                <w:b/>
                <w:bCs/>
                <w:sz w:val="24"/>
                <w:szCs w:val="24"/>
                <w:lang w:val="uk-UA" w:eastAsia="ru-RU"/>
              </w:rPr>
              <w:t>Витрати</w:t>
            </w:r>
          </w:p>
        </w:tc>
      </w:tr>
      <w:tr w:rsidR="00D277D9" w:rsidRPr="00F56CD3" w:rsidTr="001366C3">
        <w:tc>
          <w:tcPr>
            <w:tcW w:w="2410" w:type="dxa"/>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hideMark/>
          </w:tcPr>
          <w:p w:rsidR="009609DA" w:rsidRPr="009609DA" w:rsidRDefault="009609DA" w:rsidP="009609DA">
            <w:pPr>
              <w:pStyle w:val="a7"/>
              <w:jc w:val="both"/>
              <w:rPr>
                <w:rFonts w:ascii="Times New Roman" w:hAnsi="Times New Roman" w:cs="Times New Roman"/>
                <w:sz w:val="24"/>
                <w:szCs w:val="24"/>
                <w:lang w:val="uk-UA" w:eastAsia="ru-RU"/>
              </w:rPr>
            </w:pPr>
            <w:r w:rsidRPr="009609DA">
              <w:rPr>
                <w:rFonts w:ascii="Times New Roman" w:hAnsi="Times New Roman" w:cs="Times New Roman"/>
                <w:sz w:val="24"/>
                <w:szCs w:val="24"/>
                <w:lang w:val="uk-UA" w:eastAsia="ru-RU"/>
              </w:rPr>
              <w:t xml:space="preserve">Альтернатива </w:t>
            </w:r>
            <w:r>
              <w:rPr>
                <w:rFonts w:ascii="Times New Roman" w:hAnsi="Times New Roman" w:cs="Times New Roman"/>
                <w:sz w:val="24"/>
                <w:szCs w:val="24"/>
                <w:lang w:val="uk-UA" w:eastAsia="ru-RU"/>
              </w:rPr>
              <w:t>1</w:t>
            </w:r>
            <w:r w:rsidRPr="009609DA">
              <w:rPr>
                <w:rFonts w:ascii="Times New Roman" w:hAnsi="Times New Roman" w:cs="Times New Roman"/>
                <w:sz w:val="24"/>
                <w:szCs w:val="24"/>
                <w:lang w:val="uk-UA" w:eastAsia="ru-RU"/>
              </w:rPr>
              <w:t xml:space="preserve"> –</w:t>
            </w:r>
          </w:p>
          <w:p w:rsidR="00DE7A60" w:rsidRPr="009609DA" w:rsidRDefault="008C7146" w:rsidP="009609DA">
            <w:pPr>
              <w:pStyle w:val="a7"/>
              <w:jc w:val="both"/>
              <w:rPr>
                <w:rFonts w:ascii="Times New Roman" w:hAnsi="Times New Roman" w:cs="Times New Roman"/>
                <w:sz w:val="24"/>
                <w:szCs w:val="24"/>
                <w:lang w:val="uk-UA" w:eastAsia="ru-RU"/>
              </w:rPr>
            </w:pPr>
            <w:r w:rsidRPr="009609DA">
              <w:rPr>
                <w:rFonts w:ascii="Times New Roman" w:hAnsi="Times New Roman" w:cs="Times New Roman"/>
                <w:sz w:val="24"/>
                <w:szCs w:val="24"/>
                <w:lang w:val="uk-UA" w:eastAsia="ru-RU"/>
              </w:rPr>
              <w:t>Відсутність регулювання</w:t>
            </w:r>
          </w:p>
        </w:tc>
        <w:tc>
          <w:tcPr>
            <w:tcW w:w="5386" w:type="dxa"/>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hideMark/>
          </w:tcPr>
          <w:p w:rsidR="008C7146" w:rsidRPr="009609DA" w:rsidRDefault="008C7146" w:rsidP="009609DA">
            <w:pPr>
              <w:pStyle w:val="a7"/>
              <w:jc w:val="both"/>
              <w:rPr>
                <w:rFonts w:ascii="Times New Roman" w:hAnsi="Times New Roman" w:cs="Times New Roman"/>
                <w:sz w:val="24"/>
                <w:szCs w:val="24"/>
                <w:lang w:val="uk-UA" w:eastAsia="ru-RU"/>
              </w:rPr>
            </w:pPr>
            <w:r w:rsidRPr="009609DA">
              <w:rPr>
                <w:rFonts w:ascii="Times New Roman" w:hAnsi="Times New Roman" w:cs="Times New Roman"/>
                <w:sz w:val="24"/>
                <w:szCs w:val="24"/>
                <w:lang w:val="uk-UA" w:eastAsia="ru-RU"/>
              </w:rPr>
              <w:t>Відсутні, оскільки проблема залишається не вирішеною</w:t>
            </w:r>
          </w:p>
          <w:p w:rsidR="00DE7A60" w:rsidRPr="009609DA" w:rsidRDefault="00DE7A60" w:rsidP="009609DA">
            <w:pPr>
              <w:pStyle w:val="a7"/>
              <w:jc w:val="both"/>
              <w:rPr>
                <w:rFonts w:ascii="Times New Roman" w:hAnsi="Times New Roman" w:cs="Times New Roman"/>
                <w:sz w:val="24"/>
                <w:szCs w:val="24"/>
                <w:lang w:val="uk-UA" w:eastAsia="ru-RU"/>
              </w:rPr>
            </w:pPr>
          </w:p>
        </w:tc>
        <w:tc>
          <w:tcPr>
            <w:tcW w:w="1600" w:type="dxa"/>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hideMark/>
          </w:tcPr>
          <w:p w:rsidR="00DE7A60" w:rsidRPr="009609DA" w:rsidRDefault="00DE7A60" w:rsidP="009609DA">
            <w:pPr>
              <w:pStyle w:val="a7"/>
              <w:jc w:val="both"/>
              <w:rPr>
                <w:rFonts w:ascii="Times New Roman" w:hAnsi="Times New Roman" w:cs="Times New Roman"/>
                <w:sz w:val="24"/>
                <w:szCs w:val="24"/>
                <w:lang w:val="uk-UA" w:eastAsia="ru-RU"/>
              </w:rPr>
            </w:pPr>
            <w:r w:rsidRPr="009609DA">
              <w:rPr>
                <w:rFonts w:ascii="Times New Roman" w:hAnsi="Times New Roman" w:cs="Times New Roman"/>
                <w:sz w:val="24"/>
                <w:szCs w:val="24"/>
                <w:lang w:val="uk-UA" w:eastAsia="ru-RU"/>
              </w:rPr>
              <w:t>Відсутні</w:t>
            </w:r>
          </w:p>
        </w:tc>
      </w:tr>
      <w:tr w:rsidR="00D277D9" w:rsidRPr="00F56CD3" w:rsidTr="001366C3">
        <w:trPr>
          <w:trHeight w:val="497"/>
        </w:trPr>
        <w:tc>
          <w:tcPr>
            <w:tcW w:w="2410" w:type="dxa"/>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hideMark/>
          </w:tcPr>
          <w:p w:rsidR="008C7146" w:rsidRPr="009609DA" w:rsidRDefault="008C7146" w:rsidP="009609DA">
            <w:pPr>
              <w:pStyle w:val="a7"/>
              <w:jc w:val="both"/>
              <w:rPr>
                <w:rFonts w:ascii="Times New Roman" w:hAnsi="Times New Roman" w:cs="Times New Roman"/>
                <w:sz w:val="24"/>
                <w:szCs w:val="24"/>
                <w:lang w:val="uk-UA" w:eastAsia="ru-RU"/>
              </w:rPr>
            </w:pPr>
            <w:r w:rsidRPr="009609DA">
              <w:rPr>
                <w:rFonts w:ascii="Times New Roman" w:hAnsi="Times New Roman" w:cs="Times New Roman"/>
                <w:sz w:val="24"/>
                <w:szCs w:val="24"/>
                <w:lang w:val="uk-UA" w:eastAsia="ru-RU"/>
              </w:rPr>
              <w:t>Альтернатива 2 –</w:t>
            </w:r>
          </w:p>
          <w:p w:rsidR="00DE7A60" w:rsidRPr="009609DA" w:rsidRDefault="008C7146" w:rsidP="009609DA">
            <w:pPr>
              <w:pStyle w:val="a7"/>
              <w:jc w:val="both"/>
              <w:rPr>
                <w:rFonts w:ascii="Times New Roman" w:hAnsi="Times New Roman" w:cs="Times New Roman"/>
                <w:sz w:val="24"/>
                <w:szCs w:val="24"/>
                <w:lang w:val="uk-UA" w:eastAsia="ru-RU"/>
              </w:rPr>
            </w:pPr>
            <w:r w:rsidRPr="009609DA">
              <w:rPr>
                <w:rFonts w:ascii="Times New Roman" w:hAnsi="Times New Roman" w:cs="Times New Roman"/>
                <w:sz w:val="24"/>
                <w:szCs w:val="24"/>
                <w:lang w:val="uk-UA" w:eastAsia="ru-RU"/>
              </w:rPr>
              <w:t>Застосування ринкових механізмів.</w:t>
            </w:r>
          </w:p>
        </w:tc>
        <w:tc>
          <w:tcPr>
            <w:tcW w:w="5386" w:type="dxa"/>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hideMark/>
          </w:tcPr>
          <w:p w:rsidR="008C7146" w:rsidRPr="009609DA" w:rsidRDefault="008C7146" w:rsidP="009609DA">
            <w:pPr>
              <w:pStyle w:val="a7"/>
              <w:jc w:val="both"/>
              <w:rPr>
                <w:rFonts w:ascii="Times New Roman" w:hAnsi="Times New Roman" w:cs="Times New Roman"/>
                <w:sz w:val="24"/>
                <w:szCs w:val="24"/>
                <w:lang w:val="uk-UA" w:eastAsia="ru-RU"/>
              </w:rPr>
            </w:pPr>
            <w:r w:rsidRPr="009609DA">
              <w:rPr>
                <w:rFonts w:ascii="Times New Roman" w:hAnsi="Times New Roman" w:cs="Times New Roman"/>
                <w:sz w:val="24"/>
                <w:szCs w:val="24"/>
                <w:lang w:val="uk-UA" w:eastAsia="ru-RU"/>
              </w:rPr>
              <w:t>Можливість громад</w:t>
            </w:r>
            <w:r w:rsidR="00DF682C">
              <w:rPr>
                <w:rFonts w:ascii="Times New Roman" w:hAnsi="Times New Roman" w:cs="Times New Roman"/>
                <w:sz w:val="24"/>
                <w:szCs w:val="24"/>
                <w:lang w:val="uk-UA" w:eastAsia="ru-RU"/>
              </w:rPr>
              <w:t>ян</w:t>
            </w:r>
            <w:r w:rsidRPr="009609DA">
              <w:rPr>
                <w:rFonts w:ascii="Times New Roman" w:hAnsi="Times New Roman" w:cs="Times New Roman"/>
                <w:sz w:val="24"/>
                <w:szCs w:val="24"/>
                <w:lang w:val="uk-UA" w:eastAsia="ru-RU"/>
              </w:rPr>
              <w:t xml:space="preserve"> </w:t>
            </w:r>
            <w:r w:rsidR="009609DA" w:rsidRPr="009609DA">
              <w:rPr>
                <w:rFonts w:ascii="Times New Roman" w:hAnsi="Times New Roman" w:cs="Times New Roman"/>
                <w:sz w:val="24"/>
                <w:szCs w:val="24"/>
                <w:lang w:val="uk-UA" w:eastAsia="ru-RU"/>
              </w:rPr>
              <w:t>впливати на розмір ставок.</w:t>
            </w:r>
          </w:p>
        </w:tc>
        <w:tc>
          <w:tcPr>
            <w:tcW w:w="1600" w:type="dxa"/>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hideMark/>
          </w:tcPr>
          <w:p w:rsidR="00DE7A60" w:rsidRPr="009609DA" w:rsidRDefault="00DE7A60" w:rsidP="009609DA">
            <w:pPr>
              <w:pStyle w:val="a7"/>
              <w:jc w:val="both"/>
              <w:rPr>
                <w:rFonts w:ascii="Times New Roman" w:hAnsi="Times New Roman" w:cs="Times New Roman"/>
                <w:sz w:val="24"/>
                <w:szCs w:val="24"/>
                <w:lang w:val="uk-UA" w:eastAsia="ru-RU"/>
              </w:rPr>
            </w:pPr>
            <w:r w:rsidRPr="009609DA">
              <w:rPr>
                <w:rFonts w:ascii="Times New Roman" w:hAnsi="Times New Roman" w:cs="Times New Roman"/>
                <w:sz w:val="24"/>
                <w:szCs w:val="24"/>
                <w:lang w:val="uk-UA" w:eastAsia="ru-RU"/>
              </w:rPr>
              <w:t>Відсутні</w:t>
            </w:r>
          </w:p>
        </w:tc>
      </w:tr>
    </w:tbl>
    <w:p w:rsidR="00A25609" w:rsidRDefault="00A25609" w:rsidP="006469EC">
      <w:pPr>
        <w:pStyle w:val="a6"/>
        <w:shd w:val="clear" w:color="auto" w:fill="FFFFFF"/>
        <w:spacing w:after="225"/>
        <w:jc w:val="center"/>
        <w:textAlignment w:val="baseline"/>
        <w:rPr>
          <w:rFonts w:ascii="Times New Roman" w:eastAsia="Times New Roman" w:hAnsi="Times New Roman" w:cs="Times New Roman"/>
          <w:color w:val="000000"/>
          <w:sz w:val="28"/>
          <w:szCs w:val="28"/>
          <w:lang w:val="uk-UA" w:eastAsia="ru-RU"/>
        </w:rPr>
      </w:pPr>
    </w:p>
    <w:p w:rsidR="00DE7A60" w:rsidRPr="009609DA" w:rsidRDefault="0038362A" w:rsidP="006469EC">
      <w:pPr>
        <w:pStyle w:val="a6"/>
        <w:shd w:val="clear" w:color="auto" w:fill="FFFFFF"/>
        <w:spacing w:after="225"/>
        <w:jc w:val="center"/>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DE7A60" w:rsidRPr="009609DA">
        <w:rPr>
          <w:rFonts w:ascii="Times New Roman" w:eastAsia="Times New Roman" w:hAnsi="Times New Roman" w:cs="Times New Roman"/>
          <w:color w:val="000000"/>
          <w:sz w:val="28"/>
          <w:szCs w:val="28"/>
          <w:lang w:val="uk-UA" w:eastAsia="ru-RU"/>
        </w:rPr>
        <w:t>Оцінка впливу на сферу інтересів суб’єктів господарювання</w:t>
      </w:r>
    </w:p>
    <w:p w:rsidR="00DE7A60" w:rsidRDefault="00DE7A60" w:rsidP="00926628">
      <w:pPr>
        <w:shd w:val="clear" w:color="auto" w:fill="FFFFFF"/>
        <w:spacing w:after="225"/>
        <w:ind w:firstLine="709"/>
        <w:jc w:val="both"/>
        <w:textAlignment w:val="baseline"/>
        <w:rPr>
          <w:rFonts w:ascii="Times New Roman" w:eastAsia="Times New Roman" w:hAnsi="Times New Roman" w:cs="Times New Roman"/>
          <w:color w:val="000000"/>
          <w:sz w:val="28"/>
          <w:szCs w:val="28"/>
          <w:lang w:val="uk-UA" w:eastAsia="ru-RU"/>
        </w:rPr>
      </w:pPr>
      <w:r w:rsidRPr="00F56CD3">
        <w:rPr>
          <w:rFonts w:ascii="Times New Roman" w:eastAsia="Times New Roman" w:hAnsi="Times New Roman" w:cs="Times New Roman"/>
          <w:color w:val="000000"/>
          <w:sz w:val="28"/>
          <w:szCs w:val="28"/>
          <w:lang w:val="uk-UA" w:eastAsia="ru-RU"/>
        </w:rPr>
        <w:t xml:space="preserve">Кількість </w:t>
      </w:r>
      <w:r w:rsidR="0038362A" w:rsidRPr="0038362A">
        <w:rPr>
          <w:rFonts w:ascii="Times New Roman" w:eastAsia="Times New Roman" w:hAnsi="Times New Roman" w:cs="Times New Roman"/>
          <w:color w:val="000000"/>
          <w:sz w:val="28"/>
          <w:szCs w:val="28"/>
          <w:lang w:val="uk-UA" w:eastAsia="ru-RU"/>
        </w:rPr>
        <w:t>суб’єктів підприємницької діяльності</w:t>
      </w:r>
      <w:r w:rsidRPr="00F56CD3">
        <w:rPr>
          <w:rFonts w:ascii="Times New Roman" w:eastAsia="Times New Roman" w:hAnsi="Times New Roman" w:cs="Times New Roman"/>
          <w:color w:val="000000"/>
          <w:sz w:val="28"/>
          <w:szCs w:val="28"/>
          <w:lang w:val="uk-UA" w:eastAsia="ru-RU"/>
        </w:rPr>
        <w:t>, що підпада</w:t>
      </w:r>
      <w:r w:rsidR="0038362A">
        <w:rPr>
          <w:rFonts w:ascii="Times New Roman" w:eastAsia="Times New Roman" w:hAnsi="Times New Roman" w:cs="Times New Roman"/>
          <w:color w:val="000000"/>
          <w:sz w:val="28"/>
          <w:szCs w:val="28"/>
          <w:lang w:val="uk-UA" w:eastAsia="ru-RU"/>
        </w:rPr>
        <w:t>тимуть</w:t>
      </w:r>
      <w:r w:rsidRPr="00F56CD3">
        <w:rPr>
          <w:rFonts w:ascii="Times New Roman" w:eastAsia="Times New Roman" w:hAnsi="Times New Roman" w:cs="Times New Roman"/>
          <w:color w:val="000000"/>
          <w:sz w:val="28"/>
          <w:szCs w:val="28"/>
          <w:lang w:val="uk-UA" w:eastAsia="ru-RU"/>
        </w:rPr>
        <w:t xml:space="preserve"> під дію </w:t>
      </w:r>
      <w:r w:rsidR="0038362A">
        <w:rPr>
          <w:rFonts w:ascii="Times New Roman" w:eastAsia="Times New Roman" w:hAnsi="Times New Roman" w:cs="Times New Roman"/>
          <w:color w:val="000000"/>
          <w:sz w:val="28"/>
          <w:szCs w:val="28"/>
          <w:lang w:val="uk-UA" w:eastAsia="ru-RU"/>
        </w:rPr>
        <w:t>даного</w:t>
      </w:r>
      <w:r w:rsidRPr="00F56CD3">
        <w:rPr>
          <w:rFonts w:ascii="Times New Roman" w:eastAsia="Times New Roman" w:hAnsi="Times New Roman" w:cs="Times New Roman"/>
          <w:color w:val="000000"/>
          <w:sz w:val="28"/>
          <w:szCs w:val="28"/>
          <w:lang w:val="uk-UA" w:eastAsia="ru-RU"/>
        </w:rPr>
        <w:t xml:space="preserve"> регуляторного </w:t>
      </w:r>
      <w:proofErr w:type="spellStart"/>
      <w:r w:rsidRPr="00F56CD3">
        <w:rPr>
          <w:rFonts w:ascii="Times New Roman" w:eastAsia="Times New Roman" w:hAnsi="Times New Roman" w:cs="Times New Roman"/>
          <w:color w:val="000000"/>
          <w:sz w:val="28"/>
          <w:szCs w:val="28"/>
          <w:lang w:val="uk-UA" w:eastAsia="ru-RU"/>
        </w:rPr>
        <w:t>акта</w:t>
      </w:r>
      <w:proofErr w:type="spellEnd"/>
      <w:r w:rsidRPr="00F56CD3">
        <w:rPr>
          <w:rFonts w:ascii="Times New Roman" w:eastAsia="Times New Roman" w:hAnsi="Times New Roman" w:cs="Times New Roman"/>
          <w:color w:val="000000"/>
          <w:sz w:val="28"/>
          <w:szCs w:val="28"/>
          <w:lang w:val="uk-UA" w:eastAsia="ru-RU"/>
        </w:rPr>
        <w:t xml:space="preserve"> визначити наразі </w:t>
      </w:r>
      <w:r w:rsidR="00A25609">
        <w:rPr>
          <w:rFonts w:ascii="Times New Roman" w:eastAsia="Times New Roman" w:hAnsi="Times New Roman" w:cs="Times New Roman"/>
          <w:color w:val="000000"/>
          <w:sz w:val="28"/>
          <w:szCs w:val="28"/>
          <w:lang w:val="uk-UA" w:eastAsia="ru-RU"/>
        </w:rPr>
        <w:t>невідомою</w:t>
      </w:r>
      <w:r w:rsidRPr="00F56CD3">
        <w:rPr>
          <w:rFonts w:ascii="Times New Roman" w:eastAsia="Times New Roman" w:hAnsi="Times New Roman" w:cs="Times New Roman"/>
          <w:color w:val="000000"/>
          <w:sz w:val="28"/>
          <w:szCs w:val="28"/>
          <w:lang w:val="uk-UA" w:eastAsia="ru-RU"/>
        </w:rPr>
        <w:t xml:space="preserve">, </w:t>
      </w:r>
      <w:r w:rsidR="0038362A">
        <w:rPr>
          <w:rFonts w:ascii="Times New Roman" w:eastAsia="Times New Roman" w:hAnsi="Times New Roman" w:cs="Times New Roman"/>
          <w:color w:val="000000"/>
          <w:sz w:val="28"/>
          <w:szCs w:val="28"/>
          <w:lang w:val="uk-UA" w:eastAsia="ru-RU"/>
        </w:rPr>
        <w:t xml:space="preserve">адже </w:t>
      </w:r>
      <w:r w:rsidR="00A25609">
        <w:rPr>
          <w:rFonts w:ascii="Times New Roman" w:eastAsia="Times New Roman" w:hAnsi="Times New Roman" w:cs="Times New Roman"/>
          <w:color w:val="000000"/>
          <w:sz w:val="28"/>
          <w:szCs w:val="28"/>
          <w:lang w:val="uk-UA" w:eastAsia="ru-RU"/>
        </w:rPr>
        <w:t>вона</w:t>
      </w:r>
      <w:r w:rsidR="009A6723">
        <w:rPr>
          <w:rFonts w:ascii="Times New Roman" w:eastAsia="Times New Roman" w:hAnsi="Times New Roman" w:cs="Times New Roman"/>
          <w:color w:val="000000"/>
          <w:sz w:val="28"/>
          <w:szCs w:val="28"/>
          <w:lang w:val="uk-UA" w:eastAsia="ru-RU"/>
        </w:rPr>
        <w:t xml:space="preserve"> </w:t>
      </w:r>
      <w:r w:rsidRPr="00F56CD3">
        <w:rPr>
          <w:rFonts w:ascii="Times New Roman" w:eastAsia="Times New Roman" w:hAnsi="Times New Roman" w:cs="Times New Roman"/>
          <w:color w:val="000000"/>
          <w:sz w:val="28"/>
          <w:szCs w:val="28"/>
          <w:lang w:val="uk-UA" w:eastAsia="ru-RU"/>
        </w:rPr>
        <w:t xml:space="preserve">залежить від ряду чинників, </w:t>
      </w:r>
      <w:r w:rsidR="009609DA">
        <w:rPr>
          <w:rFonts w:ascii="Times New Roman" w:eastAsia="Times New Roman" w:hAnsi="Times New Roman" w:cs="Times New Roman"/>
          <w:color w:val="000000"/>
          <w:sz w:val="28"/>
          <w:szCs w:val="28"/>
          <w:lang w:val="uk-UA" w:eastAsia="ru-RU"/>
        </w:rPr>
        <w:t>які</w:t>
      </w:r>
      <w:r w:rsidRPr="00F56CD3">
        <w:rPr>
          <w:rFonts w:ascii="Times New Roman" w:eastAsia="Times New Roman" w:hAnsi="Times New Roman" w:cs="Times New Roman"/>
          <w:color w:val="000000"/>
          <w:sz w:val="28"/>
          <w:szCs w:val="28"/>
          <w:lang w:val="uk-UA" w:eastAsia="ru-RU"/>
        </w:rPr>
        <w:t xml:space="preserve"> неможливо спрогнозувати (погодні умови,</w:t>
      </w:r>
      <w:r w:rsidR="004601E9" w:rsidRPr="00F56CD3">
        <w:rPr>
          <w:rFonts w:ascii="Times New Roman" w:eastAsia="Times New Roman" w:hAnsi="Times New Roman" w:cs="Times New Roman"/>
          <w:color w:val="000000"/>
          <w:sz w:val="28"/>
          <w:szCs w:val="28"/>
          <w:lang w:val="uk-UA" w:eastAsia="ru-RU"/>
        </w:rPr>
        <w:t xml:space="preserve"> </w:t>
      </w:r>
      <w:r w:rsidRPr="00F56CD3">
        <w:rPr>
          <w:rFonts w:ascii="Times New Roman" w:eastAsia="Times New Roman" w:hAnsi="Times New Roman" w:cs="Times New Roman"/>
          <w:color w:val="000000"/>
          <w:sz w:val="28"/>
          <w:szCs w:val="28"/>
          <w:lang w:val="uk-UA" w:eastAsia="ru-RU"/>
        </w:rPr>
        <w:t xml:space="preserve">що можуть впливати на врожайність дикорослих ягід та грибів, відсутність ринкового попиту, який щороку змінюється, </w:t>
      </w:r>
      <w:r w:rsidR="009609DA">
        <w:rPr>
          <w:rFonts w:ascii="Times New Roman" w:eastAsia="Times New Roman" w:hAnsi="Times New Roman" w:cs="Times New Roman"/>
          <w:color w:val="000000"/>
          <w:sz w:val="28"/>
          <w:szCs w:val="28"/>
          <w:lang w:val="uk-UA" w:eastAsia="ru-RU"/>
        </w:rPr>
        <w:t>тощо</w:t>
      </w:r>
      <w:r w:rsidRPr="00F56CD3">
        <w:rPr>
          <w:rFonts w:ascii="Times New Roman" w:eastAsia="Times New Roman" w:hAnsi="Times New Roman" w:cs="Times New Roman"/>
          <w:color w:val="000000"/>
          <w:sz w:val="28"/>
          <w:szCs w:val="28"/>
          <w:lang w:val="uk-UA" w:eastAsia="ru-RU"/>
        </w:rPr>
        <w:t>).</w:t>
      </w:r>
    </w:p>
    <w:p w:rsidR="00A25609" w:rsidRDefault="00A25609" w:rsidP="00926628">
      <w:pPr>
        <w:shd w:val="clear" w:color="auto" w:fill="FFFFFF"/>
        <w:spacing w:after="225"/>
        <w:ind w:firstLine="709"/>
        <w:jc w:val="both"/>
        <w:textAlignment w:val="baseline"/>
        <w:rPr>
          <w:rFonts w:ascii="Times New Roman" w:eastAsia="Times New Roman" w:hAnsi="Times New Roman" w:cs="Times New Roman"/>
          <w:color w:val="000000"/>
          <w:sz w:val="28"/>
          <w:szCs w:val="28"/>
          <w:lang w:val="uk-UA" w:eastAsia="ru-RU"/>
        </w:rPr>
      </w:pPr>
    </w:p>
    <w:p w:rsidR="00A25609" w:rsidRDefault="00A25609" w:rsidP="00926628">
      <w:pPr>
        <w:shd w:val="clear" w:color="auto" w:fill="FFFFFF"/>
        <w:spacing w:after="225"/>
        <w:ind w:firstLine="709"/>
        <w:jc w:val="both"/>
        <w:textAlignment w:val="baseline"/>
        <w:rPr>
          <w:rFonts w:ascii="Times New Roman" w:eastAsia="Times New Roman" w:hAnsi="Times New Roman" w:cs="Times New Roman"/>
          <w:color w:val="000000"/>
          <w:sz w:val="28"/>
          <w:szCs w:val="28"/>
          <w:lang w:val="uk-UA" w:eastAsia="ru-RU"/>
        </w:rPr>
      </w:pPr>
    </w:p>
    <w:p w:rsidR="00BA1054" w:rsidRPr="00F56CD3" w:rsidRDefault="00BA1054" w:rsidP="00926628">
      <w:pPr>
        <w:shd w:val="clear" w:color="auto" w:fill="FFFFFF"/>
        <w:spacing w:after="225"/>
        <w:ind w:firstLine="709"/>
        <w:jc w:val="both"/>
        <w:textAlignment w:val="baseline"/>
        <w:rPr>
          <w:rFonts w:ascii="Times New Roman" w:eastAsia="Times New Roman" w:hAnsi="Times New Roman" w:cs="Times New Roman"/>
          <w:color w:val="000000"/>
          <w:sz w:val="28"/>
          <w:szCs w:val="28"/>
          <w:lang w:val="uk-UA" w:eastAsia="ru-RU"/>
        </w:rPr>
      </w:pPr>
    </w:p>
    <w:tbl>
      <w:tblPr>
        <w:tblW w:w="5000" w:type="pct"/>
        <w:tblInd w:w="-5" w:type="dxa"/>
        <w:tblCellMar>
          <w:left w:w="0" w:type="dxa"/>
          <w:right w:w="0" w:type="dxa"/>
        </w:tblCellMar>
        <w:tblLook w:val="04A0" w:firstRow="1" w:lastRow="0" w:firstColumn="1" w:lastColumn="0" w:noHBand="0" w:noVBand="1"/>
      </w:tblPr>
      <w:tblGrid>
        <w:gridCol w:w="2893"/>
        <w:gridCol w:w="4927"/>
        <w:gridCol w:w="1751"/>
      </w:tblGrid>
      <w:tr w:rsidR="00DE7A60" w:rsidRPr="009609DA" w:rsidTr="001366C3">
        <w:trPr>
          <w:trHeight w:val="425"/>
        </w:trPr>
        <w:tc>
          <w:tcPr>
            <w:tcW w:w="1511"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hideMark/>
          </w:tcPr>
          <w:p w:rsidR="00926628" w:rsidRPr="009A6723" w:rsidRDefault="00DE7A60" w:rsidP="009A6723">
            <w:pPr>
              <w:pStyle w:val="a7"/>
              <w:jc w:val="center"/>
              <w:rPr>
                <w:rFonts w:ascii="Times New Roman" w:hAnsi="Times New Roman" w:cs="Times New Roman"/>
                <w:b/>
                <w:bCs/>
                <w:sz w:val="24"/>
                <w:szCs w:val="24"/>
                <w:lang w:val="uk-UA" w:eastAsia="ru-RU"/>
              </w:rPr>
            </w:pPr>
            <w:r w:rsidRPr="009A6723">
              <w:rPr>
                <w:rFonts w:ascii="Times New Roman" w:hAnsi="Times New Roman" w:cs="Times New Roman"/>
                <w:b/>
                <w:bCs/>
                <w:sz w:val="24"/>
                <w:szCs w:val="24"/>
                <w:lang w:val="uk-UA" w:eastAsia="ru-RU"/>
              </w:rPr>
              <w:lastRenderedPageBreak/>
              <w:t>Вид</w:t>
            </w:r>
          </w:p>
          <w:p w:rsidR="00DE7A60" w:rsidRPr="009A6723" w:rsidRDefault="00DE7A60" w:rsidP="009A6723">
            <w:pPr>
              <w:pStyle w:val="a7"/>
              <w:jc w:val="center"/>
              <w:rPr>
                <w:rFonts w:ascii="Times New Roman" w:hAnsi="Times New Roman" w:cs="Times New Roman"/>
                <w:b/>
                <w:bCs/>
                <w:sz w:val="24"/>
                <w:szCs w:val="24"/>
                <w:lang w:val="uk-UA" w:eastAsia="ru-RU"/>
              </w:rPr>
            </w:pPr>
            <w:r w:rsidRPr="009A6723">
              <w:rPr>
                <w:rFonts w:ascii="Times New Roman" w:hAnsi="Times New Roman" w:cs="Times New Roman"/>
                <w:b/>
                <w:bCs/>
                <w:sz w:val="24"/>
                <w:szCs w:val="24"/>
                <w:lang w:val="uk-UA" w:eastAsia="ru-RU"/>
              </w:rPr>
              <w:t>альтернативи</w:t>
            </w:r>
          </w:p>
        </w:tc>
        <w:tc>
          <w:tcPr>
            <w:tcW w:w="2574"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hideMark/>
          </w:tcPr>
          <w:p w:rsidR="00DE7A60" w:rsidRPr="009A6723" w:rsidRDefault="00DE7A60" w:rsidP="009A6723">
            <w:pPr>
              <w:pStyle w:val="a7"/>
              <w:jc w:val="center"/>
              <w:rPr>
                <w:rFonts w:ascii="Times New Roman" w:hAnsi="Times New Roman" w:cs="Times New Roman"/>
                <w:b/>
                <w:bCs/>
                <w:sz w:val="24"/>
                <w:szCs w:val="24"/>
                <w:lang w:val="uk-UA" w:eastAsia="ru-RU"/>
              </w:rPr>
            </w:pPr>
            <w:r w:rsidRPr="009A6723">
              <w:rPr>
                <w:rFonts w:ascii="Times New Roman" w:hAnsi="Times New Roman" w:cs="Times New Roman"/>
                <w:b/>
                <w:bCs/>
                <w:sz w:val="24"/>
                <w:szCs w:val="24"/>
                <w:lang w:val="uk-UA" w:eastAsia="ru-RU"/>
              </w:rPr>
              <w:t>Вигоди</w:t>
            </w:r>
          </w:p>
        </w:tc>
        <w:tc>
          <w:tcPr>
            <w:tcW w:w="915"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hideMark/>
          </w:tcPr>
          <w:p w:rsidR="00DE7A60" w:rsidRPr="009A6723" w:rsidRDefault="00DE7A60" w:rsidP="009A6723">
            <w:pPr>
              <w:pStyle w:val="a7"/>
              <w:jc w:val="center"/>
              <w:rPr>
                <w:rFonts w:ascii="Times New Roman" w:hAnsi="Times New Roman" w:cs="Times New Roman"/>
                <w:b/>
                <w:bCs/>
                <w:sz w:val="24"/>
                <w:szCs w:val="24"/>
                <w:lang w:val="uk-UA" w:eastAsia="ru-RU"/>
              </w:rPr>
            </w:pPr>
            <w:r w:rsidRPr="009A6723">
              <w:rPr>
                <w:rFonts w:ascii="Times New Roman" w:hAnsi="Times New Roman" w:cs="Times New Roman"/>
                <w:b/>
                <w:bCs/>
                <w:sz w:val="24"/>
                <w:szCs w:val="24"/>
                <w:lang w:val="uk-UA" w:eastAsia="ru-RU"/>
              </w:rPr>
              <w:t>Витрати</w:t>
            </w:r>
          </w:p>
        </w:tc>
      </w:tr>
      <w:tr w:rsidR="009609DA" w:rsidRPr="009609DA" w:rsidTr="001366C3">
        <w:trPr>
          <w:trHeight w:val="816"/>
        </w:trPr>
        <w:tc>
          <w:tcPr>
            <w:tcW w:w="1511"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hideMark/>
          </w:tcPr>
          <w:p w:rsidR="009A6723" w:rsidRPr="009609DA" w:rsidRDefault="009A6723" w:rsidP="009A6723">
            <w:pPr>
              <w:pStyle w:val="a7"/>
              <w:jc w:val="both"/>
              <w:rPr>
                <w:rFonts w:ascii="Times New Roman" w:hAnsi="Times New Roman" w:cs="Times New Roman"/>
                <w:sz w:val="24"/>
                <w:szCs w:val="24"/>
                <w:lang w:val="uk-UA" w:eastAsia="ru-RU"/>
              </w:rPr>
            </w:pPr>
            <w:r w:rsidRPr="009609DA">
              <w:rPr>
                <w:rFonts w:ascii="Times New Roman" w:hAnsi="Times New Roman" w:cs="Times New Roman"/>
                <w:sz w:val="24"/>
                <w:szCs w:val="24"/>
                <w:lang w:val="uk-UA" w:eastAsia="ru-RU"/>
              </w:rPr>
              <w:t xml:space="preserve">Альтернатива </w:t>
            </w:r>
            <w:r>
              <w:rPr>
                <w:rFonts w:ascii="Times New Roman" w:hAnsi="Times New Roman" w:cs="Times New Roman"/>
                <w:sz w:val="24"/>
                <w:szCs w:val="24"/>
                <w:lang w:val="uk-UA" w:eastAsia="ru-RU"/>
              </w:rPr>
              <w:t>1</w:t>
            </w:r>
            <w:r w:rsidRPr="009609DA">
              <w:rPr>
                <w:rFonts w:ascii="Times New Roman" w:hAnsi="Times New Roman" w:cs="Times New Roman"/>
                <w:sz w:val="24"/>
                <w:szCs w:val="24"/>
                <w:lang w:val="uk-UA" w:eastAsia="ru-RU"/>
              </w:rPr>
              <w:t xml:space="preserve"> –</w:t>
            </w:r>
          </w:p>
          <w:p w:rsidR="009609DA" w:rsidRPr="009609DA" w:rsidRDefault="009609DA" w:rsidP="009609DA">
            <w:pPr>
              <w:pStyle w:val="a7"/>
              <w:jc w:val="both"/>
              <w:rPr>
                <w:rFonts w:ascii="Times New Roman" w:hAnsi="Times New Roman" w:cs="Times New Roman"/>
                <w:sz w:val="24"/>
                <w:szCs w:val="24"/>
                <w:lang w:val="uk-UA" w:eastAsia="ru-RU"/>
              </w:rPr>
            </w:pPr>
            <w:r w:rsidRPr="009609DA">
              <w:rPr>
                <w:rFonts w:ascii="Times New Roman" w:hAnsi="Times New Roman" w:cs="Times New Roman"/>
                <w:sz w:val="24"/>
                <w:szCs w:val="24"/>
                <w:lang w:val="uk-UA" w:eastAsia="ru-RU"/>
              </w:rPr>
              <w:t>Відсутність регулювання</w:t>
            </w:r>
          </w:p>
        </w:tc>
        <w:tc>
          <w:tcPr>
            <w:tcW w:w="2574"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hideMark/>
          </w:tcPr>
          <w:p w:rsidR="009609DA" w:rsidRPr="009609DA" w:rsidRDefault="009609DA" w:rsidP="009609DA">
            <w:pPr>
              <w:pStyle w:val="a7"/>
              <w:jc w:val="both"/>
              <w:rPr>
                <w:rFonts w:ascii="Times New Roman" w:hAnsi="Times New Roman" w:cs="Times New Roman"/>
                <w:sz w:val="24"/>
                <w:szCs w:val="24"/>
                <w:lang w:val="uk-UA" w:eastAsia="ru-RU"/>
              </w:rPr>
            </w:pPr>
            <w:r w:rsidRPr="009609DA">
              <w:rPr>
                <w:rFonts w:ascii="Times New Roman" w:hAnsi="Times New Roman" w:cs="Times New Roman"/>
                <w:sz w:val="24"/>
                <w:szCs w:val="24"/>
                <w:lang w:val="uk-UA" w:eastAsia="ru-RU"/>
              </w:rPr>
              <w:t xml:space="preserve">Відсутні, оскільки проблема залишається </w:t>
            </w:r>
            <w:r w:rsidR="009A6723">
              <w:rPr>
                <w:rFonts w:ascii="Times New Roman" w:hAnsi="Times New Roman" w:cs="Times New Roman"/>
                <w:sz w:val="24"/>
                <w:szCs w:val="24"/>
                <w:lang w:val="uk-UA" w:eastAsia="ru-RU"/>
              </w:rPr>
              <w:t xml:space="preserve">     </w:t>
            </w:r>
            <w:r w:rsidRPr="009609DA">
              <w:rPr>
                <w:rFonts w:ascii="Times New Roman" w:hAnsi="Times New Roman" w:cs="Times New Roman"/>
                <w:sz w:val="24"/>
                <w:szCs w:val="24"/>
                <w:lang w:val="uk-UA" w:eastAsia="ru-RU"/>
              </w:rPr>
              <w:t>не вирішеною</w:t>
            </w:r>
          </w:p>
          <w:p w:rsidR="009609DA" w:rsidRPr="009609DA" w:rsidRDefault="009609DA" w:rsidP="009609DA">
            <w:pPr>
              <w:pStyle w:val="a7"/>
              <w:jc w:val="both"/>
              <w:rPr>
                <w:rFonts w:ascii="Times New Roman" w:hAnsi="Times New Roman" w:cs="Times New Roman"/>
                <w:sz w:val="24"/>
                <w:szCs w:val="24"/>
                <w:lang w:val="uk-UA" w:eastAsia="ru-RU"/>
              </w:rPr>
            </w:pPr>
          </w:p>
        </w:tc>
        <w:tc>
          <w:tcPr>
            <w:tcW w:w="915"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hideMark/>
          </w:tcPr>
          <w:p w:rsidR="009609DA" w:rsidRPr="009609DA" w:rsidRDefault="009609DA" w:rsidP="009609DA">
            <w:pPr>
              <w:pStyle w:val="a7"/>
              <w:jc w:val="both"/>
              <w:rPr>
                <w:rFonts w:ascii="Times New Roman" w:hAnsi="Times New Roman" w:cs="Times New Roman"/>
                <w:sz w:val="24"/>
                <w:szCs w:val="24"/>
                <w:lang w:val="uk-UA" w:eastAsia="ru-RU"/>
              </w:rPr>
            </w:pPr>
            <w:r w:rsidRPr="009609DA">
              <w:rPr>
                <w:rFonts w:ascii="Times New Roman" w:hAnsi="Times New Roman" w:cs="Times New Roman"/>
                <w:sz w:val="24"/>
                <w:szCs w:val="24"/>
                <w:lang w:val="uk-UA" w:eastAsia="ru-RU"/>
              </w:rPr>
              <w:t>Відсутні</w:t>
            </w:r>
          </w:p>
        </w:tc>
      </w:tr>
      <w:tr w:rsidR="004601E9" w:rsidRPr="009609DA" w:rsidTr="001366C3">
        <w:tc>
          <w:tcPr>
            <w:tcW w:w="1511"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hideMark/>
          </w:tcPr>
          <w:p w:rsidR="009609DA" w:rsidRPr="009609DA" w:rsidRDefault="009609DA" w:rsidP="009609DA">
            <w:pPr>
              <w:pStyle w:val="a7"/>
              <w:jc w:val="both"/>
              <w:rPr>
                <w:rFonts w:ascii="Times New Roman" w:hAnsi="Times New Roman" w:cs="Times New Roman"/>
                <w:sz w:val="24"/>
                <w:szCs w:val="24"/>
                <w:lang w:val="uk-UA" w:eastAsia="ru-RU"/>
              </w:rPr>
            </w:pPr>
            <w:r w:rsidRPr="009609DA">
              <w:rPr>
                <w:rFonts w:ascii="Times New Roman" w:hAnsi="Times New Roman" w:cs="Times New Roman"/>
                <w:sz w:val="24"/>
                <w:szCs w:val="24"/>
                <w:lang w:val="uk-UA" w:eastAsia="ru-RU"/>
              </w:rPr>
              <w:t>Альтернатива 2 –</w:t>
            </w:r>
          </w:p>
          <w:p w:rsidR="004601E9" w:rsidRPr="009609DA" w:rsidRDefault="009609DA" w:rsidP="009609DA">
            <w:pPr>
              <w:pStyle w:val="a7"/>
              <w:rPr>
                <w:rFonts w:ascii="Times New Roman" w:hAnsi="Times New Roman" w:cs="Times New Roman"/>
                <w:sz w:val="24"/>
                <w:szCs w:val="24"/>
                <w:lang w:val="uk-UA" w:eastAsia="ru-RU"/>
              </w:rPr>
            </w:pPr>
            <w:r w:rsidRPr="009609DA">
              <w:rPr>
                <w:rFonts w:ascii="Times New Roman" w:hAnsi="Times New Roman" w:cs="Times New Roman"/>
                <w:sz w:val="24"/>
                <w:szCs w:val="24"/>
                <w:lang w:val="uk-UA" w:eastAsia="ru-RU"/>
              </w:rPr>
              <w:t>Застосування ринкових механізмів.</w:t>
            </w:r>
          </w:p>
        </w:tc>
        <w:tc>
          <w:tcPr>
            <w:tcW w:w="2574"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hideMark/>
          </w:tcPr>
          <w:p w:rsidR="004601E9" w:rsidRPr="009609DA" w:rsidRDefault="00DF682C" w:rsidP="00DF682C">
            <w:pPr>
              <w:pStyle w:val="a7"/>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Забезпечення чіткої та прозорої процедури отримання дозволу на</w:t>
            </w:r>
            <w:r w:rsidR="009A6723">
              <w:rPr>
                <w:lang w:val="uk-UA"/>
              </w:rPr>
              <w:t xml:space="preserve"> </w:t>
            </w:r>
            <w:r w:rsidR="009A6723" w:rsidRPr="009A6723">
              <w:rPr>
                <w:rFonts w:ascii="Times New Roman" w:hAnsi="Times New Roman" w:cs="Times New Roman"/>
                <w:sz w:val="24"/>
                <w:szCs w:val="24"/>
                <w:lang w:val="uk-UA" w:eastAsia="ru-RU"/>
              </w:rPr>
              <w:t>спеціальне використання лісових ресурсів</w:t>
            </w:r>
            <w:r>
              <w:rPr>
                <w:rFonts w:ascii="Times New Roman" w:hAnsi="Times New Roman" w:cs="Times New Roman"/>
                <w:sz w:val="24"/>
                <w:szCs w:val="24"/>
                <w:lang w:val="uk-UA" w:eastAsia="ru-RU"/>
              </w:rPr>
              <w:t xml:space="preserve"> </w:t>
            </w:r>
          </w:p>
        </w:tc>
        <w:tc>
          <w:tcPr>
            <w:tcW w:w="915"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hideMark/>
          </w:tcPr>
          <w:p w:rsidR="004601E9" w:rsidRPr="009609DA" w:rsidRDefault="004601E9" w:rsidP="00A02466">
            <w:pPr>
              <w:pStyle w:val="a7"/>
              <w:rPr>
                <w:rFonts w:ascii="Times New Roman" w:hAnsi="Times New Roman" w:cs="Times New Roman"/>
                <w:sz w:val="24"/>
                <w:szCs w:val="24"/>
                <w:lang w:val="uk-UA" w:eastAsia="ru-RU"/>
              </w:rPr>
            </w:pPr>
            <w:r w:rsidRPr="009609DA">
              <w:rPr>
                <w:rFonts w:ascii="Times New Roman" w:hAnsi="Times New Roman" w:cs="Times New Roman"/>
                <w:sz w:val="24"/>
                <w:szCs w:val="24"/>
                <w:lang w:val="uk-UA" w:eastAsia="ru-RU"/>
              </w:rPr>
              <w:t>Відсутні</w:t>
            </w:r>
          </w:p>
        </w:tc>
      </w:tr>
    </w:tbl>
    <w:p w:rsidR="00A25609" w:rsidRDefault="00A25609" w:rsidP="004601E9">
      <w:pPr>
        <w:shd w:val="clear" w:color="auto" w:fill="FFFFFF"/>
        <w:spacing w:after="225"/>
        <w:jc w:val="center"/>
        <w:textAlignment w:val="baseline"/>
        <w:rPr>
          <w:rFonts w:ascii="Times New Roman" w:eastAsia="Times New Roman" w:hAnsi="Times New Roman" w:cs="Times New Roman"/>
          <w:color w:val="000000"/>
          <w:sz w:val="28"/>
          <w:szCs w:val="28"/>
          <w:lang w:val="uk-UA" w:eastAsia="ru-RU"/>
        </w:rPr>
      </w:pPr>
    </w:p>
    <w:p w:rsidR="00DE7A60" w:rsidRPr="006469EC" w:rsidRDefault="0038362A" w:rsidP="004601E9">
      <w:pPr>
        <w:shd w:val="clear" w:color="auto" w:fill="FFFFFF"/>
        <w:spacing w:after="225"/>
        <w:jc w:val="center"/>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w:t>
      </w:r>
      <w:r w:rsidR="00DE7A60" w:rsidRPr="006469EC">
        <w:rPr>
          <w:rFonts w:ascii="Times New Roman" w:eastAsia="Times New Roman" w:hAnsi="Times New Roman" w:cs="Times New Roman"/>
          <w:color w:val="000000"/>
          <w:sz w:val="28"/>
          <w:szCs w:val="28"/>
          <w:lang w:val="uk-UA" w:eastAsia="ru-RU"/>
        </w:rPr>
        <w:t>Витрати суб’єктів господарювання великого і середнього бізнесу</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84"/>
        <w:gridCol w:w="6331"/>
      </w:tblGrid>
      <w:tr w:rsidR="00DE7A60" w:rsidRPr="00F56CD3" w:rsidTr="001366C3">
        <w:trPr>
          <w:trHeight w:val="307"/>
          <w:jc w:val="center"/>
        </w:trPr>
        <w:tc>
          <w:tcPr>
            <w:tcW w:w="1673" w:type="pct"/>
            <w:tcMar>
              <w:top w:w="240" w:type="dxa"/>
              <w:left w:w="240" w:type="dxa"/>
              <w:bottom w:w="240" w:type="dxa"/>
              <w:right w:w="240" w:type="dxa"/>
            </w:tcMar>
            <w:hideMark/>
          </w:tcPr>
          <w:p w:rsidR="00DE7A60" w:rsidRPr="009A6723" w:rsidRDefault="00DE7A60" w:rsidP="009A6723">
            <w:pPr>
              <w:pStyle w:val="a7"/>
              <w:jc w:val="center"/>
              <w:rPr>
                <w:rFonts w:ascii="Times New Roman" w:hAnsi="Times New Roman" w:cs="Times New Roman"/>
                <w:b/>
                <w:bCs/>
                <w:sz w:val="24"/>
                <w:szCs w:val="24"/>
                <w:lang w:val="uk-UA" w:eastAsia="ru-RU"/>
              </w:rPr>
            </w:pPr>
            <w:r w:rsidRPr="009A6723">
              <w:rPr>
                <w:rFonts w:ascii="Times New Roman" w:hAnsi="Times New Roman" w:cs="Times New Roman"/>
                <w:b/>
                <w:bCs/>
                <w:sz w:val="24"/>
                <w:szCs w:val="24"/>
                <w:lang w:val="uk-UA" w:eastAsia="ru-RU"/>
              </w:rPr>
              <w:t>Сумарні витрати за альтернативами</w:t>
            </w:r>
          </w:p>
        </w:tc>
        <w:tc>
          <w:tcPr>
            <w:tcW w:w="3327" w:type="pct"/>
            <w:tcMar>
              <w:top w:w="240" w:type="dxa"/>
              <w:left w:w="240" w:type="dxa"/>
              <w:bottom w:w="240" w:type="dxa"/>
              <w:right w:w="240" w:type="dxa"/>
            </w:tcMar>
            <w:hideMark/>
          </w:tcPr>
          <w:p w:rsidR="00DE7A60" w:rsidRPr="009A6723" w:rsidRDefault="00DE7A60" w:rsidP="009A6723">
            <w:pPr>
              <w:pStyle w:val="a7"/>
              <w:jc w:val="center"/>
              <w:rPr>
                <w:rFonts w:ascii="Times New Roman" w:hAnsi="Times New Roman" w:cs="Times New Roman"/>
                <w:b/>
                <w:bCs/>
                <w:sz w:val="24"/>
                <w:szCs w:val="24"/>
                <w:lang w:val="uk-UA" w:eastAsia="ru-RU"/>
              </w:rPr>
            </w:pPr>
            <w:r w:rsidRPr="009A6723">
              <w:rPr>
                <w:rFonts w:ascii="Times New Roman" w:hAnsi="Times New Roman" w:cs="Times New Roman"/>
                <w:b/>
                <w:bCs/>
                <w:sz w:val="24"/>
                <w:szCs w:val="24"/>
                <w:lang w:val="uk-UA" w:eastAsia="ru-RU"/>
              </w:rPr>
              <w:t xml:space="preserve">Суми </w:t>
            </w:r>
            <w:proofErr w:type="spellStart"/>
            <w:r w:rsidRPr="009A6723">
              <w:rPr>
                <w:rFonts w:ascii="Times New Roman" w:hAnsi="Times New Roman" w:cs="Times New Roman"/>
                <w:b/>
                <w:bCs/>
                <w:sz w:val="24"/>
                <w:szCs w:val="24"/>
                <w:lang w:val="uk-UA" w:eastAsia="ru-RU"/>
              </w:rPr>
              <w:t>витрат,грн</w:t>
            </w:r>
            <w:proofErr w:type="spellEnd"/>
            <w:r w:rsidRPr="009A6723">
              <w:rPr>
                <w:rFonts w:ascii="Times New Roman" w:hAnsi="Times New Roman" w:cs="Times New Roman"/>
                <w:b/>
                <w:bCs/>
                <w:sz w:val="24"/>
                <w:szCs w:val="24"/>
                <w:lang w:val="uk-UA" w:eastAsia="ru-RU"/>
              </w:rPr>
              <w:t>.</w:t>
            </w:r>
          </w:p>
        </w:tc>
      </w:tr>
      <w:tr w:rsidR="00DE7A60" w:rsidRPr="00F56CD3" w:rsidTr="001366C3">
        <w:trPr>
          <w:trHeight w:val="549"/>
          <w:jc w:val="center"/>
        </w:trPr>
        <w:tc>
          <w:tcPr>
            <w:tcW w:w="1673" w:type="pct"/>
            <w:tcMar>
              <w:top w:w="240" w:type="dxa"/>
              <w:left w:w="240" w:type="dxa"/>
              <w:bottom w:w="240" w:type="dxa"/>
              <w:right w:w="240" w:type="dxa"/>
            </w:tcMar>
            <w:hideMark/>
          </w:tcPr>
          <w:p w:rsidR="009A6723" w:rsidRPr="009A6723" w:rsidRDefault="009A6723" w:rsidP="009A6723">
            <w:pPr>
              <w:pStyle w:val="a7"/>
              <w:rPr>
                <w:rFonts w:ascii="Times New Roman" w:hAnsi="Times New Roman" w:cs="Times New Roman"/>
                <w:sz w:val="24"/>
                <w:szCs w:val="24"/>
                <w:lang w:val="uk-UA" w:eastAsia="ru-RU"/>
              </w:rPr>
            </w:pPr>
            <w:r w:rsidRPr="009A6723">
              <w:rPr>
                <w:rFonts w:ascii="Times New Roman" w:hAnsi="Times New Roman" w:cs="Times New Roman"/>
                <w:sz w:val="24"/>
                <w:szCs w:val="24"/>
                <w:lang w:val="uk-UA" w:eastAsia="ru-RU"/>
              </w:rPr>
              <w:t>Альтернатива 1 –</w:t>
            </w:r>
          </w:p>
          <w:p w:rsidR="00DE7A60" w:rsidRPr="009A6723" w:rsidRDefault="009A6723" w:rsidP="009A6723">
            <w:pPr>
              <w:pStyle w:val="a7"/>
              <w:rPr>
                <w:rFonts w:ascii="Times New Roman" w:hAnsi="Times New Roman" w:cs="Times New Roman"/>
                <w:sz w:val="24"/>
                <w:szCs w:val="24"/>
                <w:lang w:val="uk-UA" w:eastAsia="ru-RU"/>
              </w:rPr>
            </w:pPr>
            <w:r w:rsidRPr="009A6723">
              <w:rPr>
                <w:rFonts w:ascii="Times New Roman" w:hAnsi="Times New Roman" w:cs="Times New Roman"/>
                <w:sz w:val="24"/>
                <w:szCs w:val="24"/>
                <w:lang w:val="uk-UA" w:eastAsia="ru-RU"/>
              </w:rPr>
              <w:t>Відсутність регулювання</w:t>
            </w:r>
          </w:p>
        </w:tc>
        <w:tc>
          <w:tcPr>
            <w:tcW w:w="3327" w:type="pct"/>
            <w:tcMar>
              <w:top w:w="240" w:type="dxa"/>
              <w:left w:w="240" w:type="dxa"/>
              <w:bottom w:w="240" w:type="dxa"/>
              <w:right w:w="240" w:type="dxa"/>
            </w:tcMar>
            <w:hideMark/>
          </w:tcPr>
          <w:p w:rsidR="00DE7A60" w:rsidRPr="009A6723" w:rsidRDefault="00DE7A60" w:rsidP="00DF682C">
            <w:pPr>
              <w:pStyle w:val="a7"/>
              <w:jc w:val="center"/>
              <w:rPr>
                <w:rFonts w:ascii="Times New Roman" w:hAnsi="Times New Roman" w:cs="Times New Roman"/>
                <w:sz w:val="24"/>
                <w:szCs w:val="24"/>
                <w:lang w:val="uk-UA" w:eastAsia="ru-RU"/>
              </w:rPr>
            </w:pPr>
            <w:r w:rsidRPr="009A6723">
              <w:rPr>
                <w:rFonts w:ascii="Times New Roman" w:hAnsi="Times New Roman" w:cs="Times New Roman"/>
                <w:sz w:val="24"/>
                <w:szCs w:val="24"/>
                <w:lang w:val="uk-UA" w:eastAsia="ru-RU"/>
              </w:rPr>
              <w:t>Витрати відсутні</w:t>
            </w:r>
          </w:p>
        </w:tc>
      </w:tr>
      <w:tr w:rsidR="00DE7A60" w:rsidRPr="00F56CD3" w:rsidTr="001366C3">
        <w:trPr>
          <w:trHeight w:val="828"/>
          <w:jc w:val="center"/>
        </w:trPr>
        <w:tc>
          <w:tcPr>
            <w:tcW w:w="1673" w:type="pct"/>
            <w:tcMar>
              <w:top w:w="240" w:type="dxa"/>
              <w:left w:w="240" w:type="dxa"/>
              <w:bottom w:w="240" w:type="dxa"/>
              <w:right w:w="240" w:type="dxa"/>
            </w:tcMar>
            <w:hideMark/>
          </w:tcPr>
          <w:p w:rsidR="009A6723" w:rsidRPr="009A6723" w:rsidRDefault="009A6723" w:rsidP="009A6723">
            <w:pPr>
              <w:pStyle w:val="a7"/>
              <w:rPr>
                <w:rFonts w:ascii="Times New Roman" w:hAnsi="Times New Roman" w:cs="Times New Roman"/>
                <w:sz w:val="24"/>
                <w:szCs w:val="24"/>
                <w:lang w:val="uk-UA" w:eastAsia="ru-RU"/>
              </w:rPr>
            </w:pPr>
            <w:r w:rsidRPr="009A6723">
              <w:rPr>
                <w:rFonts w:ascii="Times New Roman" w:hAnsi="Times New Roman" w:cs="Times New Roman"/>
                <w:sz w:val="24"/>
                <w:szCs w:val="24"/>
                <w:lang w:val="uk-UA" w:eastAsia="ru-RU"/>
              </w:rPr>
              <w:t>Альтернатива 2 –</w:t>
            </w:r>
          </w:p>
          <w:p w:rsidR="00DE7A60" w:rsidRPr="009A6723" w:rsidRDefault="009A6723" w:rsidP="009A6723">
            <w:pPr>
              <w:pStyle w:val="a7"/>
              <w:rPr>
                <w:rFonts w:ascii="Times New Roman" w:hAnsi="Times New Roman" w:cs="Times New Roman"/>
                <w:sz w:val="24"/>
                <w:szCs w:val="24"/>
                <w:lang w:val="uk-UA" w:eastAsia="ru-RU"/>
              </w:rPr>
            </w:pPr>
            <w:r w:rsidRPr="009A6723">
              <w:rPr>
                <w:rFonts w:ascii="Times New Roman" w:hAnsi="Times New Roman" w:cs="Times New Roman"/>
                <w:sz w:val="24"/>
                <w:szCs w:val="24"/>
                <w:lang w:val="uk-UA" w:eastAsia="ru-RU"/>
              </w:rPr>
              <w:t>Застосування ринкових механізмів.</w:t>
            </w:r>
          </w:p>
        </w:tc>
        <w:tc>
          <w:tcPr>
            <w:tcW w:w="3327" w:type="pct"/>
            <w:tcMar>
              <w:top w:w="240" w:type="dxa"/>
              <w:left w:w="240" w:type="dxa"/>
              <w:bottom w:w="240" w:type="dxa"/>
              <w:right w:w="240" w:type="dxa"/>
            </w:tcMar>
            <w:hideMark/>
          </w:tcPr>
          <w:p w:rsidR="00DE7A60" w:rsidRPr="009A6723" w:rsidRDefault="00DE7A60" w:rsidP="00DF682C">
            <w:pPr>
              <w:pStyle w:val="a7"/>
              <w:jc w:val="center"/>
              <w:rPr>
                <w:rFonts w:ascii="Times New Roman" w:hAnsi="Times New Roman" w:cs="Times New Roman"/>
                <w:sz w:val="24"/>
                <w:szCs w:val="24"/>
                <w:lang w:val="uk-UA" w:eastAsia="ru-RU"/>
              </w:rPr>
            </w:pPr>
            <w:r w:rsidRPr="009A6723">
              <w:rPr>
                <w:rFonts w:ascii="Times New Roman" w:hAnsi="Times New Roman" w:cs="Times New Roman"/>
                <w:sz w:val="24"/>
                <w:szCs w:val="24"/>
                <w:lang w:val="uk-UA" w:eastAsia="ru-RU"/>
              </w:rPr>
              <w:t>Витрати відсутні</w:t>
            </w:r>
          </w:p>
        </w:tc>
      </w:tr>
    </w:tbl>
    <w:p w:rsidR="00926628" w:rsidRPr="00F56CD3" w:rsidRDefault="00926628" w:rsidP="00DA3A67">
      <w:pPr>
        <w:shd w:val="clear" w:color="auto" w:fill="FFFFFF"/>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DE7A60" w:rsidRDefault="00DE7A60" w:rsidP="00DA3A67">
      <w:pPr>
        <w:pStyle w:val="a6"/>
        <w:numPr>
          <w:ilvl w:val="0"/>
          <w:numId w:val="12"/>
        </w:numPr>
        <w:shd w:val="clear" w:color="auto" w:fill="FFFFFF"/>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r w:rsidRPr="00DA3A67">
        <w:rPr>
          <w:rFonts w:ascii="Times New Roman" w:eastAsia="Times New Roman" w:hAnsi="Times New Roman" w:cs="Times New Roman"/>
          <w:b/>
          <w:bCs/>
          <w:color w:val="000000"/>
          <w:sz w:val="28"/>
          <w:szCs w:val="28"/>
          <w:bdr w:val="none" w:sz="0" w:space="0" w:color="auto" w:frame="1"/>
          <w:lang w:val="uk-UA" w:eastAsia="ru-RU"/>
        </w:rPr>
        <w:t>Вибір найбільш оптимального альтернативного способу досягнення цілей</w:t>
      </w:r>
    </w:p>
    <w:p w:rsidR="00DF682C" w:rsidRPr="00D84330" w:rsidRDefault="00DF682C" w:rsidP="00DF682C">
      <w:pPr>
        <w:shd w:val="clear" w:color="auto" w:fill="FFFFFF"/>
        <w:jc w:val="center"/>
        <w:textAlignment w:val="baseline"/>
        <w:rPr>
          <w:rFonts w:ascii="Times New Roman" w:eastAsia="Times New Roman" w:hAnsi="Times New Roman" w:cs="Times New Roman"/>
          <w:b/>
          <w:bCs/>
          <w:color w:val="000000"/>
          <w:sz w:val="16"/>
          <w:szCs w:val="16"/>
          <w:bdr w:val="none" w:sz="0" w:space="0" w:color="auto" w:frame="1"/>
          <w:lang w:val="uk-UA" w:eastAsia="ru-RU"/>
        </w:rPr>
      </w:pPr>
    </w:p>
    <w:tbl>
      <w:tblPr>
        <w:tblOverlap w:val="never"/>
        <w:tblW w:w="9541" w:type="dxa"/>
        <w:jc w:val="center"/>
        <w:tblLayout w:type="fixed"/>
        <w:tblCellMar>
          <w:left w:w="10" w:type="dxa"/>
          <w:right w:w="10" w:type="dxa"/>
        </w:tblCellMar>
        <w:tblLook w:val="0000" w:firstRow="0" w:lastRow="0" w:firstColumn="0" w:lastColumn="0" w:noHBand="0" w:noVBand="0"/>
      </w:tblPr>
      <w:tblGrid>
        <w:gridCol w:w="3237"/>
        <w:gridCol w:w="2193"/>
        <w:gridCol w:w="4111"/>
      </w:tblGrid>
      <w:tr w:rsidR="00DF682C" w:rsidRPr="00DF682C" w:rsidTr="0038362A">
        <w:trPr>
          <w:trHeight w:hRule="exact" w:val="1432"/>
          <w:jc w:val="center"/>
        </w:trPr>
        <w:tc>
          <w:tcPr>
            <w:tcW w:w="3237" w:type="dxa"/>
            <w:tcBorders>
              <w:top w:val="single" w:sz="4" w:space="0" w:color="auto"/>
              <w:left w:val="single" w:sz="4" w:space="0" w:color="auto"/>
            </w:tcBorders>
            <w:shd w:val="clear" w:color="auto" w:fill="auto"/>
          </w:tcPr>
          <w:p w:rsidR="00DF682C" w:rsidRPr="00DF682C" w:rsidRDefault="00DF682C" w:rsidP="00DF682C">
            <w:pPr>
              <w:widowControl w:val="0"/>
              <w:wordWrap w:val="0"/>
              <w:ind w:left="-240" w:right="-240"/>
              <w:jc w:val="center"/>
              <w:rPr>
                <w:rFonts w:ascii="Times New Roman" w:eastAsia="Times New Roman" w:hAnsi="Times New Roman" w:cs="Times New Roman"/>
                <w:b/>
                <w:bCs/>
                <w:color w:val="000000"/>
                <w:sz w:val="24"/>
                <w:szCs w:val="24"/>
                <w:lang w:val="uk-UA" w:eastAsia="ru-RU" w:bidi="uk-UA"/>
              </w:rPr>
            </w:pPr>
            <w:r w:rsidRPr="00DF682C">
              <w:rPr>
                <w:rFonts w:ascii="Times New Roman" w:eastAsia="Times New Roman" w:hAnsi="Times New Roman" w:cs="Times New Roman"/>
                <w:b/>
                <w:bCs/>
                <w:color w:val="000000"/>
                <w:sz w:val="24"/>
                <w:szCs w:val="24"/>
                <w:lang w:val="uk-UA" w:eastAsia="ru-RU" w:bidi="uk-UA"/>
              </w:rPr>
              <w:t>Рейтинг результативності</w:t>
            </w:r>
          </w:p>
          <w:p w:rsidR="00DF682C" w:rsidRPr="00DF682C" w:rsidRDefault="00DF682C" w:rsidP="00DF682C">
            <w:pPr>
              <w:widowControl w:val="0"/>
              <w:wordWrap w:val="0"/>
              <w:ind w:left="-240" w:right="-240"/>
              <w:jc w:val="center"/>
              <w:rPr>
                <w:rFonts w:ascii="Times New Roman" w:eastAsia="Times New Roman" w:hAnsi="Times New Roman" w:cs="Times New Roman"/>
                <w:b/>
                <w:bCs/>
                <w:color w:val="000000"/>
                <w:sz w:val="24"/>
                <w:szCs w:val="24"/>
                <w:lang w:val="uk-UA" w:eastAsia="ru-RU" w:bidi="uk-UA"/>
              </w:rPr>
            </w:pPr>
            <w:r w:rsidRPr="00DF682C">
              <w:rPr>
                <w:rFonts w:ascii="Times New Roman" w:eastAsia="Times New Roman" w:hAnsi="Times New Roman" w:cs="Times New Roman"/>
                <w:b/>
                <w:bCs/>
                <w:color w:val="000000"/>
                <w:sz w:val="24"/>
                <w:szCs w:val="24"/>
                <w:lang w:val="uk-UA" w:eastAsia="ru-RU" w:bidi="uk-UA"/>
              </w:rPr>
              <w:t>(досягнення цілей під</w:t>
            </w:r>
          </w:p>
          <w:p w:rsidR="00DF682C" w:rsidRPr="00DF682C" w:rsidRDefault="00DF682C" w:rsidP="00DF682C">
            <w:pPr>
              <w:widowControl w:val="0"/>
              <w:wordWrap w:val="0"/>
              <w:ind w:left="-240" w:right="-240"/>
              <w:jc w:val="center"/>
              <w:rPr>
                <w:rFonts w:ascii="Times New Roman" w:eastAsia="Times New Roman" w:hAnsi="Times New Roman" w:cs="Times New Roman"/>
                <w:b/>
                <w:bCs/>
                <w:color w:val="000000"/>
                <w:sz w:val="24"/>
                <w:szCs w:val="24"/>
                <w:lang w:val="uk-UA" w:eastAsia="ru-RU" w:bidi="uk-UA"/>
              </w:rPr>
            </w:pPr>
            <w:r w:rsidRPr="00DF682C">
              <w:rPr>
                <w:rFonts w:ascii="Times New Roman" w:eastAsia="Times New Roman" w:hAnsi="Times New Roman" w:cs="Times New Roman"/>
                <w:b/>
                <w:bCs/>
                <w:color w:val="000000"/>
                <w:sz w:val="24"/>
                <w:szCs w:val="24"/>
                <w:lang w:val="uk-UA" w:eastAsia="ru-RU" w:bidi="uk-UA"/>
              </w:rPr>
              <w:t>час вирішення</w:t>
            </w:r>
          </w:p>
          <w:p w:rsidR="00DF682C" w:rsidRPr="00DF682C" w:rsidRDefault="00DF682C" w:rsidP="00DF682C">
            <w:pPr>
              <w:widowControl w:val="0"/>
              <w:wordWrap w:val="0"/>
              <w:ind w:left="-240" w:right="-240"/>
              <w:jc w:val="center"/>
              <w:rPr>
                <w:rFonts w:ascii="Times New Roman" w:eastAsia="Times New Roman" w:hAnsi="Times New Roman" w:cs="Times New Roman"/>
                <w:b/>
                <w:bCs/>
                <w:color w:val="000000"/>
                <w:sz w:val="24"/>
                <w:szCs w:val="24"/>
                <w:lang w:val="uk-UA" w:eastAsia="ru-RU" w:bidi="uk-UA"/>
              </w:rPr>
            </w:pPr>
            <w:r w:rsidRPr="00DF682C">
              <w:rPr>
                <w:rFonts w:ascii="Times New Roman" w:eastAsia="Times New Roman" w:hAnsi="Times New Roman" w:cs="Times New Roman"/>
                <w:b/>
                <w:bCs/>
                <w:color w:val="000000"/>
                <w:sz w:val="24"/>
                <w:szCs w:val="24"/>
                <w:lang w:val="uk-UA" w:eastAsia="ru-RU" w:bidi="uk-UA"/>
              </w:rPr>
              <w:t>проблеми)</w:t>
            </w:r>
          </w:p>
        </w:tc>
        <w:tc>
          <w:tcPr>
            <w:tcW w:w="2193" w:type="dxa"/>
            <w:tcBorders>
              <w:top w:val="single" w:sz="4" w:space="0" w:color="auto"/>
              <w:left w:val="single" w:sz="4" w:space="0" w:color="auto"/>
            </w:tcBorders>
            <w:shd w:val="clear" w:color="auto" w:fill="auto"/>
          </w:tcPr>
          <w:p w:rsidR="00DF682C" w:rsidRPr="00DF682C" w:rsidRDefault="00DF682C" w:rsidP="00DF682C">
            <w:pPr>
              <w:widowControl w:val="0"/>
              <w:wordWrap w:val="0"/>
              <w:ind w:left="-238" w:right="-240"/>
              <w:jc w:val="center"/>
              <w:rPr>
                <w:rFonts w:ascii="Times New Roman" w:eastAsia="Times New Roman" w:hAnsi="Times New Roman" w:cs="Times New Roman"/>
                <w:b/>
                <w:bCs/>
                <w:color w:val="000000"/>
                <w:sz w:val="24"/>
                <w:szCs w:val="24"/>
                <w:lang w:val="uk-UA" w:eastAsia="ru-RU" w:bidi="uk-UA"/>
              </w:rPr>
            </w:pPr>
            <w:r w:rsidRPr="00DF682C">
              <w:rPr>
                <w:rFonts w:ascii="Times New Roman" w:eastAsia="Times New Roman" w:hAnsi="Times New Roman" w:cs="Times New Roman"/>
                <w:b/>
                <w:bCs/>
                <w:color w:val="000000"/>
                <w:sz w:val="24"/>
                <w:szCs w:val="24"/>
                <w:lang w:val="uk-UA" w:eastAsia="ru-RU" w:bidi="uk-UA"/>
              </w:rPr>
              <w:t>Бал</w:t>
            </w:r>
          </w:p>
          <w:p w:rsidR="00DF682C" w:rsidRPr="00DF682C" w:rsidRDefault="00DF682C" w:rsidP="00DF682C">
            <w:pPr>
              <w:widowControl w:val="0"/>
              <w:wordWrap w:val="0"/>
              <w:ind w:left="-238" w:right="-240"/>
              <w:jc w:val="center"/>
              <w:rPr>
                <w:rFonts w:ascii="Times New Roman" w:eastAsia="Times New Roman" w:hAnsi="Times New Roman" w:cs="Times New Roman"/>
                <w:b/>
                <w:bCs/>
                <w:color w:val="000000"/>
                <w:sz w:val="24"/>
                <w:szCs w:val="24"/>
                <w:lang w:val="uk-UA" w:eastAsia="ru-RU" w:bidi="uk-UA"/>
              </w:rPr>
            </w:pPr>
            <w:r w:rsidRPr="00DF682C">
              <w:rPr>
                <w:rFonts w:ascii="Times New Roman" w:eastAsia="Times New Roman" w:hAnsi="Times New Roman" w:cs="Times New Roman"/>
                <w:b/>
                <w:bCs/>
                <w:color w:val="000000"/>
                <w:sz w:val="24"/>
                <w:szCs w:val="24"/>
                <w:lang w:val="uk-UA" w:eastAsia="ru-RU" w:bidi="uk-UA"/>
              </w:rPr>
              <w:t>результативності</w:t>
            </w:r>
          </w:p>
          <w:p w:rsidR="00DF682C" w:rsidRPr="00DF682C" w:rsidRDefault="00DF682C" w:rsidP="00DF682C">
            <w:pPr>
              <w:widowControl w:val="0"/>
              <w:wordWrap w:val="0"/>
              <w:ind w:left="-238" w:right="-240"/>
              <w:jc w:val="center"/>
              <w:rPr>
                <w:rFonts w:ascii="Times New Roman" w:eastAsia="Times New Roman" w:hAnsi="Times New Roman" w:cs="Times New Roman"/>
                <w:b/>
                <w:bCs/>
                <w:color w:val="000000"/>
                <w:sz w:val="24"/>
                <w:szCs w:val="24"/>
                <w:lang w:val="uk-UA" w:eastAsia="ru-RU" w:bidi="uk-UA"/>
              </w:rPr>
            </w:pPr>
            <w:r w:rsidRPr="00DF682C">
              <w:rPr>
                <w:rFonts w:ascii="Times New Roman" w:eastAsia="Times New Roman" w:hAnsi="Times New Roman" w:cs="Times New Roman"/>
                <w:b/>
                <w:bCs/>
                <w:color w:val="000000"/>
                <w:sz w:val="24"/>
                <w:szCs w:val="24"/>
                <w:lang w:val="uk-UA" w:eastAsia="ru-RU" w:bidi="uk-UA"/>
              </w:rPr>
              <w:t>(за чотирибальною</w:t>
            </w:r>
          </w:p>
          <w:p w:rsidR="00DF682C" w:rsidRPr="00DF682C" w:rsidRDefault="00DF682C" w:rsidP="00DF682C">
            <w:pPr>
              <w:widowControl w:val="0"/>
              <w:wordWrap w:val="0"/>
              <w:ind w:left="-238" w:right="-240"/>
              <w:jc w:val="center"/>
              <w:rPr>
                <w:rFonts w:ascii="Times New Roman" w:eastAsia="Times New Roman" w:hAnsi="Times New Roman" w:cs="Times New Roman"/>
                <w:b/>
                <w:bCs/>
                <w:color w:val="000000"/>
                <w:sz w:val="24"/>
                <w:szCs w:val="24"/>
                <w:lang w:val="uk-UA" w:eastAsia="ru-RU" w:bidi="uk-UA"/>
              </w:rPr>
            </w:pPr>
            <w:r w:rsidRPr="00DF682C">
              <w:rPr>
                <w:rFonts w:ascii="Times New Roman" w:eastAsia="Times New Roman" w:hAnsi="Times New Roman" w:cs="Times New Roman"/>
                <w:b/>
                <w:bCs/>
                <w:color w:val="000000"/>
                <w:sz w:val="24"/>
                <w:szCs w:val="24"/>
                <w:lang w:val="uk-UA" w:eastAsia="ru-RU" w:bidi="uk-UA"/>
              </w:rPr>
              <w:t>системою оцінки)</w:t>
            </w:r>
          </w:p>
        </w:tc>
        <w:tc>
          <w:tcPr>
            <w:tcW w:w="4111" w:type="dxa"/>
            <w:tcBorders>
              <w:top w:val="single" w:sz="4" w:space="0" w:color="auto"/>
              <w:left w:val="single" w:sz="4" w:space="0" w:color="auto"/>
              <w:right w:val="single" w:sz="4" w:space="0" w:color="auto"/>
            </w:tcBorders>
            <w:shd w:val="clear" w:color="auto" w:fill="auto"/>
          </w:tcPr>
          <w:p w:rsidR="00DF682C" w:rsidRPr="00DF682C" w:rsidRDefault="00DF682C" w:rsidP="00DF682C">
            <w:pPr>
              <w:widowControl w:val="0"/>
              <w:wordWrap w:val="0"/>
              <w:ind w:left="-98" w:right="-98"/>
              <w:jc w:val="center"/>
              <w:rPr>
                <w:rFonts w:ascii="Times New Roman" w:eastAsia="Times New Roman" w:hAnsi="Times New Roman" w:cs="Times New Roman"/>
                <w:b/>
                <w:bCs/>
                <w:color w:val="000000"/>
                <w:sz w:val="24"/>
                <w:szCs w:val="24"/>
                <w:lang w:val="uk-UA" w:eastAsia="ru-RU" w:bidi="uk-UA"/>
              </w:rPr>
            </w:pPr>
            <w:r w:rsidRPr="00DF682C">
              <w:rPr>
                <w:rFonts w:ascii="Times New Roman" w:eastAsia="Times New Roman" w:hAnsi="Times New Roman" w:cs="Times New Roman"/>
                <w:b/>
                <w:bCs/>
                <w:color w:val="000000"/>
                <w:sz w:val="24"/>
                <w:szCs w:val="24"/>
                <w:lang w:val="uk-UA" w:eastAsia="ru-RU" w:bidi="uk-UA"/>
              </w:rPr>
              <w:t>Коментарі щодо</w:t>
            </w:r>
          </w:p>
          <w:p w:rsidR="00DF682C" w:rsidRPr="00DF682C" w:rsidRDefault="00DF682C" w:rsidP="00DF682C">
            <w:pPr>
              <w:widowControl w:val="0"/>
              <w:wordWrap w:val="0"/>
              <w:ind w:left="-98" w:right="-98"/>
              <w:jc w:val="center"/>
              <w:rPr>
                <w:rFonts w:ascii="Times New Roman" w:eastAsia="Times New Roman" w:hAnsi="Times New Roman" w:cs="Times New Roman"/>
                <w:b/>
                <w:bCs/>
                <w:color w:val="000000"/>
                <w:sz w:val="24"/>
                <w:szCs w:val="24"/>
                <w:lang w:val="uk-UA" w:eastAsia="ru-RU" w:bidi="uk-UA"/>
              </w:rPr>
            </w:pPr>
            <w:r w:rsidRPr="00DF682C">
              <w:rPr>
                <w:rFonts w:ascii="Times New Roman" w:eastAsia="Times New Roman" w:hAnsi="Times New Roman" w:cs="Times New Roman"/>
                <w:b/>
                <w:bCs/>
                <w:color w:val="000000"/>
                <w:sz w:val="24"/>
                <w:szCs w:val="24"/>
                <w:lang w:val="uk-UA" w:eastAsia="ru-RU" w:bidi="uk-UA"/>
              </w:rPr>
              <w:t>присвоєння</w:t>
            </w:r>
          </w:p>
          <w:p w:rsidR="00DF682C" w:rsidRPr="00DF682C" w:rsidRDefault="00DF682C" w:rsidP="00DF682C">
            <w:pPr>
              <w:widowControl w:val="0"/>
              <w:wordWrap w:val="0"/>
              <w:ind w:left="-98" w:right="-98"/>
              <w:jc w:val="center"/>
              <w:rPr>
                <w:rFonts w:ascii="Times New Roman" w:eastAsia="Times New Roman" w:hAnsi="Times New Roman" w:cs="Times New Roman"/>
                <w:b/>
                <w:bCs/>
                <w:color w:val="000000"/>
                <w:sz w:val="24"/>
                <w:szCs w:val="24"/>
                <w:lang w:val="uk-UA" w:eastAsia="ru-RU" w:bidi="uk-UA"/>
              </w:rPr>
            </w:pPr>
            <w:r w:rsidRPr="00DF682C">
              <w:rPr>
                <w:rFonts w:ascii="Times New Roman" w:eastAsia="Times New Roman" w:hAnsi="Times New Roman" w:cs="Times New Roman"/>
                <w:b/>
                <w:bCs/>
                <w:color w:val="000000"/>
                <w:sz w:val="24"/>
                <w:szCs w:val="24"/>
                <w:lang w:val="uk-UA" w:eastAsia="ru-RU" w:bidi="uk-UA"/>
              </w:rPr>
              <w:t xml:space="preserve">відповідного </w:t>
            </w:r>
            <w:proofErr w:type="spellStart"/>
            <w:r w:rsidRPr="00DF682C">
              <w:rPr>
                <w:rFonts w:ascii="Times New Roman" w:eastAsia="Times New Roman" w:hAnsi="Times New Roman" w:cs="Times New Roman"/>
                <w:b/>
                <w:bCs/>
                <w:color w:val="000000"/>
                <w:sz w:val="24"/>
                <w:szCs w:val="24"/>
                <w:lang w:val="uk-UA" w:eastAsia="ru-RU" w:bidi="uk-UA"/>
              </w:rPr>
              <w:t>бала</w:t>
            </w:r>
            <w:proofErr w:type="spellEnd"/>
          </w:p>
        </w:tc>
      </w:tr>
      <w:tr w:rsidR="00DF682C" w:rsidRPr="00DF682C" w:rsidTr="0038362A">
        <w:trPr>
          <w:trHeight w:hRule="exact" w:val="996"/>
          <w:jc w:val="center"/>
        </w:trPr>
        <w:tc>
          <w:tcPr>
            <w:tcW w:w="3237" w:type="dxa"/>
            <w:tcBorders>
              <w:top w:val="single" w:sz="4" w:space="0" w:color="auto"/>
              <w:left w:val="single" w:sz="4" w:space="0" w:color="auto"/>
            </w:tcBorders>
            <w:shd w:val="clear" w:color="auto" w:fill="auto"/>
          </w:tcPr>
          <w:p w:rsidR="00D84330" w:rsidRPr="00D84330" w:rsidRDefault="00D84330" w:rsidP="00D84330">
            <w:pPr>
              <w:ind w:left="284"/>
              <w:rPr>
                <w:rFonts w:ascii="Times New Roman" w:eastAsia="Calibri" w:hAnsi="Times New Roman" w:cs="Times New Roman"/>
                <w:sz w:val="16"/>
                <w:szCs w:val="16"/>
                <w:lang w:val="uk-UA" w:eastAsia="ru-RU"/>
              </w:rPr>
            </w:pPr>
          </w:p>
          <w:p w:rsidR="00DF682C" w:rsidRPr="00DF682C" w:rsidRDefault="00DF682C" w:rsidP="00D84330">
            <w:pPr>
              <w:ind w:left="284"/>
              <w:rPr>
                <w:rFonts w:ascii="Times New Roman" w:eastAsia="Calibri" w:hAnsi="Times New Roman" w:cs="Times New Roman"/>
                <w:sz w:val="24"/>
                <w:szCs w:val="24"/>
                <w:lang w:val="uk-UA" w:eastAsia="ru-RU"/>
              </w:rPr>
            </w:pPr>
            <w:r w:rsidRPr="00DF682C">
              <w:rPr>
                <w:rFonts w:ascii="Times New Roman" w:eastAsia="Calibri" w:hAnsi="Times New Roman" w:cs="Times New Roman"/>
                <w:sz w:val="24"/>
                <w:szCs w:val="24"/>
                <w:lang w:val="uk-UA" w:eastAsia="ru-RU"/>
              </w:rPr>
              <w:t>Альтернатива 1 –</w:t>
            </w:r>
          </w:p>
          <w:p w:rsidR="00DF682C" w:rsidRPr="00DF682C" w:rsidRDefault="00DF682C" w:rsidP="00D84330">
            <w:pPr>
              <w:ind w:left="284"/>
              <w:rPr>
                <w:rFonts w:ascii="Times New Roman" w:eastAsia="Calibri" w:hAnsi="Times New Roman" w:cs="Times New Roman"/>
                <w:sz w:val="24"/>
                <w:szCs w:val="24"/>
                <w:lang w:val="uk-UA" w:eastAsia="ru-RU"/>
              </w:rPr>
            </w:pPr>
            <w:r w:rsidRPr="00DF682C">
              <w:rPr>
                <w:rFonts w:ascii="Times New Roman" w:eastAsia="Calibri" w:hAnsi="Times New Roman" w:cs="Times New Roman"/>
                <w:sz w:val="24"/>
                <w:szCs w:val="24"/>
                <w:lang w:val="uk-UA" w:eastAsia="ru-RU"/>
              </w:rPr>
              <w:t>Відсутність регулювання</w:t>
            </w:r>
          </w:p>
        </w:tc>
        <w:tc>
          <w:tcPr>
            <w:tcW w:w="2193" w:type="dxa"/>
            <w:tcBorders>
              <w:top w:val="single" w:sz="4" w:space="0" w:color="auto"/>
              <w:left w:val="single" w:sz="4" w:space="0" w:color="auto"/>
            </w:tcBorders>
            <w:shd w:val="clear" w:color="auto" w:fill="auto"/>
          </w:tcPr>
          <w:p w:rsidR="00DF682C" w:rsidRPr="00DF682C" w:rsidRDefault="00DF682C" w:rsidP="00DF682C">
            <w:pPr>
              <w:widowControl w:val="0"/>
              <w:wordWrap w:val="0"/>
              <w:jc w:val="center"/>
              <w:rPr>
                <w:rFonts w:ascii="Times New Roman" w:eastAsia="Times New Roman" w:hAnsi="Times New Roman" w:cs="Times New Roman"/>
                <w:color w:val="000000"/>
                <w:sz w:val="24"/>
                <w:szCs w:val="24"/>
                <w:lang w:val="uk-UA" w:eastAsia="ru-RU" w:bidi="uk-UA"/>
              </w:rPr>
            </w:pPr>
            <w:r w:rsidRPr="00DF682C">
              <w:rPr>
                <w:rFonts w:ascii="Times New Roman" w:eastAsia="Times New Roman" w:hAnsi="Times New Roman" w:cs="Times New Roman"/>
                <w:color w:val="000000"/>
                <w:sz w:val="24"/>
                <w:szCs w:val="24"/>
                <w:lang w:val="uk-UA" w:eastAsia="ru-RU" w:bidi="uk-UA"/>
              </w:rPr>
              <w:t>1</w:t>
            </w:r>
          </w:p>
        </w:tc>
        <w:tc>
          <w:tcPr>
            <w:tcW w:w="4111" w:type="dxa"/>
            <w:tcBorders>
              <w:top w:val="single" w:sz="4" w:space="0" w:color="auto"/>
              <w:left w:val="single" w:sz="4" w:space="0" w:color="auto"/>
              <w:right w:val="single" w:sz="4" w:space="0" w:color="auto"/>
            </w:tcBorders>
            <w:shd w:val="clear" w:color="auto" w:fill="auto"/>
          </w:tcPr>
          <w:p w:rsidR="00DF682C" w:rsidRPr="00DF682C" w:rsidRDefault="00DF682C" w:rsidP="00D84330">
            <w:pPr>
              <w:widowControl w:val="0"/>
              <w:wordWrap w:val="0"/>
              <w:ind w:left="271" w:right="-98" w:hanging="141"/>
              <w:rPr>
                <w:rFonts w:ascii="Times New Roman" w:eastAsia="Times New Roman" w:hAnsi="Times New Roman" w:cs="Times New Roman"/>
                <w:color w:val="000000"/>
                <w:sz w:val="24"/>
                <w:szCs w:val="24"/>
                <w:lang w:val="uk-UA" w:eastAsia="ru-RU" w:bidi="uk-UA"/>
              </w:rPr>
            </w:pPr>
            <w:r w:rsidRPr="00DF682C">
              <w:rPr>
                <w:rFonts w:ascii="Times New Roman" w:eastAsia="Times New Roman" w:hAnsi="Times New Roman" w:cs="Times New Roman"/>
                <w:color w:val="000000"/>
                <w:sz w:val="24"/>
                <w:szCs w:val="24"/>
                <w:lang w:val="uk-UA" w:eastAsia="ru-RU" w:bidi="uk-UA"/>
              </w:rPr>
              <w:t>Проблема продовжить існувати</w:t>
            </w:r>
          </w:p>
        </w:tc>
      </w:tr>
      <w:tr w:rsidR="00DF682C" w:rsidRPr="00DF682C" w:rsidTr="0038362A">
        <w:trPr>
          <w:trHeight w:hRule="exact" w:val="1126"/>
          <w:jc w:val="center"/>
        </w:trPr>
        <w:tc>
          <w:tcPr>
            <w:tcW w:w="3237" w:type="dxa"/>
            <w:tcBorders>
              <w:top w:val="single" w:sz="4" w:space="0" w:color="auto"/>
              <w:left w:val="single" w:sz="4" w:space="0" w:color="auto"/>
              <w:bottom w:val="single" w:sz="4" w:space="0" w:color="auto"/>
            </w:tcBorders>
            <w:shd w:val="clear" w:color="auto" w:fill="auto"/>
          </w:tcPr>
          <w:p w:rsidR="00D84330" w:rsidRPr="00D84330" w:rsidRDefault="00D84330" w:rsidP="00D84330">
            <w:pPr>
              <w:ind w:left="284"/>
              <w:rPr>
                <w:rFonts w:ascii="Times New Roman" w:eastAsia="Calibri" w:hAnsi="Times New Roman" w:cs="Times New Roman"/>
                <w:sz w:val="16"/>
                <w:szCs w:val="16"/>
                <w:lang w:val="uk-UA" w:eastAsia="ru-RU"/>
              </w:rPr>
            </w:pPr>
          </w:p>
          <w:p w:rsidR="00DF682C" w:rsidRPr="00DF682C" w:rsidRDefault="00DF682C" w:rsidP="00D84330">
            <w:pPr>
              <w:ind w:left="284"/>
              <w:rPr>
                <w:rFonts w:ascii="Times New Roman" w:eastAsia="Calibri" w:hAnsi="Times New Roman" w:cs="Times New Roman"/>
                <w:sz w:val="24"/>
                <w:szCs w:val="24"/>
                <w:lang w:val="uk-UA" w:eastAsia="ru-RU"/>
              </w:rPr>
            </w:pPr>
            <w:r w:rsidRPr="00DF682C">
              <w:rPr>
                <w:rFonts w:ascii="Times New Roman" w:eastAsia="Calibri" w:hAnsi="Times New Roman" w:cs="Times New Roman"/>
                <w:sz w:val="24"/>
                <w:szCs w:val="24"/>
                <w:lang w:val="uk-UA" w:eastAsia="ru-RU"/>
              </w:rPr>
              <w:t>Альтернатива 2 –</w:t>
            </w:r>
          </w:p>
          <w:p w:rsidR="00DF682C" w:rsidRPr="00DF682C" w:rsidRDefault="00DF682C" w:rsidP="00D84330">
            <w:pPr>
              <w:ind w:left="284"/>
              <w:rPr>
                <w:rFonts w:ascii="Times New Roman" w:eastAsia="Calibri" w:hAnsi="Times New Roman" w:cs="Times New Roman"/>
                <w:sz w:val="24"/>
                <w:szCs w:val="24"/>
                <w:lang w:val="uk-UA" w:eastAsia="ru-RU"/>
              </w:rPr>
            </w:pPr>
            <w:r w:rsidRPr="00DF682C">
              <w:rPr>
                <w:rFonts w:ascii="Times New Roman" w:eastAsia="Calibri" w:hAnsi="Times New Roman" w:cs="Times New Roman"/>
                <w:sz w:val="24"/>
                <w:szCs w:val="24"/>
                <w:lang w:val="uk-UA" w:eastAsia="ru-RU"/>
              </w:rPr>
              <w:t>Застосування ринкових механізмів.</w:t>
            </w:r>
          </w:p>
        </w:tc>
        <w:tc>
          <w:tcPr>
            <w:tcW w:w="2193" w:type="dxa"/>
            <w:tcBorders>
              <w:top w:val="single" w:sz="4" w:space="0" w:color="auto"/>
              <w:left w:val="single" w:sz="4" w:space="0" w:color="auto"/>
              <w:bottom w:val="single" w:sz="4" w:space="0" w:color="auto"/>
            </w:tcBorders>
            <w:shd w:val="clear" w:color="auto" w:fill="auto"/>
          </w:tcPr>
          <w:p w:rsidR="00DF682C" w:rsidRPr="00DF682C" w:rsidRDefault="00320AFB" w:rsidP="00DF682C">
            <w:pPr>
              <w:widowControl w:val="0"/>
              <w:wordWrap w:val="0"/>
              <w:jc w:val="center"/>
              <w:rPr>
                <w:rFonts w:ascii="Times New Roman" w:eastAsia="Times New Roman" w:hAnsi="Times New Roman" w:cs="Times New Roman"/>
                <w:color w:val="000000"/>
                <w:sz w:val="24"/>
                <w:szCs w:val="24"/>
                <w:lang w:val="uk-UA" w:eastAsia="ru-RU" w:bidi="uk-UA"/>
              </w:rPr>
            </w:pPr>
            <w:r>
              <w:rPr>
                <w:rFonts w:ascii="Times New Roman" w:eastAsia="Times New Roman" w:hAnsi="Times New Roman" w:cs="Times New Roman"/>
                <w:color w:val="000000"/>
                <w:sz w:val="24"/>
                <w:szCs w:val="24"/>
                <w:lang w:val="uk-UA" w:eastAsia="ru-RU" w:bidi="uk-UA"/>
              </w:rPr>
              <w:t>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84330" w:rsidRDefault="00DF682C" w:rsidP="00D84330">
            <w:pPr>
              <w:widowControl w:val="0"/>
              <w:wordWrap w:val="0"/>
              <w:ind w:left="271" w:right="-98" w:hanging="141"/>
              <w:rPr>
                <w:rFonts w:ascii="Times New Roman" w:eastAsia="Times New Roman" w:hAnsi="Times New Roman" w:cs="Times New Roman"/>
                <w:color w:val="000000"/>
                <w:sz w:val="24"/>
                <w:szCs w:val="24"/>
                <w:lang w:val="uk-UA" w:eastAsia="ru-RU" w:bidi="uk-UA"/>
              </w:rPr>
            </w:pPr>
            <w:r w:rsidRPr="00DF682C">
              <w:rPr>
                <w:rFonts w:ascii="Times New Roman" w:eastAsia="Times New Roman" w:hAnsi="Times New Roman" w:cs="Times New Roman"/>
                <w:color w:val="000000"/>
                <w:sz w:val="24"/>
                <w:szCs w:val="24"/>
                <w:lang w:val="uk-UA" w:eastAsia="ru-RU" w:bidi="uk-UA"/>
              </w:rPr>
              <w:t xml:space="preserve">Застосування ринкових механізмів </w:t>
            </w:r>
          </w:p>
          <w:p w:rsidR="00D84330" w:rsidRDefault="00DF682C" w:rsidP="00D84330">
            <w:pPr>
              <w:widowControl w:val="0"/>
              <w:wordWrap w:val="0"/>
              <w:ind w:left="271" w:right="-98" w:hanging="141"/>
              <w:rPr>
                <w:rFonts w:ascii="Times New Roman" w:eastAsia="Times New Roman" w:hAnsi="Times New Roman" w:cs="Times New Roman"/>
                <w:color w:val="000000"/>
                <w:sz w:val="24"/>
                <w:szCs w:val="24"/>
                <w:lang w:val="uk-UA" w:eastAsia="ru-RU" w:bidi="uk-UA"/>
              </w:rPr>
            </w:pPr>
            <w:r w:rsidRPr="00DF682C">
              <w:rPr>
                <w:rFonts w:ascii="Times New Roman" w:eastAsia="Times New Roman" w:hAnsi="Times New Roman" w:cs="Times New Roman"/>
                <w:color w:val="000000"/>
                <w:sz w:val="24"/>
                <w:szCs w:val="24"/>
                <w:lang w:val="uk-UA" w:eastAsia="ru-RU" w:bidi="uk-UA"/>
              </w:rPr>
              <w:t xml:space="preserve">повністю забезпечить  досягнення   </w:t>
            </w:r>
          </w:p>
          <w:p w:rsidR="00DF682C" w:rsidRPr="00DF682C" w:rsidRDefault="00DF682C" w:rsidP="00D84330">
            <w:pPr>
              <w:widowControl w:val="0"/>
              <w:wordWrap w:val="0"/>
              <w:ind w:left="271" w:right="-98" w:hanging="141"/>
              <w:rPr>
                <w:rFonts w:ascii="Times New Roman" w:eastAsia="Times New Roman" w:hAnsi="Times New Roman" w:cs="Times New Roman"/>
                <w:color w:val="000000"/>
                <w:sz w:val="24"/>
                <w:szCs w:val="24"/>
                <w:lang w:val="uk-UA" w:eastAsia="ru-RU" w:bidi="uk-UA"/>
              </w:rPr>
            </w:pPr>
            <w:r w:rsidRPr="00DF682C">
              <w:rPr>
                <w:rFonts w:ascii="Times New Roman" w:eastAsia="Times New Roman" w:hAnsi="Times New Roman" w:cs="Times New Roman"/>
                <w:color w:val="000000"/>
                <w:sz w:val="24"/>
                <w:szCs w:val="24"/>
                <w:lang w:val="uk-UA" w:eastAsia="ru-RU" w:bidi="uk-UA"/>
              </w:rPr>
              <w:t xml:space="preserve"> поставлених цілей</w:t>
            </w:r>
          </w:p>
        </w:tc>
      </w:tr>
    </w:tbl>
    <w:p w:rsidR="00DF682C" w:rsidRDefault="00DF682C" w:rsidP="00DF682C">
      <w:pPr>
        <w:shd w:val="clear" w:color="auto" w:fill="FFFFFF"/>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A25609" w:rsidRDefault="00A25609" w:rsidP="00DF682C">
      <w:pPr>
        <w:shd w:val="clear" w:color="auto" w:fill="FFFFFF"/>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tbl>
      <w:tblPr>
        <w:tblpPr w:leftFromText="180" w:rightFromText="180" w:vertAnchor="text" w:horzAnchor="margin" w:tblpX="20" w:tblpY="207"/>
        <w:tblOverlap w:val="never"/>
        <w:tblW w:w="0" w:type="auto"/>
        <w:tblLayout w:type="fixed"/>
        <w:tblCellMar>
          <w:left w:w="10" w:type="dxa"/>
          <w:right w:w="10" w:type="dxa"/>
        </w:tblCellMar>
        <w:tblLook w:val="0000" w:firstRow="0" w:lastRow="0" w:firstColumn="0" w:lastColumn="0" w:noHBand="0" w:noVBand="0"/>
      </w:tblPr>
      <w:tblGrid>
        <w:gridCol w:w="2250"/>
        <w:gridCol w:w="1418"/>
        <w:gridCol w:w="1417"/>
        <w:gridCol w:w="4480"/>
      </w:tblGrid>
      <w:tr w:rsidR="00F366A4" w:rsidRPr="00DF682C" w:rsidTr="0038362A">
        <w:trPr>
          <w:trHeight w:hRule="exact" w:val="856"/>
        </w:trPr>
        <w:tc>
          <w:tcPr>
            <w:tcW w:w="2250" w:type="dxa"/>
            <w:tcBorders>
              <w:top w:val="single" w:sz="4" w:space="0" w:color="auto"/>
              <w:left w:val="single" w:sz="4" w:space="0" w:color="auto"/>
            </w:tcBorders>
            <w:shd w:val="clear" w:color="auto" w:fill="auto"/>
          </w:tcPr>
          <w:p w:rsidR="00F366A4" w:rsidRPr="00D84330" w:rsidRDefault="00F366A4" w:rsidP="0038362A">
            <w:pPr>
              <w:pStyle w:val="a7"/>
              <w:jc w:val="center"/>
              <w:rPr>
                <w:rFonts w:ascii="Times New Roman" w:hAnsi="Times New Roman" w:cs="Times New Roman"/>
                <w:b/>
                <w:bCs/>
                <w:sz w:val="24"/>
                <w:szCs w:val="24"/>
                <w:lang w:val="uk-UA" w:eastAsia="uk-UA" w:bidi="uk-UA"/>
              </w:rPr>
            </w:pPr>
            <w:r w:rsidRPr="00D84330">
              <w:rPr>
                <w:rFonts w:ascii="Times New Roman" w:hAnsi="Times New Roman" w:cs="Times New Roman"/>
                <w:b/>
                <w:bCs/>
                <w:sz w:val="24"/>
                <w:szCs w:val="24"/>
                <w:lang w:eastAsia="ru-RU" w:bidi="ru-RU"/>
              </w:rPr>
              <w:lastRenderedPageBreak/>
              <w:t xml:space="preserve">Рейтинг </w:t>
            </w:r>
            <w:r w:rsidRPr="00D84330">
              <w:rPr>
                <w:rFonts w:ascii="Times New Roman" w:hAnsi="Times New Roman" w:cs="Times New Roman"/>
                <w:b/>
                <w:bCs/>
                <w:sz w:val="24"/>
                <w:szCs w:val="24"/>
                <w:lang w:val="uk-UA" w:eastAsia="uk-UA" w:bidi="uk-UA"/>
              </w:rPr>
              <w:t>результативності</w:t>
            </w:r>
          </w:p>
        </w:tc>
        <w:tc>
          <w:tcPr>
            <w:tcW w:w="1418" w:type="dxa"/>
            <w:tcBorders>
              <w:top w:val="single" w:sz="4" w:space="0" w:color="auto"/>
              <w:left w:val="single" w:sz="4" w:space="0" w:color="auto"/>
            </w:tcBorders>
            <w:shd w:val="clear" w:color="auto" w:fill="auto"/>
          </w:tcPr>
          <w:p w:rsidR="00F366A4" w:rsidRPr="00D84330" w:rsidRDefault="00F366A4" w:rsidP="0038362A">
            <w:pPr>
              <w:pStyle w:val="a7"/>
              <w:jc w:val="center"/>
              <w:rPr>
                <w:rFonts w:ascii="Times New Roman" w:hAnsi="Times New Roman" w:cs="Times New Roman"/>
                <w:b/>
                <w:bCs/>
                <w:sz w:val="24"/>
                <w:szCs w:val="24"/>
                <w:lang w:val="uk-UA" w:eastAsia="uk-UA" w:bidi="uk-UA"/>
              </w:rPr>
            </w:pPr>
            <w:r w:rsidRPr="00D84330">
              <w:rPr>
                <w:rFonts w:ascii="Times New Roman" w:hAnsi="Times New Roman" w:cs="Times New Roman"/>
                <w:b/>
                <w:bCs/>
                <w:sz w:val="24"/>
                <w:szCs w:val="24"/>
                <w:lang w:val="uk-UA" w:eastAsia="uk-UA" w:bidi="uk-UA"/>
              </w:rPr>
              <w:t>Вигоди (підсумок)</w:t>
            </w:r>
          </w:p>
        </w:tc>
        <w:tc>
          <w:tcPr>
            <w:tcW w:w="1417" w:type="dxa"/>
            <w:tcBorders>
              <w:top w:val="single" w:sz="4" w:space="0" w:color="auto"/>
              <w:left w:val="single" w:sz="4" w:space="0" w:color="auto"/>
            </w:tcBorders>
            <w:shd w:val="clear" w:color="auto" w:fill="auto"/>
          </w:tcPr>
          <w:p w:rsidR="00F366A4" w:rsidRPr="00D84330" w:rsidRDefault="00F366A4" w:rsidP="0038362A">
            <w:pPr>
              <w:pStyle w:val="a7"/>
              <w:jc w:val="center"/>
              <w:rPr>
                <w:rFonts w:ascii="Times New Roman" w:hAnsi="Times New Roman" w:cs="Times New Roman"/>
                <w:b/>
                <w:bCs/>
                <w:sz w:val="24"/>
                <w:szCs w:val="24"/>
                <w:lang w:val="uk-UA" w:eastAsia="uk-UA" w:bidi="uk-UA"/>
              </w:rPr>
            </w:pPr>
            <w:r w:rsidRPr="00D84330">
              <w:rPr>
                <w:rFonts w:ascii="Times New Roman" w:hAnsi="Times New Roman" w:cs="Times New Roman"/>
                <w:b/>
                <w:bCs/>
                <w:sz w:val="24"/>
                <w:szCs w:val="24"/>
                <w:lang w:val="uk-UA" w:eastAsia="uk-UA" w:bidi="uk-UA"/>
              </w:rPr>
              <w:t>Витрати (підсумок)</w:t>
            </w:r>
          </w:p>
        </w:tc>
        <w:tc>
          <w:tcPr>
            <w:tcW w:w="4480" w:type="dxa"/>
            <w:tcBorders>
              <w:top w:val="single" w:sz="4" w:space="0" w:color="auto"/>
              <w:left w:val="single" w:sz="4" w:space="0" w:color="auto"/>
              <w:right w:val="single" w:sz="4" w:space="0" w:color="auto"/>
            </w:tcBorders>
            <w:shd w:val="clear" w:color="auto" w:fill="auto"/>
          </w:tcPr>
          <w:p w:rsidR="00F366A4" w:rsidRPr="00D84330" w:rsidRDefault="00F366A4" w:rsidP="0038362A">
            <w:pPr>
              <w:pStyle w:val="a7"/>
              <w:jc w:val="center"/>
              <w:rPr>
                <w:rFonts w:ascii="Times New Roman" w:hAnsi="Times New Roman" w:cs="Times New Roman"/>
                <w:b/>
                <w:bCs/>
                <w:sz w:val="24"/>
                <w:szCs w:val="24"/>
                <w:lang w:val="uk-UA" w:eastAsia="uk-UA" w:bidi="uk-UA"/>
              </w:rPr>
            </w:pPr>
            <w:r w:rsidRPr="00D84330">
              <w:rPr>
                <w:rFonts w:ascii="Times New Roman" w:hAnsi="Times New Roman" w:cs="Times New Roman"/>
                <w:b/>
                <w:bCs/>
                <w:sz w:val="24"/>
                <w:szCs w:val="24"/>
                <w:lang w:val="uk-UA" w:eastAsia="uk-UA" w:bidi="uk-UA"/>
              </w:rPr>
              <w:t>Обґрунтування місця альтернативи у рейтингу</w:t>
            </w:r>
          </w:p>
        </w:tc>
      </w:tr>
      <w:tr w:rsidR="00F366A4" w:rsidRPr="00DF682C" w:rsidTr="0038362A">
        <w:trPr>
          <w:trHeight w:hRule="exact" w:val="1972"/>
        </w:trPr>
        <w:tc>
          <w:tcPr>
            <w:tcW w:w="2250" w:type="dxa"/>
            <w:tcBorders>
              <w:top w:val="single" w:sz="4" w:space="0" w:color="auto"/>
              <w:left w:val="single" w:sz="4" w:space="0" w:color="auto"/>
              <w:bottom w:val="single" w:sz="4" w:space="0" w:color="auto"/>
            </w:tcBorders>
            <w:shd w:val="clear" w:color="auto" w:fill="auto"/>
          </w:tcPr>
          <w:p w:rsidR="00F366A4" w:rsidRPr="00DF682C" w:rsidRDefault="00F366A4" w:rsidP="0038362A">
            <w:pPr>
              <w:ind w:left="284"/>
              <w:rPr>
                <w:rFonts w:ascii="Times New Roman" w:eastAsia="Calibri" w:hAnsi="Times New Roman" w:cs="Times New Roman"/>
                <w:sz w:val="24"/>
                <w:szCs w:val="24"/>
                <w:lang w:val="uk-UA" w:eastAsia="ru-RU"/>
              </w:rPr>
            </w:pPr>
            <w:r w:rsidRPr="00DF682C">
              <w:rPr>
                <w:rFonts w:ascii="Times New Roman" w:eastAsia="Calibri" w:hAnsi="Times New Roman" w:cs="Times New Roman"/>
                <w:sz w:val="24"/>
                <w:szCs w:val="24"/>
                <w:lang w:val="uk-UA" w:eastAsia="ru-RU"/>
              </w:rPr>
              <w:t>Альтернатива 1 –</w:t>
            </w:r>
          </w:p>
          <w:p w:rsidR="00F366A4" w:rsidRPr="00DF682C" w:rsidRDefault="00F366A4" w:rsidP="0038362A">
            <w:pPr>
              <w:pStyle w:val="a7"/>
              <w:ind w:left="269"/>
              <w:rPr>
                <w:rFonts w:ascii="Times New Roman" w:hAnsi="Times New Roman" w:cs="Times New Roman"/>
                <w:sz w:val="24"/>
                <w:szCs w:val="24"/>
                <w:lang w:val="uk-UA" w:eastAsia="uk-UA" w:bidi="uk-UA"/>
              </w:rPr>
            </w:pPr>
            <w:r w:rsidRPr="00DF682C">
              <w:rPr>
                <w:rFonts w:ascii="Times New Roman" w:eastAsia="Calibri" w:hAnsi="Times New Roman" w:cs="Times New Roman"/>
                <w:sz w:val="24"/>
                <w:szCs w:val="24"/>
                <w:lang w:val="uk-UA" w:eastAsia="ru-RU"/>
              </w:rPr>
              <w:t>Відсутність регулювання</w:t>
            </w:r>
          </w:p>
        </w:tc>
        <w:tc>
          <w:tcPr>
            <w:tcW w:w="1418" w:type="dxa"/>
            <w:tcBorders>
              <w:top w:val="single" w:sz="4" w:space="0" w:color="auto"/>
              <w:left w:val="single" w:sz="4" w:space="0" w:color="auto"/>
              <w:bottom w:val="single" w:sz="4" w:space="0" w:color="auto"/>
            </w:tcBorders>
            <w:shd w:val="clear" w:color="auto" w:fill="auto"/>
          </w:tcPr>
          <w:p w:rsidR="00F366A4" w:rsidRPr="00DF682C" w:rsidRDefault="00F366A4" w:rsidP="0038362A">
            <w:pPr>
              <w:pStyle w:val="a7"/>
              <w:jc w:val="center"/>
              <w:rPr>
                <w:rFonts w:ascii="Times New Roman" w:hAnsi="Times New Roman" w:cs="Times New Roman"/>
                <w:sz w:val="24"/>
                <w:szCs w:val="24"/>
                <w:lang w:val="uk-UA" w:eastAsia="uk-UA" w:bidi="uk-UA"/>
              </w:rPr>
            </w:pPr>
            <w:r>
              <w:rPr>
                <w:rFonts w:ascii="Times New Roman" w:hAnsi="Times New Roman" w:cs="Times New Roman"/>
                <w:sz w:val="24"/>
                <w:szCs w:val="24"/>
                <w:lang w:val="uk-UA" w:eastAsia="uk-UA" w:bidi="uk-UA"/>
              </w:rPr>
              <w:t>Вигоди відсутні</w:t>
            </w:r>
          </w:p>
        </w:tc>
        <w:tc>
          <w:tcPr>
            <w:tcW w:w="1417" w:type="dxa"/>
            <w:tcBorders>
              <w:top w:val="single" w:sz="4" w:space="0" w:color="auto"/>
              <w:left w:val="single" w:sz="4" w:space="0" w:color="auto"/>
              <w:bottom w:val="single" w:sz="4" w:space="0" w:color="auto"/>
            </w:tcBorders>
            <w:shd w:val="clear" w:color="auto" w:fill="auto"/>
          </w:tcPr>
          <w:p w:rsidR="00F366A4" w:rsidRPr="00DF682C" w:rsidRDefault="00F366A4" w:rsidP="0038362A">
            <w:pPr>
              <w:pStyle w:val="a7"/>
              <w:jc w:val="center"/>
              <w:rPr>
                <w:rFonts w:ascii="Times New Roman" w:hAnsi="Times New Roman" w:cs="Times New Roman"/>
                <w:sz w:val="24"/>
                <w:szCs w:val="24"/>
                <w:lang w:val="uk-UA" w:eastAsia="uk-UA" w:bidi="uk-UA"/>
              </w:rPr>
            </w:pPr>
            <w:r>
              <w:rPr>
                <w:rFonts w:ascii="Times New Roman" w:hAnsi="Times New Roman" w:cs="Times New Roman"/>
                <w:sz w:val="24"/>
                <w:szCs w:val="24"/>
                <w:lang w:val="uk-UA" w:eastAsia="uk-UA" w:bidi="uk-UA"/>
              </w:rPr>
              <w:t>Витрати відсутні</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F366A4" w:rsidRDefault="00F366A4" w:rsidP="0038362A">
            <w:pPr>
              <w:pStyle w:val="a7"/>
              <w:jc w:val="center"/>
              <w:rPr>
                <w:rFonts w:ascii="Times New Roman" w:hAnsi="Times New Roman" w:cs="Times New Roman"/>
                <w:sz w:val="24"/>
                <w:szCs w:val="24"/>
                <w:lang w:val="uk-UA" w:eastAsia="uk-UA" w:bidi="uk-UA"/>
              </w:rPr>
            </w:pPr>
            <w:r w:rsidRPr="00320AFB">
              <w:rPr>
                <w:rFonts w:ascii="Times New Roman" w:hAnsi="Times New Roman" w:cs="Times New Roman"/>
                <w:sz w:val="24"/>
                <w:szCs w:val="24"/>
                <w:lang w:val="uk-UA" w:eastAsia="uk-UA" w:bidi="uk-UA"/>
              </w:rPr>
              <w:t xml:space="preserve">У разі </w:t>
            </w:r>
            <w:r>
              <w:rPr>
                <w:rFonts w:ascii="Times New Roman" w:hAnsi="Times New Roman" w:cs="Times New Roman"/>
                <w:sz w:val="24"/>
                <w:szCs w:val="24"/>
                <w:lang w:val="uk-UA" w:eastAsia="uk-UA" w:bidi="uk-UA"/>
              </w:rPr>
              <w:t>відсутності регулювання</w:t>
            </w:r>
            <w:r w:rsidRPr="00320AFB">
              <w:rPr>
                <w:rFonts w:ascii="Times New Roman" w:hAnsi="Times New Roman" w:cs="Times New Roman"/>
                <w:sz w:val="24"/>
                <w:szCs w:val="24"/>
                <w:lang w:val="uk-UA" w:eastAsia="uk-UA" w:bidi="uk-UA"/>
              </w:rPr>
              <w:t>, проблема продовжуватиме існувати, що не забезпечить досягнення поставленої цілі</w:t>
            </w:r>
            <w:r>
              <w:rPr>
                <w:rFonts w:ascii="Times New Roman" w:hAnsi="Times New Roman" w:cs="Times New Roman"/>
                <w:sz w:val="24"/>
                <w:szCs w:val="24"/>
                <w:lang w:val="uk-UA" w:eastAsia="uk-UA" w:bidi="uk-UA"/>
              </w:rPr>
              <w:t>,</w:t>
            </w:r>
          </w:p>
          <w:p w:rsidR="00F366A4" w:rsidRDefault="00F366A4" w:rsidP="0038362A">
            <w:pPr>
              <w:pStyle w:val="a7"/>
              <w:jc w:val="center"/>
              <w:rPr>
                <w:rFonts w:ascii="Times New Roman" w:hAnsi="Times New Roman" w:cs="Times New Roman"/>
                <w:sz w:val="24"/>
                <w:szCs w:val="24"/>
                <w:lang w:val="uk-UA" w:eastAsia="uk-UA" w:bidi="uk-UA"/>
              </w:rPr>
            </w:pPr>
            <w:r>
              <w:rPr>
                <w:rFonts w:ascii="Times New Roman" w:hAnsi="Times New Roman" w:cs="Times New Roman"/>
                <w:sz w:val="24"/>
                <w:szCs w:val="24"/>
                <w:lang w:val="uk-UA" w:eastAsia="uk-UA" w:bidi="uk-UA"/>
              </w:rPr>
              <w:t xml:space="preserve">відбуватиметься порушення </w:t>
            </w:r>
            <w:r w:rsidRPr="00320AFB">
              <w:rPr>
                <w:rFonts w:ascii="Times New Roman" w:hAnsi="Times New Roman" w:cs="Times New Roman"/>
                <w:sz w:val="24"/>
                <w:szCs w:val="24"/>
                <w:lang w:val="uk-UA" w:eastAsia="uk-UA" w:bidi="uk-UA"/>
              </w:rPr>
              <w:t xml:space="preserve">законодавства </w:t>
            </w:r>
            <w:r>
              <w:rPr>
                <w:rFonts w:ascii="Times New Roman" w:hAnsi="Times New Roman" w:cs="Times New Roman"/>
                <w:sz w:val="24"/>
                <w:szCs w:val="24"/>
                <w:lang w:val="uk-UA" w:eastAsia="uk-UA" w:bidi="uk-UA"/>
              </w:rPr>
              <w:t xml:space="preserve">у </w:t>
            </w:r>
            <w:r w:rsidRPr="00320AFB">
              <w:rPr>
                <w:rFonts w:ascii="Times New Roman" w:hAnsi="Times New Roman" w:cs="Times New Roman"/>
                <w:sz w:val="24"/>
                <w:szCs w:val="24"/>
                <w:lang w:val="uk-UA" w:eastAsia="uk-UA" w:bidi="uk-UA"/>
              </w:rPr>
              <w:t xml:space="preserve">сфері раціонального використання, відтворення і охорони природних ресурсів </w:t>
            </w:r>
          </w:p>
          <w:p w:rsidR="00F366A4" w:rsidRDefault="00F366A4" w:rsidP="0038362A">
            <w:pPr>
              <w:pStyle w:val="a7"/>
              <w:jc w:val="center"/>
              <w:rPr>
                <w:rFonts w:ascii="Times New Roman" w:hAnsi="Times New Roman" w:cs="Times New Roman"/>
                <w:sz w:val="24"/>
                <w:szCs w:val="24"/>
                <w:lang w:val="uk-UA" w:eastAsia="uk-UA" w:bidi="uk-UA"/>
              </w:rPr>
            </w:pPr>
          </w:p>
          <w:p w:rsidR="00F366A4" w:rsidRDefault="00F366A4" w:rsidP="0038362A">
            <w:pPr>
              <w:pStyle w:val="a7"/>
              <w:jc w:val="center"/>
              <w:rPr>
                <w:rFonts w:ascii="Times New Roman" w:hAnsi="Times New Roman" w:cs="Times New Roman"/>
                <w:sz w:val="24"/>
                <w:szCs w:val="24"/>
                <w:lang w:val="uk-UA" w:eastAsia="uk-UA" w:bidi="uk-UA"/>
              </w:rPr>
            </w:pPr>
          </w:p>
          <w:p w:rsidR="00F366A4" w:rsidRPr="00DF682C" w:rsidRDefault="00F366A4" w:rsidP="0038362A">
            <w:pPr>
              <w:pStyle w:val="a7"/>
              <w:jc w:val="center"/>
              <w:rPr>
                <w:rFonts w:ascii="Times New Roman" w:hAnsi="Times New Roman" w:cs="Times New Roman"/>
                <w:sz w:val="24"/>
                <w:szCs w:val="24"/>
                <w:lang w:val="uk-UA" w:eastAsia="uk-UA" w:bidi="uk-UA"/>
              </w:rPr>
            </w:pPr>
          </w:p>
        </w:tc>
      </w:tr>
      <w:tr w:rsidR="00F366A4" w:rsidRPr="00DF682C" w:rsidTr="0038362A">
        <w:trPr>
          <w:trHeight w:hRule="exact" w:val="1420"/>
        </w:trPr>
        <w:tc>
          <w:tcPr>
            <w:tcW w:w="2250" w:type="dxa"/>
            <w:tcBorders>
              <w:top w:val="single" w:sz="4" w:space="0" w:color="auto"/>
              <w:left w:val="single" w:sz="4" w:space="0" w:color="auto"/>
              <w:bottom w:val="single" w:sz="4" w:space="0" w:color="auto"/>
            </w:tcBorders>
            <w:shd w:val="clear" w:color="auto" w:fill="auto"/>
          </w:tcPr>
          <w:p w:rsidR="00F366A4" w:rsidRPr="00DF682C" w:rsidRDefault="00F366A4" w:rsidP="0038362A">
            <w:pPr>
              <w:ind w:left="284"/>
              <w:rPr>
                <w:rFonts w:ascii="Times New Roman" w:eastAsia="Calibri" w:hAnsi="Times New Roman" w:cs="Times New Roman"/>
                <w:sz w:val="24"/>
                <w:szCs w:val="24"/>
                <w:lang w:val="uk-UA" w:eastAsia="ru-RU"/>
              </w:rPr>
            </w:pPr>
            <w:r w:rsidRPr="00DF682C">
              <w:rPr>
                <w:rFonts w:ascii="Times New Roman" w:eastAsia="Calibri" w:hAnsi="Times New Roman" w:cs="Times New Roman"/>
                <w:sz w:val="24"/>
                <w:szCs w:val="24"/>
                <w:lang w:val="uk-UA" w:eastAsia="ru-RU"/>
              </w:rPr>
              <w:t>Альтернатива 2 –</w:t>
            </w:r>
          </w:p>
          <w:p w:rsidR="00F366A4" w:rsidRPr="00DF682C" w:rsidRDefault="00F366A4" w:rsidP="0038362A">
            <w:pPr>
              <w:pStyle w:val="a7"/>
              <w:ind w:left="269"/>
              <w:rPr>
                <w:rFonts w:ascii="Times New Roman" w:hAnsi="Times New Roman" w:cs="Times New Roman"/>
                <w:sz w:val="24"/>
                <w:szCs w:val="24"/>
                <w:lang w:val="uk-UA" w:eastAsia="uk-UA" w:bidi="uk-UA"/>
              </w:rPr>
            </w:pPr>
            <w:r w:rsidRPr="00DF682C">
              <w:rPr>
                <w:rFonts w:ascii="Times New Roman" w:eastAsia="Calibri" w:hAnsi="Times New Roman" w:cs="Times New Roman"/>
                <w:sz w:val="24"/>
                <w:szCs w:val="24"/>
                <w:lang w:val="uk-UA" w:eastAsia="ru-RU"/>
              </w:rPr>
              <w:t>Застосування ринкових механізмів.</w:t>
            </w:r>
          </w:p>
        </w:tc>
        <w:tc>
          <w:tcPr>
            <w:tcW w:w="1418" w:type="dxa"/>
            <w:tcBorders>
              <w:top w:val="single" w:sz="4" w:space="0" w:color="auto"/>
              <w:left w:val="single" w:sz="4" w:space="0" w:color="auto"/>
              <w:bottom w:val="single" w:sz="4" w:space="0" w:color="auto"/>
            </w:tcBorders>
            <w:shd w:val="clear" w:color="auto" w:fill="auto"/>
          </w:tcPr>
          <w:p w:rsidR="00F366A4" w:rsidRPr="00DF682C" w:rsidRDefault="00F366A4" w:rsidP="0038362A">
            <w:pPr>
              <w:pStyle w:val="a7"/>
              <w:jc w:val="center"/>
              <w:rPr>
                <w:rFonts w:ascii="Times New Roman" w:hAnsi="Times New Roman" w:cs="Times New Roman"/>
                <w:sz w:val="24"/>
                <w:szCs w:val="24"/>
                <w:lang w:val="uk-UA" w:eastAsia="uk-UA" w:bidi="uk-UA"/>
              </w:rPr>
            </w:pPr>
            <w:r w:rsidRPr="006469EC">
              <w:rPr>
                <w:rFonts w:ascii="Times New Roman" w:hAnsi="Times New Roman" w:cs="Times New Roman"/>
                <w:sz w:val="24"/>
                <w:szCs w:val="24"/>
                <w:lang w:val="uk-UA" w:eastAsia="uk-UA" w:bidi="uk-UA"/>
              </w:rPr>
              <w:t xml:space="preserve">Вирішення проблеми </w:t>
            </w:r>
          </w:p>
        </w:tc>
        <w:tc>
          <w:tcPr>
            <w:tcW w:w="1417" w:type="dxa"/>
            <w:tcBorders>
              <w:top w:val="single" w:sz="4" w:space="0" w:color="auto"/>
              <w:left w:val="single" w:sz="4" w:space="0" w:color="auto"/>
              <w:bottom w:val="single" w:sz="4" w:space="0" w:color="auto"/>
            </w:tcBorders>
            <w:shd w:val="clear" w:color="auto" w:fill="auto"/>
          </w:tcPr>
          <w:p w:rsidR="00F366A4" w:rsidRPr="00DF682C" w:rsidRDefault="00F366A4" w:rsidP="0038362A">
            <w:pPr>
              <w:pStyle w:val="a7"/>
              <w:jc w:val="center"/>
              <w:rPr>
                <w:rFonts w:ascii="Times New Roman" w:hAnsi="Times New Roman" w:cs="Times New Roman"/>
                <w:sz w:val="24"/>
                <w:szCs w:val="24"/>
                <w:lang w:val="uk-UA" w:eastAsia="uk-UA" w:bidi="uk-UA"/>
              </w:rPr>
            </w:pPr>
            <w:r w:rsidRPr="00DF682C">
              <w:rPr>
                <w:rFonts w:ascii="Times New Roman" w:hAnsi="Times New Roman" w:cs="Times New Roman"/>
                <w:sz w:val="24"/>
                <w:szCs w:val="24"/>
                <w:lang w:val="uk-UA" w:eastAsia="uk-UA" w:bidi="uk-UA"/>
              </w:rPr>
              <w:t>Витрати відсутні</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F366A4" w:rsidRPr="00DF682C" w:rsidRDefault="00F366A4" w:rsidP="0038362A">
            <w:pPr>
              <w:pStyle w:val="a7"/>
              <w:jc w:val="center"/>
              <w:rPr>
                <w:rFonts w:ascii="Times New Roman" w:hAnsi="Times New Roman" w:cs="Times New Roman"/>
                <w:sz w:val="24"/>
                <w:szCs w:val="24"/>
                <w:lang w:val="uk-UA" w:eastAsia="uk-UA" w:bidi="uk-UA"/>
              </w:rPr>
            </w:pPr>
            <w:r w:rsidRPr="00320AFB">
              <w:rPr>
                <w:rFonts w:ascii="Times New Roman" w:hAnsi="Times New Roman" w:cs="Times New Roman"/>
                <w:sz w:val="24"/>
                <w:szCs w:val="24"/>
                <w:lang w:val="uk-UA" w:eastAsia="uk-UA" w:bidi="uk-UA"/>
              </w:rPr>
              <w:t>Застосування ринкових механізмів</w:t>
            </w:r>
            <w:r>
              <w:rPr>
                <w:rFonts w:ascii="Times New Roman" w:hAnsi="Times New Roman" w:cs="Times New Roman"/>
                <w:sz w:val="24"/>
                <w:szCs w:val="24"/>
                <w:lang w:val="uk-UA" w:eastAsia="uk-UA" w:bidi="uk-UA"/>
              </w:rPr>
              <w:t xml:space="preserve"> </w:t>
            </w:r>
            <w:r w:rsidRPr="00DF682C">
              <w:rPr>
                <w:rFonts w:ascii="Times New Roman" w:hAnsi="Times New Roman" w:cs="Times New Roman"/>
                <w:sz w:val="24"/>
                <w:szCs w:val="24"/>
                <w:lang w:val="uk-UA" w:eastAsia="uk-UA" w:bidi="uk-UA"/>
              </w:rPr>
              <w:t>дозволить досягнути задекларованих цілей</w:t>
            </w:r>
          </w:p>
          <w:p w:rsidR="00F366A4" w:rsidRPr="00DF682C" w:rsidRDefault="00F366A4" w:rsidP="0038362A">
            <w:pPr>
              <w:pStyle w:val="a7"/>
              <w:jc w:val="center"/>
              <w:rPr>
                <w:rFonts w:ascii="Times New Roman" w:hAnsi="Times New Roman" w:cs="Times New Roman"/>
                <w:sz w:val="24"/>
                <w:szCs w:val="24"/>
                <w:lang w:val="uk-UA" w:eastAsia="uk-UA" w:bidi="uk-UA"/>
              </w:rPr>
            </w:pPr>
          </w:p>
        </w:tc>
      </w:tr>
    </w:tbl>
    <w:p w:rsidR="00320AFB" w:rsidRDefault="00320AFB" w:rsidP="00DF682C">
      <w:pPr>
        <w:shd w:val="clear" w:color="auto" w:fill="FFFFFF"/>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320AFB" w:rsidRDefault="00320AFB" w:rsidP="00DF682C">
      <w:pPr>
        <w:shd w:val="clear" w:color="auto" w:fill="FFFFFF"/>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tbl>
      <w:tblPr>
        <w:tblpPr w:leftFromText="180" w:rightFromText="180" w:vertAnchor="text" w:horzAnchor="margin" w:tblpY="114"/>
        <w:tblOverlap w:val="never"/>
        <w:tblW w:w="0" w:type="auto"/>
        <w:tblLayout w:type="fixed"/>
        <w:tblCellMar>
          <w:left w:w="10" w:type="dxa"/>
          <w:right w:w="10" w:type="dxa"/>
        </w:tblCellMar>
        <w:tblLook w:val="0000" w:firstRow="0" w:lastRow="0" w:firstColumn="0" w:lastColumn="0" w:noHBand="0" w:noVBand="0"/>
      </w:tblPr>
      <w:tblGrid>
        <w:gridCol w:w="2555"/>
        <w:gridCol w:w="4111"/>
        <w:gridCol w:w="2920"/>
      </w:tblGrid>
      <w:tr w:rsidR="00F366A4" w:rsidRPr="00D84330" w:rsidTr="00F366A4">
        <w:trPr>
          <w:trHeight w:hRule="exact" w:val="1422"/>
        </w:trPr>
        <w:tc>
          <w:tcPr>
            <w:tcW w:w="2555" w:type="dxa"/>
            <w:tcBorders>
              <w:top w:val="single" w:sz="4" w:space="0" w:color="auto"/>
              <w:left w:val="single" w:sz="4" w:space="0" w:color="auto"/>
            </w:tcBorders>
            <w:shd w:val="clear" w:color="auto" w:fill="auto"/>
          </w:tcPr>
          <w:p w:rsidR="00F366A4" w:rsidRPr="00D84330" w:rsidRDefault="00F366A4" w:rsidP="00F366A4">
            <w:pPr>
              <w:pStyle w:val="a7"/>
              <w:jc w:val="center"/>
              <w:rPr>
                <w:rFonts w:ascii="Times New Roman" w:hAnsi="Times New Roman" w:cs="Times New Roman"/>
                <w:b/>
                <w:bCs/>
                <w:sz w:val="24"/>
                <w:szCs w:val="24"/>
                <w:lang w:val="uk-UA" w:eastAsia="uk-UA" w:bidi="uk-UA"/>
              </w:rPr>
            </w:pPr>
            <w:r w:rsidRPr="00D84330">
              <w:rPr>
                <w:rFonts w:ascii="Times New Roman" w:hAnsi="Times New Roman" w:cs="Times New Roman"/>
                <w:b/>
                <w:bCs/>
                <w:sz w:val="24"/>
                <w:szCs w:val="24"/>
                <w:lang w:val="uk-UA" w:eastAsia="uk-UA" w:bidi="uk-UA"/>
              </w:rPr>
              <w:t>Рейтинг</w:t>
            </w:r>
          </w:p>
        </w:tc>
        <w:tc>
          <w:tcPr>
            <w:tcW w:w="4111" w:type="dxa"/>
            <w:tcBorders>
              <w:top w:val="single" w:sz="4" w:space="0" w:color="auto"/>
              <w:left w:val="single" w:sz="4" w:space="0" w:color="auto"/>
            </w:tcBorders>
            <w:shd w:val="clear" w:color="auto" w:fill="auto"/>
          </w:tcPr>
          <w:p w:rsidR="00F366A4" w:rsidRPr="00D84330" w:rsidRDefault="00F366A4" w:rsidP="00F366A4">
            <w:pPr>
              <w:pStyle w:val="a7"/>
              <w:jc w:val="center"/>
              <w:rPr>
                <w:rFonts w:ascii="Times New Roman" w:hAnsi="Times New Roman" w:cs="Times New Roman"/>
                <w:b/>
                <w:bCs/>
                <w:sz w:val="24"/>
                <w:szCs w:val="24"/>
                <w:lang w:val="uk-UA" w:eastAsia="uk-UA" w:bidi="uk-UA"/>
              </w:rPr>
            </w:pPr>
            <w:r w:rsidRPr="00D84330">
              <w:rPr>
                <w:rFonts w:ascii="Times New Roman" w:hAnsi="Times New Roman" w:cs="Times New Roman"/>
                <w:b/>
                <w:bCs/>
                <w:sz w:val="24"/>
                <w:szCs w:val="24"/>
                <w:lang w:val="uk-UA" w:eastAsia="uk-UA" w:bidi="uk-UA"/>
              </w:rPr>
              <w:t>Аргументи щодо переваги обраної альтернативи/причини відмови від альтернативи</w:t>
            </w:r>
          </w:p>
        </w:tc>
        <w:tc>
          <w:tcPr>
            <w:tcW w:w="2920" w:type="dxa"/>
            <w:tcBorders>
              <w:top w:val="single" w:sz="4" w:space="0" w:color="auto"/>
              <w:left w:val="single" w:sz="4" w:space="0" w:color="auto"/>
              <w:right w:val="single" w:sz="4" w:space="0" w:color="auto"/>
            </w:tcBorders>
            <w:shd w:val="clear" w:color="auto" w:fill="auto"/>
          </w:tcPr>
          <w:p w:rsidR="00F366A4" w:rsidRPr="00D84330" w:rsidRDefault="00F366A4" w:rsidP="00F366A4">
            <w:pPr>
              <w:pStyle w:val="a7"/>
              <w:jc w:val="center"/>
              <w:rPr>
                <w:rFonts w:ascii="Times New Roman" w:hAnsi="Times New Roman" w:cs="Times New Roman"/>
                <w:b/>
                <w:bCs/>
                <w:sz w:val="24"/>
                <w:szCs w:val="24"/>
                <w:lang w:val="uk-UA" w:eastAsia="uk-UA" w:bidi="uk-UA"/>
              </w:rPr>
            </w:pPr>
            <w:r w:rsidRPr="00D84330">
              <w:rPr>
                <w:rFonts w:ascii="Times New Roman" w:hAnsi="Times New Roman" w:cs="Times New Roman"/>
                <w:b/>
                <w:bCs/>
                <w:sz w:val="24"/>
                <w:szCs w:val="24"/>
                <w:lang w:val="uk-UA" w:eastAsia="uk-UA" w:bidi="uk-UA"/>
              </w:rPr>
              <w:t xml:space="preserve">Оцінка ризику зовнішніх чинників на дію запропонованого регуляторного </w:t>
            </w:r>
            <w:proofErr w:type="spellStart"/>
            <w:r w:rsidRPr="00D84330">
              <w:rPr>
                <w:rFonts w:ascii="Times New Roman" w:hAnsi="Times New Roman" w:cs="Times New Roman"/>
                <w:b/>
                <w:bCs/>
                <w:sz w:val="24"/>
                <w:szCs w:val="24"/>
                <w:lang w:val="uk-UA" w:eastAsia="uk-UA" w:bidi="uk-UA"/>
              </w:rPr>
              <w:t>акта</w:t>
            </w:r>
            <w:proofErr w:type="spellEnd"/>
          </w:p>
        </w:tc>
      </w:tr>
      <w:tr w:rsidR="00F366A4" w:rsidRPr="00D84330" w:rsidTr="0038362A">
        <w:trPr>
          <w:trHeight w:hRule="exact" w:val="1275"/>
        </w:trPr>
        <w:tc>
          <w:tcPr>
            <w:tcW w:w="2555" w:type="dxa"/>
            <w:tcBorders>
              <w:top w:val="single" w:sz="4" w:space="0" w:color="auto"/>
              <w:left w:val="single" w:sz="4" w:space="0" w:color="auto"/>
              <w:bottom w:val="single" w:sz="4" w:space="0" w:color="auto"/>
            </w:tcBorders>
            <w:shd w:val="clear" w:color="auto" w:fill="auto"/>
          </w:tcPr>
          <w:p w:rsidR="00F366A4" w:rsidRPr="00DF682C" w:rsidRDefault="00F366A4" w:rsidP="00F366A4">
            <w:pPr>
              <w:ind w:left="284"/>
              <w:rPr>
                <w:rFonts w:ascii="Times New Roman" w:eastAsia="Calibri" w:hAnsi="Times New Roman" w:cs="Times New Roman"/>
                <w:sz w:val="24"/>
                <w:szCs w:val="24"/>
                <w:lang w:val="uk-UA" w:eastAsia="ru-RU"/>
              </w:rPr>
            </w:pPr>
            <w:r w:rsidRPr="00DF682C">
              <w:rPr>
                <w:rFonts w:ascii="Times New Roman" w:eastAsia="Calibri" w:hAnsi="Times New Roman" w:cs="Times New Roman"/>
                <w:sz w:val="24"/>
                <w:szCs w:val="24"/>
                <w:lang w:val="uk-UA" w:eastAsia="ru-RU"/>
              </w:rPr>
              <w:t>Альтернатива 1 –</w:t>
            </w:r>
          </w:p>
          <w:p w:rsidR="00F366A4" w:rsidRPr="00DF682C" w:rsidRDefault="00F366A4" w:rsidP="00F366A4">
            <w:pPr>
              <w:pStyle w:val="a7"/>
              <w:ind w:left="269"/>
              <w:rPr>
                <w:rFonts w:ascii="Times New Roman" w:hAnsi="Times New Roman" w:cs="Times New Roman"/>
                <w:sz w:val="24"/>
                <w:szCs w:val="24"/>
                <w:lang w:val="uk-UA" w:eastAsia="uk-UA" w:bidi="uk-UA"/>
              </w:rPr>
            </w:pPr>
            <w:r w:rsidRPr="00DF682C">
              <w:rPr>
                <w:rFonts w:ascii="Times New Roman" w:eastAsia="Calibri" w:hAnsi="Times New Roman" w:cs="Times New Roman"/>
                <w:sz w:val="24"/>
                <w:szCs w:val="24"/>
                <w:lang w:val="uk-UA" w:eastAsia="ru-RU"/>
              </w:rPr>
              <w:t>Відсутність регулювання</w:t>
            </w:r>
          </w:p>
        </w:tc>
        <w:tc>
          <w:tcPr>
            <w:tcW w:w="4111" w:type="dxa"/>
            <w:tcBorders>
              <w:top w:val="single" w:sz="4" w:space="0" w:color="auto"/>
              <w:left w:val="single" w:sz="4" w:space="0" w:color="auto"/>
            </w:tcBorders>
            <w:shd w:val="clear" w:color="auto" w:fill="auto"/>
          </w:tcPr>
          <w:p w:rsidR="00F366A4" w:rsidRPr="00D84330" w:rsidRDefault="00F366A4" w:rsidP="00F366A4">
            <w:pPr>
              <w:pStyle w:val="a7"/>
              <w:ind w:left="193" w:right="138"/>
              <w:rPr>
                <w:rFonts w:ascii="Times New Roman" w:hAnsi="Times New Roman" w:cs="Times New Roman"/>
                <w:sz w:val="24"/>
                <w:szCs w:val="24"/>
                <w:lang w:val="uk-UA" w:eastAsia="uk-UA" w:bidi="uk-UA"/>
              </w:rPr>
            </w:pPr>
            <w:r>
              <w:rPr>
                <w:rFonts w:ascii="Times New Roman" w:hAnsi="Times New Roman" w:cs="Times New Roman"/>
                <w:sz w:val="24"/>
                <w:szCs w:val="24"/>
                <w:lang w:val="uk-UA" w:eastAsia="uk-UA" w:bidi="uk-UA"/>
              </w:rPr>
              <w:t xml:space="preserve">Переваги відсутні, </w:t>
            </w:r>
            <w:r w:rsidRPr="00D13864">
              <w:rPr>
                <w:rFonts w:ascii="Times New Roman" w:hAnsi="Times New Roman" w:cs="Times New Roman"/>
                <w:sz w:val="24"/>
                <w:szCs w:val="24"/>
                <w:lang w:val="uk-UA" w:eastAsia="uk-UA" w:bidi="uk-UA"/>
              </w:rPr>
              <w:t>проблеми у сфері</w:t>
            </w:r>
            <w:r>
              <w:rPr>
                <w:rFonts w:ascii="Times New Roman" w:hAnsi="Times New Roman" w:cs="Times New Roman"/>
                <w:sz w:val="24"/>
                <w:szCs w:val="24"/>
                <w:lang w:val="uk-UA" w:eastAsia="uk-UA" w:bidi="uk-UA"/>
              </w:rPr>
              <w:t xml:space="preserve"> </w:t>
            </w:r>
            <w:r w:rsidRPr="00D13864">
              <w:rPr>
                <w:rFonts w:ascii="Times New Roman" w:hAnsi="Times New Roman" w:cs="Times New Roman"/>
                <w:sz w:val="24"/>
                <w:szCs w:val="24"/>
                <w:lang w:val="uk-UA" w:eastAsia="uk-UA" w:bidi="uk-UA"/>
              </w:rPr>
              <w:t>раціонального</w:t>
            </w:r>
            <w:r>
              <w:rPr>
                <w:rFonts w:ascii="Times New Roman" w:hAnsi="Times New Roman" w:cs="Times New Roman"/>
                <w:sz w:val="24"/>
                <w:szCs w:val="24"/>
                <w:lang w:val="uk-UA" w:eastAsia="uk-UA" w:bidi="uk-UA"/>
              </w:rPr>
              <w:t xml:space="preserve"> </w:t>
            </w:r>
            <w:r w:rsidRPr="00D13864">
              <w:rPr>
                <w:rFonts w:ascii="Times New Roman" w:hAnsi="Times New Roman" w:cs="Times New Roman"/>
                <w:sz w:val="24"/>
                <w:szCs w:val="24"/>
                <w:lang w:val="uk-UA" w:eastAsia="uk-UA" w:bidi="uk-UA"/>
              </w:rPr>
              <w:t>використання,</w:t>
            </w:r>
            <w:r>
              <w:rPr>
                <w:rFonts w:ascii="Times New Roman" w:hAnsi="Times New Roman" w:cs="Times New Roman"/>
                <w:sz w:val="24"/>
                <w:szCs w:val="24"/>
                <w:lang w:val="uk-UA" w:eastAsia="uk-UA" w:bidi="uk-UA"/>
              </w:rPr>
              <w:t xml:space="preserve"> </w:t>
            </w:r>
            <w:r w:rsidRPr="00D13864">
              <w:rPr>
                <w:rFonts w:ascii="Times New Roman" w:hAnsi="Times New Roman" w:cs="Times New Roman"/>
                <w:sz w:val="24"/>
                <w:szCs w:val="24"/>
                <w:lang w:val="uk-UA" w:eastAsia="uk-UA" w:bidi="uk-UA"/>
              </w:rPr>
              <w:t>відтворення і охорони природних ресурсів</w:t>
            </w:r>
            <w:r>
              <w:rPr>
                <w:rFonts w:ascii="Times New Roman" w:hAnsi="Times New Roman" w:cs="Times New Roman"/>
                <w:sz w:val="24"/>
                <w:szCs w:val="24"/>
                <w:lang w:val="uk-UA" w:eastAsia="uk-UA" w:bidi="uk-UA"/>
              </w:rPr>
              <w:t xml:space="preserve"> залишаться</w:t>
            </w:r>
          </w:p>
        </w:tc>
        <w:tc>
          <w:tcPr>
            <w:tcW w:w="2920" w:type="dxa"/>
            <w:tcBorders>
              <w:top w:val="single" w:sz="4" w:space="0" w:color="auto"/>
              <w:left w:val="single" w:sz="4" w:space="0" w:color="auto"/>
              <w:right w:val="single" w:sz="4" w:space="0" w:color="auto"/>
            </w:tcBorders>
            <w:shd w:val="clear" w:color="auto" w:fill="auto"/>
          </w:tcPr>
          <w:p w:rsidR="00F366A4" w:rsidRPr="00D84330" w:rsidRDefault="00F366A4" w:rsidP="00F366A4">
            <w:pPr>
              <w:pStyle w:val="a7"/>
              <w:ind w:left="132" w:right="215"/>
              <w:jc w:val="both"/>
              <w:rPr>
                <w:rFonts w:ascii="Times New Roman" w:hAnsi="Times New Roman" w:cs="Times New Roman"/>
                <w:sz w:val="24"/>
                <w:szCs w:val="24"/>
                <w:lang w:val="uk-UA" w:eastAsia="uk-UA" w:bidi="uk-UA"/>
              </w:rPr>
            </w:pPr>
            <w:r w:rsidRPr="00D84330">
              <w:rPr>
                <w:rFonts w:ascii="Times New Roman" w:hAnsi="Times New Roman" w:cs="Times New Roman"/>
                <w:sz w:val="24"/>
                <w:szCs w:val="24"/>
                <w:lang w:val="uk-UA" w:eastAsia="uk-UA" w:bidi="uk-UA"/>
              </w:rPr>
              <w:t xml:space="preserve">Вплив зовнішніх факторів на дію регуляторного </w:t>
            </w:r>
            <w:proofErr w:type="spellStart"/>
            <w:r w:rsidRPr="00D84330">
              <w:rPr>
                <w:rFonts w:ascii="Times New Roman" w:hAnsi="Times New Roman" w:cs="Times New Roman"/>
                <w:sz w:val="24"/>
                <w:szCs w:val="24"/>
                <w:lang w:val="uk-UA" w:eastAsia="uk-UA" w:bidi="uk-UA"/>
              </w:rPr>
              <w:t>акта</w:t>
            </w:r>
            <w:proofErr w:type="spellEnd"/>
            <w:r w:rsidRPr="00D84330">
              <w:rPr>
                <w:rFonts w:ascii="Times New Roman" w:hAnsi="Times New Roman" w:cs="Times New Roman"/>
                <w:sz w:val="24"/>
                <w:szCs w:val="24"/>
                <w:lang w:val="uk-UA" w:eastAsia="uk-UA" w:bidi="uk-UA"/>
              </w:rPr>
              <w:t xml:space="preserve"> не очікується</w:t>
            </w:r>
          </w:p>
        </w:tc>
      </w:tr>
      <w:tr w:rsidR="00F366A4" w:rsidRPr="00D84330" w:rsidTr="00F366A4">
        <w:trPr>
          <w:trHeight w:hRule="exact" w:val="2122"/>
        </w:trPr>
        <w:tc>
          <w:tcPr>
            <w:tcW w:w="2555" w:type="dxa"/>
            <w:tcBorders>
              <w:top w:val="single" w:sz="4" w:space="0" w:color="auto"/>
              <w:left w:val="single" w:sz="4" w:space="0" w:color="auto"/>
              <w:bottom w:val="single" w:sz="4" w:space="0" w:color="auto"/>
            </w:tcBorders>
            <w:shd w:val="clear" w:color="auto" w:fill="auto"/>
          </w:tcPr>
          <w:p w:rsidR="00F366A4" w:rsidRPr="00DF682C" w:rsidRDefault="00F366A4" w:rsidP="00F366A4">
            <w:pPr>
              <w:ind w:left="284"/>
              <w:rPr>
                <w:rFonts w:ascii="Times New Roman" w:eastAsia="Calibri" w:hAnsi="Times New Roman" w:cs="Times New Roman"/>
                <w:sz w:val="24"/>
                <w:szCs w:val="24"/>
                <w:lang w:val="uk-UA" w:eastAsia="ru-RU"/>
              </w:rPr>
            </w:pPr>
            <w:r w:rsidRPr="00DF682C">
              <w:rPr>
                <w:rFonts w:ascii="Times New Roman" w:eastAsia="Calibri" w:hAnsi="Times New Roman" w:cs="Times New Roman"/>
                <w:sz w:val="24"/>
                <w:szCs w:val="24"/>
                <w:lang w:val="uk-UA" w:eastAsia="ru-RU"/>
              </w:rPr>
              <w:t>Альтернатива 2 –</w:t>
            </w:r>
          </w:p>
          <w:p w:rsidR="00F366A4" w:rsidRPr="00DF682C" w:rsidRDefault="00F366A4" w:rsidP="00F366A4">
            <w:pPr>
              <w:pStyle w:val="a7"/>
              <w:ind w:left="269"/>
              <w:rPr>
                <w:rFonts w:ascii="Times New Roman" w:hAnsi="Times New Roman" w:cs="Times New Roman"/>
                <w:sz w:val="24"/>
                <w:szCs w:val="24"/>
                <w:lang w:val="uk-UA" w:eastAsia="uk-UA" w:bidi="uk-UA"/>
              </w:rPr>
            </w:pPr>
            <w:r w:rsidRPr="00DF682C">
              <w:rPr>
                <w:rFonts w:ascii="Times New Roman" w:eastAsia="Calibri" w:hAnsi="Times New Roman" w:cs="Times New Roman"/>
                <w:sz w:val="24"/>
                <w:szCs w:val="24"/>
                <w:lang w:val="uk-UA" w:eastAsia="ru-RU"/>
              </w:rPr>
              <w:t>Застосування ринкових механізмів.</w:t>
            </w:r>
          </w:p>
        </w:tc>
        <w:tc>
          <w:tcPr>
            <w:tcW w:w="4111" w:type="dxa"/>
            <w:tcBorders>
              <w:top w:val="single" w:sz="4" w:space="0" w:color="auto"/>
              <w:left w:val="single" w:sz="4" w:space="0" w:color="auto"/>
              <w:bottom w:val="single" w:sz="4" w:space="0" w:color="auto"/>
            </w:tcBorders>
            <w:shd w:val="clear" w:color="auto" w:fill="auto"/>
          </w:tcPr>
          <w:p w:rsidR="00F366A4" w:rsidRDefault="00F366A4" w:rsidP="00F366A4">
            <w:pPr>
              <w:pStyle w:val="a7"/>
              <w:ind w:left="130"/>
              <w:rPr>
                <w:rFonts w:ascii="Times New Roman" w:hAnsi="Times New Roman" w:cs="Times New Roman"/>
                <w:sz w:val="24"/>
                <w:szCs w:val="24"/>
                <w:lang w:val="uk-UA" w:eastAsia="uk-UA" w:bidi="uk-UA"/>
              </w:rPr>
            </w:pPr>
            <w:r>
              <w:rPr>
                <w:rFonts w:ascii="Times New Roman" w:hAnsi="Times New Roman" w:cs="Times New Roman"/>
                <w:sz w:val="24"/>
                <w:szCs w:val="24"/>
                <w:lang w:val="uk-UA" w:eastAsia="uk-UA" w:bidi="uk-UA"/>
              </w:rPr>
              <w:t>Повністю з</w:t>
            </w:r>
            <w:r w:rsidRPr="00D13864">
              <w:rPr>
                <w:rFonts w:ascii="Times New Roman" w:hAnsi="Times New Roman" w:cs="Times New Roman"/>
                <w:sz w:val="24"/>
                <w:szCs w:val="24"/>
                <w:lang w:val="uk-UA" w:eastAsia="uk-UA" w:bidi="uk-UA"/>
              </w:rPr>
              <w:t>абезпеч</w:t>
            </w:r>
            <w:r>
              <w:rPr>
                <w:rFonts w:ascii="Times New Roman" w:hAnsi="Times New Roman" w:cs="Times New Roman"/>
                <w:sz w:val="24"/>
                <w:szCs w:val="24"/>
                <w:lang w:val="uk-UA" w:eastAsia="uk-UA" w:bidi="uk-UA"/>
              </w:rPr>
              <w:t>ується</w:t>
            </w:r>
            <w:r w:rsidRPr="00D13864">
              <w:rPr>
                <w:rFonts w:ascii="Times New Roman" w:hAnsi="Times New Roman" w:cs="Times New Roman"/>
                <w:sz w:val="24"/>
                <w:szCs w:val="24"/>
                <w:lang w:val="uk-UA" w:eastAsia="uk-UA" w:bidi="uk-UA"/>
              </w:rPr>
              <w:t xml:space="preserve"> </w:t>
            </w:r>
            <w:r>
              <w:rPr>
                <w:rFonts w:ascii="Times New Roman" w:hAnsi="Times New Roman" w:cs="Times New Roman"/>
                <w:sz w:val="24"/>
                <w:szCs w:val="24"/>
                <w:lang w:val="uk-UA" w:eastAsia="uk-UA" w:bidi="uk-UA"/>
              </w:rPr>
              <w:t>виконання</w:t>
            </w:r>
            <w:r w:rsidRPr="00D13864">
              <w:rPr>
                <w:rFonts w:ascii="Times New Roman" w:hAnsi="Times New Roman" w:cs="Times New Roman"/>
                <w:sz w:val="24"/>
                <w:szCs w:val="24"/>
                <w:lang w:val="uk-UA" w:eastAsia="uk-UA" w:bidi="uk-UA"/>
              </w:rPr>
              <w:t xml:space="preserve"> поставлен</w:t>
            </w:r>
            <w:r>
              <w:rPr>
                <w:rFonts w:ascii="Times New Roman" w:hAnsi="Times New Roman" w:cs="Times New Roman"/>
                <w:sz w:val="24"/>
                <w:szCs w:val="24"/>
                <w:lang w:val="uk-UA" w:eastAsia="uk-UA" w:bidi="uk-UA"/>
              </w:rPr>
              <w:t>их</w:t>
            </w:r>
            <w:r w:rsidRPr="00D13864">
              <w:rPr>
                <w:rFonts w:ascii="Times New Roman" w:hAnsi="Times New Roman" w:cs="Times New Roman"/>
                <w:sz w:val="24"/>
                <w:szCs w:val="24"/>
                <w:lang w:val="uk-UA" w:eastAsia="uk-UA" w:bidi="uk-UA"/>
              </w:rPr>
              <w:t xml:space="preserve"> ціл</w:t>
            </w:r>
            <w:r>
              <w:rPr>
                <w:rFonts w:ascii="Times New Roman" w:hAnsi="Times New Roman" w:cs="Times New Roman"/>
                <w:sz w:val="24"/>
                <w:szCs w:val="24"/>
                <w:lang w:val="uk-UA" w:eastAsia="uk-UA" w:bidi="uk-UA"/>
              </w:rPr>
              <w:t>ей/Причиною відмови являється відсутність чітко визначеного законодавством порядку  надання</w:t>
            </w:r>
            <w:r w:rsidRPr="00F366A4">
              <w:rPr>
                <w:rFonts w:ascii="Times New Roman" w:hAnsi="Times New Roman" w:cs="Times New Roman"/>
                <w:sz w:val="24"/>
                <w:szCs w:val="24"/>
                <w:lang w:val="uk-UA" w:eastAsia="uk-UA" w:bidi="uk-UA"/>
              </w:rPr>
              <w:t xml:space="preserve"> дозволу на спеціальне використання лісових ресурсів</w:t>
            </w:r>
            <w:r>
              <w:rPr>
                <w:rFonts w:ascii="Times New Roman" w:hAnsi="Times New Roman" w:cs="Times New Roman"/>
                <w:sz w:val="24"/>
                <w:szCs w:val="24"/>
                <w:lang w:val="uk-UA" w:eastAsia="uk-UA" w:bidi="uk-UA"/>
              </w:rPr>
              <w:t xml:space="preserve"> на конкурентних умовах</w:t>
            </w:r>
          </w:p>
          <w:p w:rsidR="00F366A4" w:rsidRPr="00D84330" w:rsidRDefault="00F366A4" w:rsidP="00F366A4">
            <w:pPr>
              <w:pStyle w:val="a7"/>
              <w:ind w:left="130"/>
              <w:rPr>
                <w:rFonts w:ascii="Times New Roman" w:hAnsi="Times New Roman" w:cs="Times New Roman"/>
                <w:sz w:val="24"/>
                <w:szCs w:val="24"/>
                <w:lang w:val="uk-UA" w:eastAsia="uk-UA" w:bidi="uk-UA"/>
              </w:rPr>
            </w:pP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F366A4" w:rsidRPr="00D84330" w:rsidRDefault="00F366A4" w:rsidP="00F366A4">
            <w:pPr>
              <w:pStyle w:val="a7"/>
              <w:ind w:left="132"/>
              <w:rPr>
                <w:rFonts w:ascii="Times New Roman" w:hAnsi="Times New Roman" w:cs="Times New Roman"/>
                <w:sz w:val="24"/>
                <w:szCs w:val="24"/>
                <w:lang w:val="uk-UA" w:eastAsia="uk-UA" w:bidi="uk-UA"/>
              </w:rPr>
            </w:pPr>
            <w:r w:rsidRPr="00D84330">
              <w:rPr>
                <w:rFonts w:ascii="Times New Roman" w:hAnsi="Times New Roman" w:cs="Times New Roman"/>
                <w:sz w:val="24"/>
                <w:szCs w:val="24"/>
                <w:lang w:val="uk-UA" w:eastAsia="uk-UA" w:bidi="uk-UA"/>
              </w:rPr>
              <w:t>В</w:t>
            </w:r>
            <w:r>
              <w:rPr>
                <w:rFonts w:ascii="Times New Roman" w:hAnsi="Times New Roman" w:cs="Times New Roman"/>
                <w:sz w:val="24"/>
                <w:szCs w:val="24"/>
                <w:lang w:val="uk-UA" w:eastAsia="uk-UA" w:bidi="uk-UA"/>
              </w:rPr>
              <w:t>плив</w:t>
            </w:r>
            <w:r w:rsidRPr="00D84330">
              <w:rPr>
                <w:rFonts w:ascii="Times New Roman" w:hAnsi="Times New Roman" w:cs="Times New Roman"/>
                <w:sz w:val="24"/>
                <w:szCs w:val="24"/>
                <w:lang w:val="uk-UA" w:eastAsia="uk-UA" w:bidi="uk-UA"/>
              </w:rPr>
              <w:t xml:space="preserve"> зовнішніх факторів на дію регуляторного </w:t>
            </w:r>
            <w:proofErr w:type="spellStart"/>
            <w:r w:rsidRPr="00D84330">
              <w:rPr>
                <w:rFonts w:ascii="Times New Roman" w:hAnsi="Times New Roman" w:cs="Times New Roman"/>
                <w:sz w:val="24"/>
                <w:szCs w:val="24"/>
                <w:lang w:val="uk-UA" w:eastAsia="uk-UA" w:bidi="uk-UA"/>
              </w:rPr>
              <w:t>акта</w:t>
            </w:r>
            <w:proofErr w:type="spellEnd"/>
            <w:r w:rsidRPr="00D84330">
              <w:rPr>
                <w:rFonts w:ascii="Times New Roman" w:hAnsi="Times New Roman" w:cs="Times New Roman"/>
                <w:sz w:val="24"/>
                <w:szCs w:val="24"/>
                <w:lang w:val="uk-UA" w:eastAsia="uk-UA" w:bidi="uk-UA"/>
              </w:rPr>
              <w:t xml:space="preserve"> не очікується</w:t>
            </w:r>
          </w:p>
        </w:tc>
      </w:tr>
    </w:tbl>
    <w:p w:rsidR="00320AFB" w:rsidRDefault="00320AFB" w:rsidP="00DF682C">
      <w:pPr>
        <w:shd w:val="clear" w:color="auto" w:fill="FFFFFF"/>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DE7A60" w:rsidRPr="00F56CD3" w:rsidRDefault="00DE7A60" w:rsidP="00DE7A60">
      <w:pPr>
        <w:jc w:val="both"/>
        <w:rPr>
          <w:rFonts w:ascii="Times New Roman" w:eastAsia="Times New Roman" w:hAnsi="Times New Roman" w:cs="Times New Roman"/>
          <w:vanish/>
          <w:sz w:val="28"/>
          <w:szCs w:val="28"/>
          <w:lang w:val="uk-UA" w:eastAsia="ru-RU"/>
        </w:rPr>
      </w:pPr>
    </w:p>
    <w:p w:rsidR="00BD4D49" w:rsidRPr="00F56CD3" w:rsidRDefault="00BD4D49" w:rsidP="00BD4D49">
      <w:pPr>
        <w:shd w:val="clear" w:color="auto" w:fill="FFFFFF"/>
        <w:ind w:firstLine="709"/>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DE7A60" w:rsidRPr="00F57549" w:rsidRDefault="00DE7A60" w:rsidP="00DA3A67">
      <w:pPr>
        <w:pStyle w:val="a7"/>
        <w:numPr>
          <w:ilvl w:val="0"/>
          <w:numId w:val="12"/>
        </w:numPr>
        <w:jc w:val="center"/>
        <w:rPr>
          <w:rFonts w:ascii="Times New Roman" w:hAnsi="Times New Roman" w:cs="Times New Roman"/>
          <w:b/>
          <w:bCs/>
          <w:sz w:val="28"/>
          <w:szCs w:val="28"/>
          <w:lang w:val="uk-UA" w:eastAsia="ru-RU"/>
        </w:rPr>
      </w:pPr>
      <w:r w:rsidRPr="00F57549">
        <w:rPr>
          <w:rFonts w:ascii="Times New Roman" w:hAnsi="Times New Roman" w:cs="Times New Roman"/>
          <w:b/>
          <w:bCs/>
          <w:sz w:val="28"/>
          <w:szCs w:val="28"/>
          <w:bdr w:val="none" w:sz="0" w:space="0" w:color="auto" w:frame="1"/>
          <w:lang w:val="uk-UA" w:eastAsia="ru-RU"/>
        </w:rPr>
        <w:t>Механізми та заходи,</w:t>
      </w:r>
      <w:r w:rsidR="009E1E49" w:rsidRPr="00F57549">
        <w:rPr>
          <w:rFonts w:ascii="Times New Roman" w:hAnsi="Times New Roman" w:cs="Times New Roman"/>
          <w:b/>
          <w:bCs/>
          <w:sz w:val="28"/>
          <w:szCs w:val="28"/>
          <w:bdr w:val="none" w:sz="0" w:space="0" w:color="auto" w:frame="1"/>
          <w:lang w:val="uk-UA" w:eastAsia="ru-RU"/>
        </w:rPr>
        <w:t xml:space="preserve"> </w:t>
      </w:r>
      <w:r w:rsidRPr="00F57549">
        <w:rPr>
          <w:rFonts w:ascii="Times New Roman" w:hAnsi="Times New Roman" w:cs="Times New Roman"/>
          <w:b/>
          <w:bCs/>
          <w:sz w:val="28"/>
          <w:szCs w:val="28"/>
          <w:bdr w:val="none" w:sz="0" w:space="0" w:color="auto" w:frame="1"/>
          <w:lang w:val="uk-UA" w:eastAsia="ru-RU"/>
        </w:rPr>
        <w:t>які забезпечать розв’язання визначеної проблеми</w:t>
      </w:r>
      <w:r w:rsidR="00F57549" w:rsidRPr="00F57549">
        <w:rPr>
          <w:rFonts w:ascii="Times New Roman" w:hAnsi="Times New Roman" w:cs="Times New Roman"/>
          <w:b/>
          <w:bCs/>
          <w:sz w:val="28"/>
          <w:szCs w:val="28"/>
          <w:bdr w:val="none" w:sz="0" w:space="0" w:color="auto" w:frame="1"/>
          <w:lang w:val="uk-UA" w:eastAsia="ru-RU"/>
        </w:rPr>
        <w:t>.</w:t>
      </w:r>
    </w:p>
    <w:p w:rsidR="00F57549" w:rsidRPr="00F57549" w:rsidRDefault="00F57549" w:rsidP="00F57549">
      <w:pPr>
        <w:pStyle w:val="a7"/>
        <w:ind w:firstLine="709"/>
        <w:jc w:val="both"/>
        <w:rPr>
          <w:rFonts w:ascii="Times New Roman" w:hAnsi="Times New Roman" w:cs="Times New Roman"/>
          <w:sz w:val="16"/>
          <w:szCs w:val="16"/>
          <w:lang w:val="uk-UA" w:eastAsia="ru-RU"/>
        </w:rPr>
      </w:pPr>
    </w:p>
    <w:p w:rsidR="00DE7A60" w:rsidRPr="00F57549" w:rsidRDefault="009E1E49" w:rsidP="00F57549">
      <w:pPr>
        <w:pStyle w:val="a7"/>
        <w:ind w:firstLine="709"/>
        <w:jc w:val="both"/>
        <w:rPr>
          <w:rFonts w:ascii="Times New Roman" w:hAnsi="Times New Roman" w:cs="Times New Roman"/>
          <w:sz w:val="28"/>
          <w:szCs w:val="28"/>
          <w:lang w:val="uk-UA" w:eastAsia="ru-RU"/>
        </w:rPr>
      </w:pPr>
      <w:r w:rsidRPr="00F57549">
        <w:rPr>
          <w:rFonts w:ascii="Times New Roman" w:hAnsi="Times New Roman" w:cs="Times New Roman"/>
          <w:sz w:val="28"/>
          <w:szCs w:val="28"/>
          <w:lang w:val="uk-UA" w:eastAsia="ru-RU"/>
        </w:rPr>
        <w:t xml:space="preserve">Структурний підрозділ обласної </w:t>
      </w:r>
      <w:r w:rsidR="007B7B68" w:rsidRPr="00F57549">
        <w:rPr>
          <w:rFonts w:ascii="Times New Roman" w:hAnsi="Times New Roman" w:cs="Times New Roman"/>
          <w:sz w:val="28"/>
          <w:szCs w:val="28"/>
          <w:lang w:val="uk-UA" w:eastAsia="ru-RU"/>
        </w:rPr>
        <w:t>військової</w:t>
      </w:r>
      <w:r w:rsidRPr="00F57549">
        <w:rPr>
          <w:rFonts w:ascii="Times New Roman" w:hAnsi="Times New Roman" w:cs="Times New Roman"/>
          <w:sz w:val="28"/>
          <w:szCs w:val="28"/>
          <w:lang w:val="uk-UA" w:eastAsia="ru-RU"/>
        </w:rPr>
        <w:t xml:space="preserve"> адміністрації</w:t>
      </w:r>
      <w:r w:rsidR="007B7B68" w:rsidRPr="00F57549">
        <w:rPr>
          <w:rFonts w:ascii="Times New Roman" w:hAnsi="Times New Roman" w:cs="Times New Roman"/>
          <w:sz w:val="28"/>
          <w:szCs w:val="28"/>
          <w:lang w:val="uk-UA" w:eastAsia="ru-RU"/>
        </w:rPr>
        <w:t xml:space="preserve">, </w:t>
      </w:r>
      <w:r w:rsidRPr="00F57549">
        <w:rPr>
          <w:rFonts w:ascii="Times New Roman" w:hAnsi="Times New Roman" w:cs="Times New Roman"/>
          <w:sz w:val="28"/>
          <w:szCs w:val="28"/>
          <w:lang w:val="uk-UA" w:eastAsia="ru-RU"/>
        </w:rPr>
        <w:t>спільно із т</w:t>
      </w:r>
      <w:r w:rsidR="00DE7A60" w:rsidRPr="00F57549">
        <w:rPr>
          <w:rFonts w:ascii="Times New Roman" w:hAnsi="Times New Roman" w:cs="Times New Roman"/>
          <w:sz w:val="28"/>
          <w:szCs w:val="28"/>
          <w:lang w:val="uk-UA" w:eastAsia="ru-RU"/>
        </w:rPr>
        <w:t>ериторіальни</w:t>
      </w:r>
      <w:r w:rsidRPr="00F57549">
        <w:rPr>
          <w:rFonts w:ascii="Times New Roman" w:hAnsi="Times New Roman" w:cs="Times New Roman"/>
          <w:sz w:val="28"/>
          <w:szCs w:val="28"/>
          <w:lang w:val="uk-UA" w:eastAsia="ru-RU"/>
        </w:rPr>
        <w:t>м</w:t>
      </w:r>
      <w:r w:rsidR="00DE7A60" w:rsidRPr="00F57549">
        <w:rPr>
          <w:rFonts w:ascii="Times New Roman" w:hAnsi="Times New Roman" w:cs="Times New Roman"/>
          <w:sz w:val="28"/>
          <w:szCs w:val="28"/>
          <w:lang w:val="uk-UA" w:eastAsia="ru-RU"/>
        </w:rPr>
        <w:t xml:space="preserve"> орган</w:t>
      </w:r>
      <w:r w:rsidRPr="00F57549">
        <w:rPr>
          <w:rFonts w:ascii="Times New Roman" w:hAnsi="Times New Roman" w:cs="Times New Roman"/>
          <w:sz w:val="28"/>
          <w:szCs w:val="28"/>
          <w:lang w:val="uk-UA" w:eastAsia="ru-RU"/>
        </w:rPr>
        <w:t>ом</w:t>
      </w:r>
      <w:r w:rsidR="00DE7A60" w:rsidRPr="00F57549">
        <w:rPr>
          <w:rFonts w:ascii="Times New Roman" w:hAnsi="Times New Roman" w:cs="Times New Roman"/>
          <w:sz w:val="28"/>
          <w:szCs w:val="28"/>
          <w:lang w:val="uk-UA" w:eastAsia="ru-RU"/>
        </w:rPr>
        <w:t xml:space="preserve"> центрального органу виконавчої влади з питань лісового та мисливського господарства подає на встановлення в обласну раду ставки рентної плати за спеціальне використання лісових ресурсів.</w:t>
      </w:r>
    </w:p>
    <w:p w:rsidR="00DE7A60" w:rsidRPr="00F57549" w:rsidRDefault="00DE7A60" w:rsidP="00F57549">
      <w:pPr>
        <w:pStyle w:val="a7"/>
        <w:ind w:firstLine="709"/>
        <w:jc w:val="both"/>
        <w:rPr>
          <w:rFonts w:ascii="Times New Roman" w:hAnsi="Times New Roman" w:cs="Times New Roman"/>
          <w:sz w:val="28"/>
          <w:szCs w:val="28"/>
          <w:lang w:val="uk-UA" w:eastAsia="ru-RU"/>
        </w:rPr>
      </w:pPr>
      <w:r w:rsidRPr="00F57549">
        <w:rPr>
          <w:rFonts w:ascii="Times New Roman" w:hAnsi="Times New Roman" w:cs="Times New Roman"/>
          <w:sz w:val="28"/>
          <w:szCs w:val="28"/>
          <w:lang w:val="uk-UA" w:eastAsia="ru-RU"/>
        </w:rPr>
        <w:t>Прийняття даного рішення забезпечить платне використання лісових ресурсів місцевого значення</w:t>
      </w:r>
      <w:r w:rsidR="00165C40" w:rsidRPr="00F57549">
        <w:rPr>
          <w:rFonts w:ascii="Times New Roman" w:hAnsi="Times New Roman" w:cs="Times New Roman"/>
          <w:sz w:val="28"/>
          <w:szCs w:val="28"/>
          <w:lang w:val="uk-UA" w:eastAsia="ru-RU"/>
        </w:rPr>
        <w:t xml:space="preserve">, що відповідає </w:t>
      </w:r>
      <w:r w:rsidRPr="00F57549">
        <w:rPr>
          <w:rFonts w:ascii="Times New Roman" w:hAnsi="Times New Roman" w:cs="Times New Roman"/>
          <w:sz w:val="28"/>
          <w:szCs w:val="28"/>
          <w:lang w:val="uk-UA" w:eastAsia="ru-RU"/>
        </w:rPr>
        <w:t>вимог</w:t>
      </w:r>
      <w:r w:rsidR="00165C40" w:rsidRPr="00F57549">
        <w:rPr>
          <w:rFonts w:ascii="Times New Roman" w:hAnsi="Times New Roman" w:cs="Times New Roman"/>
          <w:sz w:val="28"/>
          <w:szCs w:val="28"/>
          <w:lang w:val="uk-UA" w:eastAsia="ru-RU"/>
        </w:rPr>
        <w:t>ам</w:t>
      </w:r>
      <w:r w:rsidRPr="00F57549">
        <w:rPr>
          <w:rFonts w:ascii="Times New Roman" w:hAnsi="Times New Roman" w:cs="Times New Roman"/>
          <w:sz w:val="28"/>
          <w:szCs w:val="28"/>
          <w:lang w:val="uk-UA" w:eastAsia="ru-RU"/>
        </w:rPr>
        <w:t xml:space="preserve"> Лісового та Податкового кодексів України та постанови Кабінету Міністрів України від 23 травня </w:t>
      </w:r>
      <w:r w:rsidR="00165C40" w:rsidRPr="00F57549">
        <w:rPr>
          <w:rFonts w:ascii="Times New Roman" w:hAnsi="Times New Roman" w:cs="Times New Roman"/>
          <w:sz w:val="28"/>
          <w:szCs w:val="28"/>
          <w:lang w:val="uk-UA" w:eastAsia="ru-RU"/>
        </w:rPr>
        <w:t xml:space="preserve">     </w:t>
      </w:r>
      <w:r w:rsidRPr="00F57549">
        <w:rPr>
          <w:rFonts w:ascii="Times New Roman" w:hAnsi="Times New Roman" w:cs="Times New Roman"/>
          <w:sz w:val="28"/>
          <w:szCs w:val="28"/>
          <w:lang w:val="uk-UA" w:eastAsia="ru-RU"/>
        </w:rPr>
        <w:t>2007 року № 761.</w:t>
      </w:r>
    </w:p>
    <w:p w:rsidR="00DE7A60" w:rsidRPr="00F57549" w:rsidRDefault="00DE7A60" w:rsidP="00F57549">
      <w:pPr>
        <w:pStyle w:val="a7"/>
        <w:ind w:firstLine="709"/>
        <w:jc w:val="both"/>
        <w:rPr>
          <w:rFonts w:ascii="Times New Roman" w:hAnsi="Times New Roman" w:cs="Times New Roman"/>
          <w:sz w:val="28"/>
          <w:szCs w:val="28"/>
          <w:lang w:val="uk-UA" w:eastAsia="ru-RU"/>
        </w:rPr>
      </w:pPr>
      <w:r w:rsidRPr="00F57549">
        <w:rPr>
          <w:rFonts w:ascii="Times New Roman" w:hAnsi="Times New Roman" w:cs="Times New Roman"/>
          <w:sz w:val="28"/>
          <w:szCs w:val="28"/>
          <w:lang w:val="uk-UA" w:eastAsia="ru-RU"/>
        </w:rPr>
        <w:lastRenderedPageBreak/>
        <w:t>Основним завданням прийняття відповідного рішення є забезпечення державного контролю в галузі охорони, збереження, раціонального, невиснажливого використання лісових ресурсів місцевого значення, забезпечення відтворення відновлюваних властивостей лісу та наповнення місцевих бюджетів.</w:t>
      </w:r>
    </w:p>
    <w:p w:rsidR="00DE7A60" w:rsidRPr="00F57549" w:rsidRDefault="00DE7A60" w:rsidP="00F57549">
      <w:pPr>
        <w:pStyle w:val="a7"/>
        <w:ind w:firstLine="709"/>
        <w:jc w:val="both"/>
        <w:rPr>
          <w:rFonts w:ascii="Times New Roman" w:hAnsi="Times New Roman" w:cs="Times New Roman"/>
          <w:sz w:val="28"/>
          <w:szCs w:val="28"/>
          <w:lang w:val="uk-UA" w:eastAsia="ru-RU"/>
        </w:rPr>
      </w:pPr>
      <w:r w:rsidRPr="00F57549">
        <w:rPr>
          <w:rFonts w:ascii="Times New Roman" w:hAnsi="Times New Roman" w:cs="Times New Roman"/>
          <w:sz w:val="28"/>
          <w:szCs w:val="28"/>
          <w:lang w:val="uk-UA" w:eastAsia="ru-RU"/>
        </w:rPr>
        <w:t>Також, прийняття відповідного рішення дасть змогу збільшити дохідну базу місцевих бюджетів з сплати податків та зборів від заготівлі дикоростучих плодів та ягід та використання ділянок на умовах довгострокового тимчасового користування, допоможе в вирішені питань</w:t>
      </w:r>
      <w:r w:rsidR="005B71A8" w:rsidRPr="00F57549">
        <w:rPr>
          <w:rFonts w:ascii="Times New Roman" w:hAnsi="Times New Roman" w:cs="Times New Roman"/>
          <w:sz w:val="28"/>
          <w:szCs w:val="28"/>
          <w:lang w:val="uk-UA" w:eastAsia="ru-RU"/>
        </w:rPr>
        <w:t xml:space="preserve"> </w:t>
      </w:r>
      <w:r w:rsidRPr="00F57549">
        <w:rPr>
          <w:rFonts w:ascii="Times New Roman" w:hAnsi="Times New Roman" w:cs="Times New Roman"/>
          <w:sz w:val="28"/>
          <w:szCs w:val="28"/>
          <w:lang w:val="uk-UA" w:eastAsia="ru-RU"/>
        </w:rPr>
        <w:t>соціально-економічного розвитку територіальних громад та забезпечить збільшення доходів населення від заготівлі дикоростучих плодів та ягід.</w:t>
      </w:r>
    </w:p>
    <w:p w:rsidR="00DE7A60" w:rsidRDefault="00DE7A60" w:rsidP="00F57549">
      <w:pPr>
        <w:pStyle w:val="a7"/>
        <w:ind w:firstLine="709"/>
        <w:jc w:val="both"/>
        <w:rPr>
          <w:rFonts w:ascii="Times New Roman" w:hAnsi="Times New Roman" w:cs="Times New Roman"/>
          <w:sz w:val="28"/>
          <w:szCs w:val="28"/>
          <w:lang w:val="uk-UA" w:eastAsia="ru-RU"/>
        </w:rPr>
      </w:pPr>
      <w:r w:rsidRPr="00F57549">
        <w:rPr>
          <w:rFonts w:ascii="Times New Roman" w:hAnsi="Times New Roman" w:cs="Times New Roman"/>
          <w:sz w:val="28"/>
          <w:szCs w:val="28"/>
          <w:lang w:val="uk-UA" w:eastAsia="ru-RU"/>
        </w:rPr>
        <w:t xml:space="preserve">Для впровадження цього регуляторного </w:t>
      </w:r>
      <w:proofErr w:type="spellStart"/>
      <w:r w:rsidRPr="00F57549">
        <w:rPr>
          <w:rFonts w:ascii="Times New Roman" w:hAnsi="Times New Roman" w:cs="Times New Roman"/>
          <w:sz w:val="28"/>
          <w:szCs w:val="28"/>
          <w:lang w:val="uk-UA" w:eastAsia="ru-RU"/>
        </w:rPr>
        <w:t>акта</w:t>
      </w:r>
      <w:proofErr w:type="spellEnd"/>
      <w:r w:rsidRPr="00F57549">
        <w:rPr>
          <w:rFonts w:ascii="Times New Roman" w:hAnsi="Times New Roman" w:cs="Times New Roman"/>
          <w:sz w:val="28"/>
          <w:szCs w:val="28"/>
          <w:lang w:val="uk-UA" w:eastAsia="ru-RU"/>
        </w:rPr>
        <w:t xml:space="preserve"> необхідно </w:t>
      </w:r>
      <w:r w:rsidR="00A25609">
        <w:rPr>
          <w:rFonts w:ascii="Times New Roman" w:hAnsi="Times New Roman" w:cs="Times New Roman"/>
          <w:sz w:val="28"/>
          <w:szCs w:val="28"/>
          <w:lang w:val="uk-UA" w:eastAsia="ru-RU"/>
        </w:rPr>
        <w:t>з</w:t>
      </w:r>
      <w:r w:rsidRPr="00F57549">
        <w:rPr>
          <w:rFonts w:ascii="Times New Roman" w:hAnsi="Times New Roman" w:cs="Times New Roman"/>
          <w:sz w:val="28"/>
          <w:szCs w:val="28"/>
          <w:lang w:val="uk-UA" w:eastAsia="ru-RU"/>
        </w:rPr>
        <w:t xml:space="preserve">абезпечити інформування громадськості про вимоги регуляторного </w:t>
      </w:r>
      <w:proofErr w:type="spellStart"/>
      <w:r w:rsidRPr="00F57549">
        <w:rPr>
          <w:rFonts w:ascii="Times New Roman" w:hAnsi="Times New Roman" w:cs="Times New Roman"/>
          <w:sz w:val="28"/>
          <w:szCs w:val="28"/>
          <w:lang w:val="uk-UA" w:eastAsia="ru-RU"/>
        </w:rPr>
        <w:t>акта</w:t>
      </w:r>
      <w:proofErr w:type="spellEnd"/>
      <w:r w:rsidRPr="00F57549">
        <w:rPr>
          <w:rFonts w:ascii="Times New Roman" w:hAnsi="Times New Roman" w:cs="Times New Roman"/>
          <w:sz w:val="28"/>
          <w:szCs w:val="28"/>
          <w:lang w:val="uk-UA" w:eastAsia="ru-RU"/>
        </w:rPr>
        <w:t xml:space="preserve"> шляхом його оприлюднення на офіційному сайті </w:t>
      </w:r>
      <w:r w:rsidR="007B7B68" w:rsidRPr="00F57549">
        <w:rPr>
          <w:rFonts w:ascii="Times New Roman" w:hAnsi="Times New Roman" w:cs="Times New Roman"/>
          <w:sz w:val="28"/>
          <w:szCs w:val="28"/>
          <w:lang w:val="uk-UA" w:eastAsia="ru-RU"/>
        </w:rPr>
        <w:t>Вінницької</w:t>
      </w:r>
      <w:r w:rsidR="009E1E49" w:rsidRPr="00F57549">
        <w:rPr>
          <w:rFonts w:ascii="Times New Roman" w:hAnsi="Times New Roman" w:cs="Times New Roman"/>
          <w:sz w:val="28"/>
          <w:szCs w:val="28"/>
          <w:lang w:val="uk-UA" w:eastAsia="ru-RU"/>
        </w:rPr>
        <w:t xml:space="preserve"> обласної державної адміністрації та </w:t>
      </w:r>
      <w:r w:rsidR="00165C40" w:rsidRPr="00F57549">
        <w:rPr>
          <w:rFonts w:ascii="Times New Roman" w:hAnsi="Times New Roman" w:cs="Times New Roman"/>
          <w:sz w:val="28"/>
          <w:szCs w:val="28"/>
          <w:lang w:val="uk-UA" w:eastAsia="ru-RU"/>
        </w:rPr>
        <w:t>Центрально</w:t>
      </w:r>
      <w:r w:rsidR="009E1E49" w:rsidRPr="00F57549">
        <w:rPr>
          <w:rFonts w:ascii="Times New Roman" w:hAnsi="Times New Roman" w:cs="Times New Roman"/>
          <w:sz w:val="28"/>
          <w:szCs w:val="28"/>
          <w:lang w:val="uk-UA" w:eastAsia="ru-RU"/>
        </w:rPr>
        <w:t>-Західного</w:t>
      </w:r>
      <w:r w:rsidR="00012B5D" w:rsidRPr="00F57549">
        <w:rPr>
          <w:rFonts w:ascii="Times New Roman" w:hAnsi="Times New Roman" w:cs="Times New Roman"/>
          <w:sz w:val="28"/>
          <w:szCs w:val="28"/>
          <w:lang w:val="uk-UA" w:eastAsia="ru-RU"/>
        </w:rPr>
        <w:t xml:space="preserve"> </w:t>
      </w:r>
      <w:r w:rsidRPr="00F57549">
        <w:rPr>
          <w:rFonts w:ascii="Times New Roman" w:hAnsi="Times New Roman" w:cs="Times New Roman"/>
          <w:sz w:val="28"/>
          <w:szCs w:val="28"/>
          <w:lang w:val="uk-UA" w:eastAsia="ru-RU"/>
        </w:rPr>
        <w:t>міжрегіонального управління лісового та мисливського господарства.</w:t>
      </w:r>
    </w:p>
    <w:p w:rsidR="00A25609" w:rsidRPr="00F57549" w:rsidRDefault="00A25609" w:rsidP="00F57549">
      <w:pPr>
        <w:pStyle w:val="a7"/>
        <w:ind w:firstLine="709"/>
        <w:jc w:val="both"/>
        <w:rPr>
          <w:rFonts w:ascii="Times New Roman" w:hAnsi="Times New Roman" w:cs="Times New Roman"/>
          <w:sz w:val="28"/>
          <w:szCs w:val="28"/>
          <w:lang w:val="uk-UA" w:eastAsia="ru-RU"/>
        </w:rPr>
      </w:pPr>
    </w:p>
    <w:p w:rsidR="00DE7A60" w:rsidRPr="00F57549" w:rsidRDefault="00DE7A60" w:rsidP="00F57549">
      <w:pPr>
        <w:pStyle w:val="a7"/>
        <w:jc w:val="center"/>
        <w:rPr>
          <w:rFonts w:ascii="Times New Roman" w:hAnsi="Times New Roman" w:cs="Times New Roman"/>
          <w:b/>
          <w:bCs/>
          <w:sz w:val="28"/>
          <w:szCs w:val="28"/>
          <w:bdr w:val="none" w:sz="0" w:space="0" w:color="auto" w:frame="1"/>
          <w:lang w:val="uk-UA" w:eastAsia="ru-RU"/>
        </w:rPr>
      </w:pPr>
      <w:r w:rsidRPr="00F57549">
        <w:rPr>
          <w:rFonts w:ascii="Times New Roman" w:hAnsi="Times New Roman" w:cs="Times New Roman"/>
          <w:b/>
          <w:bCs/>
          <w:sz w:val="28"/>
          <w:szCs w:val="28"/>
          <w:bdr w:val="none" w:sz="0" w:space="0" w:color="auto" w:frame="1"/>
          <w:lang w:val="uk-UA" w:eastAsia="ru-RU"/>
        </w:rPr>
        <w:t xml:space="preserve">6. Оцінка виконання вимог регуляторного </w:t>
      </w:r>
      <w:proofErr w:type="spellStart"/>
      <w:r w:rsidRPr="00F57549">
        <w:rPr>
          <w:rFonts w:ascii="Times New Roman" w:hAnsi="Times New Roman" w:cs="Times New Roman"/>
          <w:b/>
          <w:bCs/>
          <w:sz w:val="28"/>
          <w:szCs w:val="28"/>
          <w:bdr w:val="none" w:sz="0" w:space="0" w:color="auto" w:frame="1"/>
          <w:lang w:val="uk-UA" w:eastAsia="ru-RU"/>
        </w:rPr>
        <w:t>акта</w:t>
      </w:r>
      <w:proofErr w:type="spellEnd"/>
      <w:r w:rsidRPr="00F57549">
        <w:rPr>
          <w:rFonts w:ascii="Times New Roman" w:hAnsi="Times New Roman" w:cs="Times New Roman"/>
          <w:b/>
          <w:bCs/>
          <w:sz w:val="28"/>
          <w:szCs w:val="28"/>
          <w:bdr w:val="none" w:sz="0" w:space="0" w:color="auto" w:frame="1"/>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r w:rsidR="00F57549" w:rsidRPr="00F57549">
        <w:rPr>
          <w:rFonts w:ascii="Times New Roman" w:hAnsi="Times New Roman" w:cs="Times New Roman"/>
          <w:b/>
          <w:bCs/>
          <w:sz w:val="28"/>
          <w:szCs w:val="28"/>
          <w:bdr w:val="none" w:sz="0" w:space="0" w:color="auto" w:frame="1"/>
          <w:lang w:val="uk-UA" w:eastAsia="ru-RU"/>
        </w:rPr>
        <w:t>.</w:t>
      </w:r>
    </w:p>
    <w:p w:rsidR="00BD4D49" w:rsidRPr="00F57549" w:rsidRDefault="00BD4D49" w:rsidP="00F57549">
      <w:pPr>
        <w:pStyle w:val="a7"/>
        <w:jc w:val="both"/>
        <w:rPr>
          <w:rFonts w:ascii="Times New Roman" w:hAnsi="Times New Roman" w:cs="Times New Roman"/>
          <w:sz w:val="16"/>
          <w:szCs w:val="16"/>
          <w:lang w:val="uk-UA" w:eastAsia="ru-RU"/>
        </w:rPr>
      </w:pPr>
    </w:p>
    <w:p w:rsidR="00DE7A60" w:rsidRPr="00F57549" w:rsidRDefault="00DE7A60" w:rsidP="00F57549">
      <w:pPr>
        <w:pStyle w:val="a7"/>
        <w:ind w:firstLine="709"/>
        <w:jc w:val="both"/>
        <w:rPr>
          <w:rFonts w:ascii="Times New Roman" w:hAnsi="Times New Roman" w:cs="Times New Roman"/>
          <w:sz w:val="28"/>
          <w:szCs w:val="28"/>
          <w:lang w:val="uk-UA" w:eastAsia="ru-RU"/>
        </w:rPr>
      </w:pPr>
      <w:r w:rsidRPr="00F57549">
        <w:rPr>
          <w:rFonts w:ascii="Times New Roman" w:hAnsi="Times New Roman" w:cs="Times New Roman"/>
          <w:sz w:val="28"/>
          <w:szCs w:val="28"/>
          <w:lang w:val="uk-UA" w:eastAsia="ru-RU"/>
        </w:rPr>
        <w:t xml:space="preserve">Для впровадження та виконання вимог регуляторного </w:t>
      </w:r>
      <w:proofErr w:type="spellStart"/>
      <w:r w:rsidRPr="00F57549">
        <w:rPr>
          <w:rFonts w:ascii="Times New Roman" w:hAnsi="Times New Roman" w:cs="Times New Roman"/>
          <w:sz w:val="28"/>
          <w:szCs w:val="28"/>
          <w:lang w:val="uk-UA" w:eastAsia="ru-RU"/>
        </w:rPr>
        <w:t>акта</w:t>
      </w:r>
      <w:proofErr w:type="spellEnd"/>
      <w:r w:rsidRPr="00F57549">
        <w:rPr>
          <w:rFonts w:ascii="Times New Roman" w:hAnsi="Times New Roman" w:cs="Times New Roman"/>
          <w:sz w:val="28"/>
          <w:szCs w:val="28"/>
          <w:lang w:val="uk-UA" w:eastAsia="ru-RU"/>
        </w:rPr>
        <w:t xml:space="preserve"> органи виконавчої влади, фізичні та юридичні особи не будуть нести додатков</w:t>
      </w:r>
      <w:r w:rsidR="00165C40" w:rsidRPr="00F57549">
        <w:rPr>
          <w:rFonts w:ascii="Times New Roman" w:hAnsi="Times New Roman" w:cs="Times New Roman"/>
          <w:sz w:val="28"/>
          <w:szCs w:val="28"/>
          <w:lang w:val="uk-UA" w:eastAsia="ru-RU"/>
        </w:rPr>
        <w:t>их</w:t>
      </w:r>
      <w:r w:rsidRPr="00F57549">
        <w:rPr>
          <w:rFonts w:ascii="Times New Roman" w:hAnsi="Times New Roman" w:cs="Times New Roman"/>
          <w:sz w:val="28"/>
          <w:szCs w:val="28"/>
          <w:lang w:val="uk-UA" w:eastAsia="ru-RU"/>
        </w:rPr>
        <w:t xml:space="preserve"> витрат.</w:t>
      </w:r>
    </w:p>
    <w:p w:rsidR="00F57549" w:rsidRPr="0038362A" w:rsidRDefault="00F57549" w:rsidP="00F57549">
      <w:pPr>
        <w:pStyle w:val="a7"/>
        <w:jc w:val="both"/>
        <w:rPr>
          <w:rFonts w:ascii="Times New Roman" w:hAnsi="Times New Roman" w:cs="Times New Roman"/>
          <w:sz w:val="16"/>
          <w:szCs w:val="16"/>
          <w:bdr w:val="none" w:sz="0" w:space="0" w:color="auto" w:frame="1"/>
          <w:lang w:val="uk-UA" w:eastAsia="ru-RU"/>
        </w:rPr>
      </w:pPr>
    </w:p>
    <w:p w:rsidR="00DE7A60" w:rsidRPr="00F57549" w:rsidRDefault="00DE7A60" w:rsidP="00F57549">
      <w:pPr>
        <w:pStyle w:val="a7"/>
        <w:jc w:val="center"/>
        <w:rPr>
          <w:rFonts w:ascii="Times New Roman" w:hAnsi="Times New Roman" w:cs="Times New Roman"/>
          <w:b/>
          <w:bCs/>
          <w:sz w:val="28"/>
          <w:szCs w:val="28"/>
          <w:bdr w:val="none" w:sz="0" w:space="0" w:color="auto" w:frame="1"/>
          <w:lang w:val="uk-UA" w:eastAsia="ru-RU"/>
        </w:rPr>
      </w:pPr>
      <w:r w:rsidRPr="00F57549">
        <w:rPr>
          <w:rFonts w:ascii="Times New Roman" w:hAnsi="Times New Roman" w:cs="Times New Roman"/>
          <w:b/>
          <w:bCs/>
          <w:sz w:val="28"/>
          <w:szCs w:val="28"/>
          <w:bdr w:val="none" w:sz="0" w:space="0" w:color="auto" w:frame="1"/>
          <w:lang w:val="uk-UA" w:eastAsia="ru-RU"/>
        </w:rPr>
        <w:t>7.</w:t>
      </w:r>
      <w:r w:rsidR="00A02466" w:rsidRPr="00F57549">
        <w:rPr>
          <w:rFonts w:ascii="Times New Roman" w:hAnsi="Times New Roman" w:cs="Times New Roman"/>
          <w:b/>
          <w:bCs/>
          <w:sz w:val="28"/>
          <w:szCs w:val="28"/>
          <w:bdr w:val="none" w:sz="0" w:space="0" w:color="auto" w:frame="1"/>
          <w:lang w:val="uk-UA" w:eastAsia="ru-RU"/>
        </w:rPr>
        <w:t xml:space="preserve"> </w:t>
      </w:r>
      <w:r w:rsidR="00CB71D0" w:rsidRPr="00F57549">
        <w:rPr>
          <w:rFonts w:ascii="Times New Roman" w:hAnsi="Times New Roman" w:cs="Times New Roman"/>
          <w:b/>
          <w:bCs/>
          <w:sz w:val="28"/>
          <w:szCs w:val="28"/>
          <w:bdr w:val="none" w:sz="0" w:space="0" w:color="auto" w:frame="1"/>
          <w:lang w:val="uk-UA" w:eastAsia="ru-RU"/>
        </w:rPr>
        <w:t>Обґрунтування</w:t>
      </w:r>
      <w:r w:rsidRPr="00F57549">
        <w:rPr>
          <w:rFonts w:ascii="Times New Roman" w:hAnsi="Times New Roman" w:cs="Times New Roman"/>
          <w:b/>
          <w:bCs/>
          <w:sz w:val="28"/>
          <w:szCs w:val="28"/>
          <w:bdr w:val="none" w:sz="0" w:space="0" w:color="auto" w:frame="1"/>
          <w:lang w:val="uk-UA" w:eastAsia="ru-RU"/>
        </w:rPr>
        <w:t xml:space="preserve"> запропонованого строку дії регуляторного </w:t>
      </w:r>
      <w:proofErr w:type="spellStart"/>
      <w:r w:rsidRPr="00F57549">
        <w:rPr>
          <w:rFonts w:ascii="Times New Roman" w:hAnsi="Times New Roman" w:cs="Times New Roman"/>
          <w:b/>
          <w:bCs/>
          <w:sz w:val="28"/>
          <w:szCs w:val="28"/>
          <w:bdr w:val="none" w:sz="0" w:space="0" w:color="auto" w:frame="1"/>
          <w:lang w:val="uk-UA" w:eastAsia="ru-RU"/>
        </w:rPr>
        <w:t>акта</w:t>
      </w:r>
      <w:proofErr w:type="spellEnd"/>
      <w:r w:rsidR="00F57549" w:rsidRPr="00F57549">
        <w:rPr>
          <w:rFonts w:ascii="Times New Roman" w:hAnsi="Times New Roman" w:cs="Times New Roman"/>
          <w:b/>
          <w:bCs/>
          <w:sz w:val="28"/>
          <w:szCs w:val="28"/>
          <w:bdr w:val="none" w:sz="0" w:space="0" w:color="auto" w:frame="1"/>
          <w:lang w:val="uk-UA" w:eastAsia="ru-RU"/>
        </w:rPr>
        <w:t>.</w:t>
      </w:r>
    </w:p>
    <w:p w:rsidR="00165C40" w:rsidRPr="00F57549" w:rsidRDefault="00165C40" w:rsidP="00F57549">
      <w:pPr>
        <w:pStyle w:val="a7"/>
        <w:jc w:val="both"/>
        <w:rPr>
          <w:rFonts w:ascii="Times New Roman" w:hAnsi="Times New Roman" w:cs="Times New Roman"/>
          <w:sz w:val="16"/>
          <w:szCs w:val="16"/>
          <w:lang w:val="uk-UA" w:eastAsia="ru-RU"/>
        </w:rPr>
      </w:pPr>
    </w:p>
    <w:p w:rsidR="00DE7A60" w:rsidRPr="00F57549" w:rsidRDefault="00DE7A60" w:rsidP="00F57549">
      <w:pPr>
        <w:pStyle w:val="a7"/>
        <w:ind w:firstLine="709"/>
        <w:jc w:val="both"/>
        <w:rPr>
          <w:rFonts w:ascii="Times New Roman" w:hAnsi="Times New Roman" w:cs="Times New Roman"/>
          <w:sz w:val="28"/>
          <w:szCs w:val="28"/>
          <w:lang w:val="uk-UA" w:eastAsia="ru-RU"/>
        </w:rPr>
      </w:pPr>
      <w:r w:rsidRPr="00F57549">
        <w:rPr>
          <w:rFonts w:ascii="Times New Roman" w:hAnsi="Times New Roman" w:cs="Times New Roman"/>
          <w:sz w:val="28"/>
          <w:szCs w:val="28"/>
          <w:lang w:val="uk-UA" w:eastAsia="ru-RU"/>
        </w:rPr>
        <w:t xml:space="preserve">Термін дії рішення починається з моменту його прийняття і є необмеженим. Його дія може бути припинена в разі внесення змін до діючих нормативних документів та у випадку прийняття відповідної постанови Кабінету Міністрів України з </w:t>
      </w:r>
      <w:r w:rsidR="0038362A">
        <w:rPr>
          <w:rFonts w:ascii="Times New Roman" w:hAnsi="Times New Roman" w:cs="Times New Roman"/>
          <w:sz w:val="28"/>
          <w:szCs w:val="28"/>
          <w:lang w:val="uk-UA" w:eastAsia="ru-RU"/>
        </w:rPr>
        <w:t>даного</w:t>
      </w:r>
      <w:r w:rsidRPr="00F57549">
        <w:rPr>
          <w:rFonts w:ascii="Times New Roman" w:hAnsi="Times New Roman" w:cs="Times New Roman"/>
          <w:sz w:val="28"/>
          <w:szCs w:val="28"/>
          <w:lang w:val="uk-UA" w:eastAsia="ru-RU"/>
        </w:rPr>
        <w:t xml:space="preserve"> питання.</w:t>
      </w:r>
    </w:p>
    <w:p w:rsidR="00F57549" w:rsidRDefault="00F57549" w:rsidP="00F57549">
      <w:pPr>
        <w:pStyle w:val="a7"/>
        <w:jc w:val="both"/>
        <w:rPr>
          <w:rFonts w:ascii="Times New Roman" w:hAnsi="Times New Roman" w:cs="Times New Roman"/>
          <w:sz w:val="28"/>
          <w:szCs w:val="28"/>
          <w:bdr w:val="none" w:sz="0" w:space="0" w:color="auto" w:frame="1"/>
          <w:lang w:val="uk-UA" w:eastAsia="ru-RU"/>
        </w:rPr>
      </w:pPr>
    </w:p>
    <w:p w:rsidR="00DE7A60" w:rsidRPr="00F57549" w:rsidRDefault="00DE7A60" w:rsidP="00F57549">
      <w:pPr>
        <w:pStyle w:val="a7"/>
        <w:jc w:val="center"/>
        <w:rPr>
          <w:rFonts w:ascii="Times New Roman" w:hAnsi="Times New Roman" w:cs="Times New Roman"/>
          <w:b/>
          <w:bCs/>
          <w:sz w:val="28"/>
          <w:szCs w:val="28"/>
          <w:bdr w:val="none" w:sz="0" w:space="0" w:color="auto" w:frame="1"/>
          <w:lang w:val="uk-UA" w:eastAsia="ru-RU"/>
        </w:rPr>
      </w:pPr>
      <w:r w:rsidRPr="00F57549">
        <w:rPr>
          <w:rFonts w:ascii="Times New Roman" w:hAnsi="Times New Roman" w:cs="Times New Roman"/>
          <w:b/>
          <w:bCs/>
          <w:sz w:val="28"/>
          <w:szCs w:val="28"/>
          <w:bdr w:val="none" w:sz="0" w:space="0" w:color="auto" w:frame="1"/>
          <w:lang w:val="uk-UA" w:eastAsia="ru-RU"/>
        </w:rPr>
        <w:t>8.</w:t>
      </w:r>
      <w:r w:rsidR="00A02466" w:rsidRPr="00F57549">
        <w:rPr>
          <w:rFonts w:ascii="Times New Roman" w:hAnsi="Times New Roman" w:cs="Times New Roman"/>
          <w:b/>
          <w:bCs/>
          <w:sz w:val="28"/>
          <w:szCs w:val="28"/>
          <w:bdr w:val="none" w:sz="0" w:space="0" w:color="auto" w:frame="1"/>
          <w:lang w:val="uk-UA" w:eastAsia="ru-RU"/>
        </w:rPr>
        <w:t xml:space="preserve"> </w:t>
      </w:r>
      <w:r w:rsidRPr="00F57549">
        <w:rPr>
          <w:rFonts w:ascii="Times New Roman" w:hAnsi="Times New Roman" w:cs="Times New Roman"/>
          <w:b/>
          <w:bCs/>
          <w:sz w:val="28"/>
          <w:szCs w:val="28"/>
          <w:bdr w:val="none" w:sz="0" w:space="0" w:color="auto" w:frame="1"/>
          <w:lang w:val="uk-UA" w:eastAsia="ru-RU"/>
        </w:rPr>
        <w:t xml:space="preserve">Визначення показників результативності дії регуляторного </w:t>
      </w:r>
      <w:proofErr w:type="spellStart"/>
      <w:r w:rsidRPr="00F57549">
        <w:rPr>
          <w:rFonts w:ascii="Times New Roman" w:hAnsi="Times New Roman" w:cs="Times New Roman"/>
          <w:b/>
          <w:bCs/>
          <w:sz w:val="28"/>
          <w:szCs w:val="28"/>
          <w:bdr w:val="none" w:sz="0" w:space="0" w:color="auto" w:frame="1"/>
          <w:lang w:val="uk-UA" w:eastAsia="ru-RU"/>
        </w:rPr>
        <w:t>акта</w:t>
      </w:r>
      <w:proofErr w:type="spellEnd"/>
      <w:r w:rsidR="00F57549" w:rsidRPr="00F57549">
        <w:rPr>
          <w:rFonts w:ascii="Times New Roman" w:hAnsi="Times New Roman" w:cs="Times New Roman"/>
          <w:b/>
          <w:bCs/>
          <w:sz w:val="28"/>
          <w:szCs w:val="28"/>
          <w:bdr w:val="none" w:sz="0" w:space="0" w:color="auto" w:frame="1"/>
          <w:lang w:val="uk-UA" w:eastAsia="ru-RU"/>
        </w:rPr>
        <w:t>.</w:t>
      </w:r>
    </w:p>
    <w:p w:rsidR="00165C40" w:rsidRPr="00F57549" w:rsidRDefault="00165C40" w:rsidP="00F57549">
      <w:pPr>
        <w:pStyle w:val="a7"/>
        <w:jc w:val="both"/>
        <w:rPr>
          <w:rFonts w:ascii="Times New Roman" w:hAnsi="Times New Roman" w:cs="Times New Roman"/>
          <w:sz w:val="16"/>
          <w:szCs w:val="16"/>
          <w:lang w:val="uk-UA" w:eastAsia="ru-RU"/>
        </w:rPr>
      </w:pPr>
    </w:p>
    <w:p w:rsidR="00DE7A60" w:rsidRPr="00F57549" w:rsidRDefault="00DE7A60" w:rsidP="00F57549">
      <w:pPr>
        <w:pStyle w:val="a7"/>
        <w:ind w:firstLine="709"/>
        <w:jc w:val="both"/>
        <w:rPr>
          <w:rFonts w:ascii="Times New Roman" w:hAnsi="Times New Roman" w:cs="Times New Roman"/>
          <w:sz w:val="28"/>
          <w:szCs w:val="28"/>
          <w:lang w:val="uk-UA" w:eastAsia="ru-RU"/>
        </w:rPr>
      </w:pPr>
      <w:r w:rsidRPr="00F57549">
        <w:rPr>
          <w:rFonts w:ascii="Times New Roman" w:hAnsi="Times New Roman" w:cs="Times New Roman"/>
          <w:sz w:val="28"/>
          <w:szCs w:val="28"/>
          <w:lang w:val="uk-UA" w:eastAsia="ru-RU"/>
        </w:rPr>
        <w:t xml:space="preserve">Основними показниками результативності регуляторного </w:t>
      </w:r>
      <w:proofErr w:type="spellStart"/>
      <w:r w:rsidRPr="00F57549">
        <w:rPr>
          <w:rFonts w:ascii="Times New Roman" w:hAnsi="Times New Roman" w:cs="Times New Roman"/>
          <w:sz w:val="28"/>
          <w:szCs w:val="28"/>
          <w:lang w:val="uk-UA" w:eastAsia="ru-RU"/>
        </w:rPr>
        <w:t>акта</w:t>
      </w:r>
      <w:proofErr w:type="spellEnd"/>
      <w:r w:rsidRPr="00F57549">
        <w:rPr>
          <w:rFonts w:ascii="Times New Roman" w:hAnsi="Times New Roman" w:cs="Times New Roman"/>
          <w:sz w:val="28"/>
          <w:szCs w:val="28"/>
          <w:lang w:val="uk-UA" w:eastAsia="ru-RU"/>
        </w:rPr>
        <w:t xml:space="preserve"> є:</w:t>
      </w:r>
      <w:r w:rsidR="00BD4D49" w:rsidRPr="00F57549">
        <w:rPr>
          <w:rFonts w:ascii="Times New Roman" w:hAnsi="Times New Roman" w:cs="Times New Roman"/>
          <w:sz w:val="28"/>
          <w:szCs w:val="28"/>
          <w:lang w:val="uk-UA" w:eastAsia="ru-RU"/>
        </w:rPr>
        <w:t xml:space="preserve"> </w:t>
      </w:r>
      <w:r w:rsidRPr="00F57549">
        <w:rPr>
          <w:rFonts w:ascii="Times New Roman" w:hAnsi="Times New Roman" w:cs="Times New Roman"/>
          <w:sz w:val="28"/>
          <w:szCs w:val="28"/>
          <w:lang w:val="uk-UA" w:eastAsia="ru-RU"/>
        </w:rPr>
        <w:t xml:space="preserve"> кількість суб’єктів господарювання не обмежено.</w:t>
      </w:r>
    </w:p>
    <w:p w:rsidR="00BD4D49" w:rsidRPr="00F57549" w:rsidRDefault="00DE7A60" w:rsidP="00F57549">
      <w:pPr>
        <w:pStyle w:val="a7"/>
        <w:ind w:firstLine="709"/>
        <w:jc w:val="both"/>
        <w:rPr>
          <w:rFonts w:ascii="Times New Roman" w:hAnsi="Times New Roman" w:cs="Times New Roman"/>
          <w:sz w:val="28"/>
          <w:szCs w:val="28"/>
          <w:lang w:val="uk-UA" w:eastAsia="ru-RU"/>
        </w:rPr>
      </w:pPr>
      <w:r w:rsidRPr="00F57549">
        <w:rPr>
          <w:rFonts w:ascii="Times New Roman" w:hAnsi="Times New Roman" w:cs="Times New Roman"/>
          <w:sz w:val="28"/>
          <w:szCs w:val="28"/>
          <w:lang w:val="uk-UA" w:eastAsia="ru-RU"/>
        </w:rPr>
        <w:t>Документ безпосередньо має вплив на лісогосподарські підприємства, які є постійними лісокористувачами та власників лісів з однієї сторони, а з другої сторони – на юридичних та фізичних осіб – суб’єктів господарювання, зацікавлених в:</w:t>
      </w:r>
    </w:p>
    <w:p w:rsidR="00BD4D49" w:rsidRPr="00F57549" w:rsidRDefault="00DE7A60" w:rsidP="00F57549">
      <w:pPr>
        <w:pStyle w:val="a7"/>
        <w:ind w:firstLine="709"/>
        <w:jc w:val="both"/>
        <w:rPr>
          <w:rFonts w:ascii="Times New Roman" w:hAnsi="Times New Roman" w:cs="Times New Roman"/>
          <w:sz w:val="28"/>
          <w:szCs w:val="28"/>
          <w:lang w:val="uk-UA" w:eastAsia="ru-RU"/>
        </w:rPr>
      </w:pPr>
      <w:r w:rsidRPr="00F57549">
        <w:rPr>
          <w:rFonts w:ascii="Times New Roman" w:hAnsi="Times New Roman" w:cs="Times New Roman"/>
          <w:sz w:val="28"/>
          <w:szCs w:val="28"/>
          <w:lang w:val="uk-UA" w:eastAsia="ru-RU"/>
        </w:rPr>
        <w:t> отриманні лімітів на спеціальне використання лісових ресурсів при здійсненні побічних лісових користувань, заготівлі другорядних лісових матеріалів;</w:t>
      </w:r>
    </w:p>
    <w:p w:rsidR="00BD4D49" w:rsidRDefault="00DE7A60" w:rsidP="00F57549">
      <w:pPr>
        <w:pStyle w:val="a7"/>
        <w:ind w:firstLine="709"/>
        <w:jc w:val="both"/>
        <w:rPr>
          <w:rFonts w:ascii="Times New Roman" w:hAnsi="Times New Roman" w:cs="Times New Roman"/>
          <w:sz w:val="28"/>
          <w:szCs w:val="28"/>
          <w:lang w:val="uk-UA" w:eastAsia="ru-RU"/>
        </w:rPr>
      </w:pPr>
      <w:r w:rsidRPr="00F57549">
        <w:rPr>
          <w:rFonts w:ascii="Times New Roman" w:hAnsi="Times New Roman" w:cs="Times New Roman"/>
          <w:sz w:val="28"/>
          <w:szCs w:val="28"/>
          <w:lang w:val="uk-UA" w:eastAsia="ru-RU"/>
        </w:rPr>
        <w:t>отриманні лісових ділянок з метою використання корисних властивостей лісів на умовах довгострокового тимчасового користування лісами.</w:t>
      </w:r>
    </w:p>
    <w:p w:rsidR="00BD4D49" w:rsidRDefault="00F57549" w:rsidP="00F57549">
      <w:pPr>
        <w:pStyle w:val="a7"/>
        <w:jc w:val="center"/>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lastRenderedPageBreak/>
        <w:t xml:space="preserve">9. </w:t>
      </w:r>
      <w:r w:rsidR="00DE7A60" w:rsidRPr="00F57549">
        <w:rPr>
          <w:rFonts w:ascii="Times New Roman" w:hAnsi="Times New Roman" w:cs="Times New Roman"/>
          <w:b/>
          <w:bCs/>
          <w:sz w:val="28"/>
          <w:szCs w:val="28"/>
          <w:lang w:val="uk-UA" w:eastAsia="ru-RU"/>
        </w:rPr>
        <w:t xml:space="preserve">Вплив регуляторного </w:t>
      </w:r>
      <w:proofErr w:type="spellStart"/>
      <w:r w:rsidR="00DE7A60" w:rsidRPr="00F57549">
        <w:rPr>
          <w:rFonts w:ascii="Times New Roman" w:hAnsi="Times New Roman" w:cs="Times New Roman"/>
          <w:b/>
          <w:bCs/>
          <w:sz w:val="28"/>
          <w:szCs w:val="28"/>
          <w:lang w:val="uk-UA" w:eastAsia="ru-RU"/>
        </w:rPr>
        <w:t>акт</w:t>
      </w:r>
      <w:r w:rsidR="00165C40" w:rsidRPr="00F57549">
        <w:rPr>
          <w:rFonts w:ascii="Times New Roman" w:hAnsi="Times New Roman" w:cs="Times New Roman"/>
          <w:b/>
          <w:bCs/>
          <w:sz w:val="28"/>
          <w:szCs w:val="28"/>
          <w:lang w:val="uk-UA" w:eastAsia="ru-RU"/>
        </w:rPr>
        <w:t>а</w:t>
      </w:r>
      <w:proofErr w:type="spellEnd"/>
      <w:r w:rsidR="00DE7A60" w:rsidRPr="00F57549">
        <w:rPr>
          <w:rFonts w:ascii="Times New Roman" w:hAnsi="Times New Roman" w:cs="Times New Roman"/>
          <w:b/>
          <w:bCs/>
          <w:sz w:val="28"/>
          <w:szCs w:val="28"/>
          <w:lang w:val="uk-UA" w:eastAsia="ru-RU"/>
        </w:rPr>
        <w:t xml:space="preserve"> на суб’єктів господарювання та на державні лісогосподарські підприємства, власників лісів, виражений у дотриманні ними Лісового та Податкового кодексів України, здійсненні функцій контролю та охорони за лісами.</w:t>
      </w:r>
    </w:p>
    <w:p w:rsidR="00F57549" w:rsidRPr="00F57549" w:rsidRDefault="00F57549" w:rsidP="00F57549">
      <w:pPr>
        <w:pStyle w:val="a7"/>
        <w:jc w:val="center"/>
        <w:rPr>
          <w:rFonts w:ascii="Times New Roman" w:hAnsi="Times New Roman" w:cs="Times New Roman"/>
          <w:b/>
          <w:bCs/>
          <w:sz w:val="16"/>
          <w:szCs w:val="16"/>
          <w:lang w:val="uk-UA" w:eastAsia="ru-RU"/>
        </w:rPr>
      </w:pPr>
    </w:p>
    <w:p w:rsidR="00BD4D49" w:rsidRPr="00F57549" w:rsidRDefault="00165C40" w:rsidP="00F57549">
      <w:pPr>
        <w:pStyle w:val="a7"/>
        <w:ind w:firstLine="709"/>
        <w:jc w:val="both"/>
        <w:rPr>
          <w:rFonts w:ascii="Times New Roman" w:hAnsi="Times New Roman" w:cs="Times New Roman"/>
          <w:sz w:val="28"/>
          <w:szCs w:val="28"/>
          <w:lang w:val="uk-UA" w:eastAsia="ru-RU"/>
        </w:rPr>
      </w:pPr>
      <w:r w:rsidRPr="00F57549">
        <w:rPr>
          <w:rFonts w:ascii="Times New Roman" w:hAnsi="Times New Roman" w:cs="Times New Roman"/>
          <w:sz w:val="28"/>
          <w:szCs w:val="28"/>
          <w:lang w:val="uk-UA" w:eastAsia="ru-RU"/>
        </w:rPr>
        <w:t>Встановлення</w:t>
      </w:r>
      <w:r w:rsidR="00DE7A60" w:rsidRPr="00F57549">
        <w:rPr>
          <w:rFonts w:ascii="Times New Roman" w:hAnsi="Times New Roman" w:cs="Times New Roman"/>
          <w:sz w:val="28"/>
          <w:szCs w:val="28"/>
          <w:lang w:val="uk-UA" w:eastAsia="ru-RU"/>
        </w:rPr>
        <w:t xml:space="preserve"> ставок рентної плати забезпечить додаткові надходження до місцевих бюджетів за спеціальне використання лісових ресурсів</w:t>
      </w:r>
      <w:r w:rsidRPr="00F57549">
        <w:rPr>
          <w:rFonts w:ascii="Times New Roman" w:hAnsi="Times New Roman" w:cs="Times New Roman"/>
          <w:sz w:val="28"/>
          <w:szCs w:val="28"/>
          <w:lang w:val="uk-UA" w:eastAsia="ru-RU"/>
        </w:rPr>
        <w:t>,</w:t>
      </w:r>
      <w:r w:rsidR="00DE7A60" w:rsidRPr="00F57549">
        <w:rPr>
          <w:rFonts w:ascii="Times New Roman" w:hAnsi="Times New Roman" w:cs="Times New Roman"/>
          <w:sz w:val="28"/>
          <w:szCs w:val="28"/>
          <w:lang w:val="uk-UA" w:eastAsia="ru-RU"/>
        </w:rPr>
        <w:t xml:space="preserve"> за здійснення побічних лісових користувань, заготівлю другорядних лісових матеріалів та використання корисних властивостей лісів на умовах довгострокового тимчасового користування.</w:t>
      </w:r>
    </w:p>
    <w:p w:rsidR="00BD4D49" w:rsidRPr="00F57549" w:rsidRDefault="00DE7A60" w:rsidP="00F57549">
      <w:pPr>
        <w:pStyle w:val="a7"/>
        <w:ind w:firstLine="709"/>
        <w:jc w:val="both"/>
        <w:rPr>
          <w:rFonts w:ascii="Times New Roman" w:hAnsi="Times New Roman" w:cs="Times New Roman"/>
          <w:sz w:val="28"/>
          <w:szCs w:val="28"/>
          <w:lang w:val="uk-UA" w:eastAsia="ru-RU"/>
        </w:rPr>
      </w:pPr>
      <w:r w:rsidRPr="00F57549">
        <w:rPr>
          <w:rFonts w:ascii="Times New Roman" w:hAnsi="Times New Roman" w:cs="Times New Roman"/>
          <w:sz w:val="28"/>
          <w:szCs w:val="28"/>
          <w:lang w:val="uk-UA" w:eastAsia="ru-RU"/>
        </w:rPr>
        <w:t xml:space="preserve">Рівень поінформованості суб’єктів господарювання та громадян з основними положеннями </w:t>
      </w:r>
      <w:proofErr w:type="spellStart"/>
      <w:r w:rsidRPr="00F57549">
        <w:rPr>
          <w:rFonts w:ascii="Times New Roman" w:hAnsi="Times New Roman" w:cs="Times New Roman"/>
          <w:sz w:val="28"/>
          <w:szCs w:val="28"/>
          <w:lang w:val="uk-UA" w:eastAsia="ru-RU"/>
        </w:rPr>
        <w:t>акта</w:t>
      </w:r>
      <w:proofErr w:type="spellEnd"/>
      <w:r w:rsidRPr="00F57549">
        <w:rPr>
          <w:rFonts w:ascii="Times New Roman" w:hAnsi="Times New Roman" w:cs="Times New Roman"/>
          <w:sz w:val="28"/>
          <w:szCs w:val="28"/>
          <w:lang w:val="uk-UA" w:eastAsia="ru-RU"/>
        </w:rPr>
        <w:t xml:space="preserve"> – високий. З цією метою регуляторний акт оприлюднено на офіційному веб-сайті </w:t>
      </w:r>
      <w:r w:rsidR="00165C40" w:rsidRPr="00F57549">
        <w:rPr>
          <w:rFonts w:ascii="Times New Roman" w:hAnsi="Times New Roman" w:cs="Times New Roman"/>
          <w:sz w:val="28"/>
          <w:szCs w:val="28"/>
          <w:lang w:val="uk-UA" w:eastAsia="ru-RU"/>
        </w:rPr>
        <w:t>Вінницької</w:t>
      </w:r>
      <w:r w:rsidR="00012B5D" w:rsidRPr="00F57549">
        <w:rPr>
          <w:rFonts w:ascii="Times New Roman" w:hAnsi="Times New Roman" w:cs="Times New Roman"/>
          <w:sz w:val="28"/>
          <w:szCs w:val="28"/>
          <w:lang w:val="uk-UA" w:eastAsia="ru-RU"/>
        </w:rPr>
        <w:t xml:space="preserve"> обласної </w:t>
      </w:r>
      <w:r w:rsidR="00165C40" w:rsidRPr="00F57549">
        <w:rPr>
          <w:rFonts w:ascii="Times New Roman" w:hAnsi="Times New Roman" w:cs="Times New Roman"/>
          <w:sz w:val="28"/>
          <w:szCs w:val="28"/>
          <w:lang w:val="uk-UA" w:eastAsia="ru-RU"/>
        </w:rPr>
        <w:t xml:space="preserve">військової </w:t>
      </w:r>
      <w:r w:rsidR="00012B5D" w:rsidRPr="00F57549">
        <w:rPr>
          <w:rFonts w:ascii="Times New Roman" w:hAnsi="Times New Roman" w:cs="Times New Roman"/>
          <w:sz w:val="28"/>
          <w:szCs w:val="28"/>
          <w:lang w:val="uk-UA" w:eastAsia="ru-RU"/>
        </w:rPr>
        <w:t>адміністрації та</w:t>
      </w:r>
      <w:r w:rsidR="00165C40" w:rsidRPr="00F57549">
        <w:rPr>
          <w:rFonts w:ascii="Times New Roman" w:hAnsi="Times New Roman" w:cs="Times New Roman"/>
          <w:sz w:val="28"/>
          <w:szCs w:val="28"/>
          <w:lang w:val="uk-UA" w:eastAsia="ru-RU"/>
        </w:rPr>
        <w:t xml:space="preserve"> </w:t>
      </w:r>
      <w:bookmarkStart w:id="1" w:name="_Hlk166834849"/>
      <w:r w:rsidR="00165C40" w:rsidRPr="00F57549">
        <w:rPr>
          <w:rFonts w:ascii="Times New Roman" w:hAnsi="Times New Roman" w:cs="Times New Roman"/>
          <w:sz w:val="28"/>
          <w:szCs w:val="28"/>
          <w:lang w:val="uk-UA" w:eastAsia="ru-RU"/>
        </w:rPr>
        <w:t>Центрально</w:t>
      </w:r>
      <w:bookmarkEnd w:id="1"/>
      <w:r w:rsidR="00012B5D" w:rsidRPr="00F57549">
        <w:rPr>
          <w:rFonts w:ascii="Times New Roman" w:hAnsi="Times New Roman" w:cs="Times New Roman"/>
          <w:sz w:val="28"/>
          <w:szCs w:val="28"/>
          <w:lang w:val="uk-UA" w:eastAsia="ru-RU"/>
        </w:rPr>
        <w:t xml:space="preserve">-Західного міжрегіонального управління лісового та мисливського господарства. </w:t>
      </w:r>
    </w:p>
    <w:p w:rsidR="00012B5D" w:rsidRPr="00F57549" w:rsidRDefault="00012B5D" w:rsidP="00F57549">
      <w:pPr>
        <w:pStyle w:val="a7"/>
        <w:jc w:val="both"/>
        <w:rPr>
          <w:rFonts w:ascii="Times New Roman" w:hAnsi="Times New Roman" w:cs="Times New Roman"/>
          <w:sz w:val="28"/>
          <w:szCs w:val="28"/>
          <w:bdr w:val="none" w:sz="0" w:space="0" w:color="auto" w:frame="1"/>
          <w:lang w:val="uk-UA" w:eastAsia="ru-RU"/>
        </w:rPr>
      </w:pPr>
    </w:p>
    <w:p w:rsidR="00BD4D49" w:rsidRPr="00F57549" w:rsidRDefault="00DA3A67" w:rsidP="00F57549">
      <w:pPr>
        <w:pStyle w:val="a7"/>
        <w:jc w:val="center"/>
        <w:rPr>
          <w:rFonts w:ascii="Times New Roman" w:hAnsi="Times New Roman" w:cs="Times New Roman"/>
          <w:b/>
          <w:bCs/>
          <w:sz w:val="28"/>
          <w:szCs w:val="28"/>
          <w:bdr w:val="none" w:sz="0" w:space="0" w:color="auto" w:frame="1"/>
          <w:lang w:val="uk-UA" w:eastAsia="ru-RU"/>
        </w:rPr>
      </w:pPr>
      <w:r>
        <w:rPr>
          <w:rFonts w:ascii="Times New Roman" w:hAnsi="Times New Roman" w:cs="Times New Roman"/>
          <w:b/>
          <w:bCs/>
          <w:sz w:val="28"/>
          <w:szCs w:val="28"/>
          <w:bdr w:val="none" w:sz="0" w:space="0" w:color="auto" w:frame="1"/>
          <w:lang w:val="uk-UA" w:eastAsia="ru-RU"/>
        </w:rPr>
        <w:t>10</w:t>
      </w:r>
      <w:r w:rsidR="00DE7A60" w:rsidRPr="00F57549">
        <w:rPr>
          <w:rFonts w:ascii="Times New Roman" w:hAnsi="Times New Roman" w:cs="Times New Roman"/>
          <w:b/>
          <w:bCs/>
          <w:sz w:val="28"/>
          <w:szCs w:val="28"/>
          <w:bdr w:val="none" w:sz="0" w:space="0" w:color="auto" w:frame="1"/>
          <w:lang w:val="uk-UA" w:eastAsia="ru-RU"/>
        </w:rPr>
        <w:t>.</w:t>
      </w:r>
      <w:r w:rsidR="00A02466" w:rsidRPr="00F57549">
        <w:rPr>
          <w:rFonts w:ascii="Times New Roman" w:hAnsi="Times New Roman" w:cs="Times New Roman"/>
          <w:b/>
          <w:bCs/>
          <w:sz w:val="28"/>
          <w:szCs w:val="28"/>
          <w:bdr w:val="none" w:sz="0" w:space="0" w:color="auto" w:frame="1"/>
          <w:lang w:val="uk-UA" w:eastAsia="ru-RU"/>
        </w:rPr>
        <w:t xml:space="preserve"> </w:t>
      </w:r>
      <w:r w:rsidR="00DE7A60" w:rsidRPr="00F57549">
        <w:rPr>
          <w:rFonts w:ascii="Times New Roman" w:hAnsi="Times New Roman" w:cs="Times New Roman"/>
          <w:b/>
          <w:bCs/>
          <w:sz w:val="28"/>
          <w:szCs w:val="28"/>
          <w:bdr w:val="none" w:sz="0" w:space="0" w:color="auto" w:frame="1"/>
          <w:lang w:val="uk-UA" w:eastAsia="ru-RU"/>
        </w:rPr>
        <w:t>Визначення заходів, за допомогою яких здійснюватиметься</w:t>
      </w:r>
    </w:p>
    <w:p w:rsidR="00DE7A60" w:rsidRPr="00F57549" w:rsidRDefault="00DE7A60" w:rsidP="00F57549">
      <w:pPr>
        <w:pStyle w:val="a7"/>
        <w:jc w:val="center"/>
        <w:rPr>
          <w:rFonts w:ascii="Times New Roman" w:hAnsi="Times New Roman" w:cs="Times New Roman"/>
          <w:b/>
          <w:bCs/>
          <w:sz w:val="28"/>
          <w:szCs w:val="28"/>
          <w:bdr w:val="none" w:sz="0" w:space="0" w:color="auto" w:frame="1"/>
          <w:lang w:val="uk-UA" w:eastAsia="ru-RU"/>
        </w:rPr>
      </w:pPr>
      <w:r w:rsidRPr="00F57549">
        <w:rPr>
          <w:rFonts w:ascii="Times New Roman" w:hAnsi="Times New Roman" w:cs="Times New Roman"/>
          <w:b/>
          <w:bCs/>
          <w:sz w:val="28"/>
          <w:szCs w:val="28"/>
          <w:bdr w:val="none" w:sz="0" w:space="0" w:color="auto" w:frame="1"/>
          <w:lang w:val="uk-UA" w:eastAsia="ru-RU"/>
        </w:rPr>
        <w:t xml:space="preserve">відстеження результативності дії регуляторного </w:t>
      </w:r>
      <w:proofErr w:type="spellStart"/>
      <w:r w:rsidRPr="00F57549">
        <w:rPr>
          <w:rFonts w:ascii="Times New Roman" w:hAnsi="Times New Roman" w:cs="Times New Roman"/>
          <w:b/>
          <w:bCs/>
          <w:sz w:val="28"/>
          <w:szCs w:val="28"/>
          <w:bdr w:val="none" w:sz="0" w:space="0" w:color="auto" w:frame="1"/>
          <w:lang w:val="uk-UA" w:eastAsia="ru-RU"/>
        </w:rPr>
        <w:t>акта</w:t>
      </w:r>
      <w:proofErr w:type="spellEnd"/>
      <w:r w:rsidR="00F57549" w:rsidRPr="00F57549">
        <w:rPr>
          <w:rFonts w:ascii="Times New Roman" w:hAnsi="Times New Roman" w:cs="Times New Roman"/>
          <w:b/>
          <w:bCs/>
          <w:sz w:val="28"/>
          <w:szCs w:val="28"/>
          <w:bdr w:val="none" w:sz="0" w:space="0" w:color="auto" w:frame="1"/>
          <w:lang w:val="uk-UA" w:eastAsia="ru-RU"/>
        </w:rPr>
        <w:t>.</w:t>
      </w:r>
    </w:p>
    <w:p w:rsidR="00165C40" w:rsidRPr="00DA3A67" w:rsidRDefault="00165C40" w:rsidP="00F57549">
      <w:pPr>
        <w:pStyle w:val="a7"/>
        <w:jc w:val="both"/>
        <w:rPr>
          <w:rFonts w:ascii="Times New Roman" w:hAnsi="Times New Roman" w:cs="Times New Roman"/>
          <w:sz w:val="16"/>
          <w:szCs w:val="16"/>
          <w:lang w:val="uk-UA" w:eastAsia="ru-RU"/>
        </w:rPr>
      </w:pPr>
    </w:p>
    <w:p w:rsidR="00DE7A60" w:rsidRPr="00F57549" w:rsidRDefault="00165C40" w:rsidP="00DA3A67">
      <w:pPr>
        <w:pStyle w:val="a7"/>
        <w:ind w:firstLine="709"/>
        <w:jc w:val="both"/>
        <w:rPr>
          <w:rFonts w:ascii="Times New Roman" w:hAnsi="Times New Roman" w:cs="Times New Roman"/>
          <w:sz w:val="28"/>
          <w:szCs w:val="28"/>
          <w:lang w:val="uk-UA" w:eastAsia="ru-RU"/>
        </w:rPr>
      </w:pPr>
      <w:r w:rsidRPr="00F57549">
        <w:rPr>
          <w:rFonts w:ascii="Times New Roman" w:hAnsi="Times New Roman" w:cs="Times New Roman"/>
          <w:sz w:val="28"/>
          <w:szCs w:val="28"/>
          <w:lang w:val="uk-UA" w:eastAsia="ru-RU"/>
        </w:rPr>
        <w:t>Центрально</w:t>
      </w:r>
      <w:r w:rsidR="00012B5D" w:rsidRPr="00F57549">
        <w:rPr>
          <w:rFonts w:ascii="Times New Roman" w:hAnsi="Times New Roman" w:cs="Times New Roman"/>
          <w:sz w:val="28"/>
          <w:szCs w:val="28"/>
          <w:lang w:val="uk-UA" w:eastAsia="ru-RU"/>
        </w:rPr>
        <w:t>-Західне міжрегіональне управління лісового та мисливського господарства</w:t>
      </w:r>
      <w:r w:rsidR="00DE7A60" w:rsidRPr="00F57549">
        <w:rPr>
          <w:rFonts w:ascii="Times New Roman" w:hAnsi="Times New Roman" w:cs="Times New Roman"/>
          <w:sz w:val="28"/>
          <w:szCs w:val="28"/>
          <w:lang w:val="uk-UA" w:eastAsia="ru-RU"/>
        </w:rPr>
        <w:t>, податкові і природоохоронні органи та органи місцевого самоврядування здійснюють постійний контроль за виконанням рішення обласної ради, розглядають в установленому порядку виявлені порушення чинного законодавства.</w:t>
      </w:r>
    </w:p>
    <w:p w:rsidR="00DE7A60" w:rsidRPr="00F57549" w:rsidRDefault="00DE7A60" w:rsidP="00DA3A67">
      <w:pPr>
        <w:pStyle w:val="a7"/>
        <w:ind w:firstLine="709"/>
        <w:jc w:val="both"/>
        <w:rPr>
          <w:rFonts w:ascii="Times New Roman" w:hAnsi="Times New Roman" w:cs="Times New Roman"/>
          <w:sz w:val="28"/>
          <w:szCs w:val="28"/>
          <w:lang w:val="uk-UA" w:eastAsia="ru-RU"/>
        </w:rPr>
      </w:pPr>
      <w:r w:rsidRPr="00F57549">
        <w:rPr>
          <w:rFonts w:ascii="Times New Roman" w:hAnsi="Times New Roman" w:cs="Times New Roman"/>
          <w:sz w:val="28"/>
          <w:szCs w:val="28"/>
          <w:lang w:val="uk-UA" w:eastAsia="ru-RU"/>
        </w:rPr>
        <w:t xml:space="preserve">Для відстеження результативності дії рішення будуть використовуватись статистичні дані та зауваження і пропозиції від лісокористувачів та громадськості. Зведена інформація щодо відстеження дії рішення обласної ради буде подаватись </w:t>
      </w:r>
      <w:r w:rsidR="00012B5D" w:rsidRPr="00F57549">
        <w:rPr>
          <w:rFonts w:ascii="Times New Roman" w:hAnsi="Times New Roman" w:cs="Times New Roman"/>
          <w:sz w:val="28"/>
          <w:szCs w:val="28"/>
          <w:lang w:val="uk-UA" w:eastAsia="ru-RU"/>
        </w:rPr>
        <w:t xml:space="preserve">Південно-Західним міжрегіональним управлінням лісового та мисливського господарства </w:t>
      </w:r>
      <w:r w:rsidRPr="00F57549">
        <w:rPr>
          <w:rFonts w:ascii="Times New Roman" w:hAnsi="Times New Roman" w:cs="Times New Roman"/>
          <w:sz w:val="28"/>
          <w:szCs w:val="28"/>
          <w:lang w:val="uk-UA" w:eastAsia="ru-RU"/>
        </w:rPr>
        <w:t>в обласну раду щороку до 1 лютого.</w:t>
      </w:r>
    </w:p>
    <w:p w:rsidR="00DE7A60" w:rsidRPr="00F57549" w:rsidRDefault="00DE7A60" w:rsidP="00DA3A67">
      <w:pPr>
        <w:pStyle w:val="a7"/>
        <w:ind w:firstLine="709"/>
        <w:jc w:val="both"/>
        <w:rPr>
          <w:rFonts w:ascii="Times New Roman" w:hAnsi="Times New Roman" w:cs="Times New Roman"/>
          <w:sz w:val="28"/>
          <w:szCs w:val="28"/>
          <w:lang w:val="uk-UA" w:eastAsia="ru-RU"/>
        </w:rPr>
      </w:pPr>
      <w:r w:rsidRPr="00F57549">
        <w:rPr>
          <w:rFonts w:ascii="Times New Roman" w:hAnsi="Times New Roman" w:cs="Times New Roman"/>
          <w:sz w:val="28"/>
          <w:szCs w:val="28"/>
          <w:lang w:val="uk-UA" w:eastAsia="ru-RU"/>
        </w:rPr>
        <w:t>Базове відстеження значень буде проведено в термін до 1 року з дня набрання чинності даного акту.</w:t>
      </w:r>
    </w:p>
    <w:p w:rsidR="00DE7A60" w:rsidRPr="00F57549" w:rsidRDefault="00DE7A60" w:rsidP="00DA3A67">
      <w:pPr>
        <w:pStyle w:val="a7"/>
        <w:ind w:firstLine="709"/>
        <w:jc w:val="both"/>
        <w:rPr>
          <w:rFonts w:ascii="Times New Roman" w:hAnsi="Times New Roman" w:cs="Times New Roman"/>
          <w:sz w:val="28"/>
          <w:szCs w:val="28"/>
          <w:lang w:val="uk-UA" w:eastAsia="ru-RU"/>
        </w:rPr>
      </w:pPr>
      <w:r w:rsidRPr="00F57549">
        <w:rPr>
          <w:rFonts w:ascii="Times New Roman" w:hAnsi="Times New Roman" w:cs="Times New Roman"/>
          <w:sz w:val="28"/>
          <w:szCs w:val="28"/>
          <w:lang w:val="uk-UA" w:eastAsia="ru-RU"/>
        </w:rPr>
        <w:t>Повторне відстеження значень результативності буде проведено через 1-2 роки з дня набрання чинності даного акту.</w:t>
      </w:r>
    </w:p>
    <w:p w:rsidR="00B57E7E" w:rsidRPr="00F57549" w:rsidRDefault="00B57E7E" w:rsidP="00F57549">
      <w:pPr>
        <w:pStyle w:val="a7"/>
        <w:jc w:val="both"/>
        <w:rPr>
          <w:rFonts w:ascii="Times New Roman" w:hAnsi="Times New Roman" w:cs="Times New Roman"/>
          <w:sz w:val="28"/>
          <w:szCs w:val="28"/>
          <w:lang w:val="uk-UA"/>
        </w:rPr>
      </w:pPr>
    </w:p>
    <w:p w:rsidR="009E03E8" w:rsidRDefault="009E03E8" w:rsidP="00DA3A67">
      <w:pPr>
        <w:pStyle w:val="a7"/>
        <w:jc w:val="center"/>
        <w:rPr>
          <w:rFonts w:ascii="Times New Roman" w:hAnsi="Times New Roman" w:cs="Times New Roman"/>
          <w:b/>
          <w:bCs/>
          <w:sz w:val="28"/>
          <w:szCs w:val="28"/>
          <w:lang w:val="uk-UA" w:eastAsia="ru-RU"/>
        </w:rPr>
      </w:pPr>
      <w:r w:rsidRPr="00DA3A67">
        <w:rPr>
          <w:rFonts w:ascii="Times New Roman" w:hAnsi="Times New Roman" w:cs="Times New Roman"/>
          <w:b/>
          <w:bCs/>
          <w:sz w:val="28"/>
          <w:szCs w:val="28"/>
          <w:lang w:val="uk-UA" w:eastAsia="ru-RU"/>
        </w:rPr>
        <w:t>ТЕСТ</w:t>
      </w:r>
      <w:r w:rsidRPr="00DA3A67">
        <w:rPr>
          <w:rFonts w:ascii="Times New Roman" w:hAnsi="Times New Roman" w:cs="Times New Roman"/>
          <w:b/>
          <w:bCs/>
          <w:sz w:val="28"/>
          <w:szCs w:val="28"/>
          <w:lang w:val="uk-UA" w:eastAsia="ru-RU"/>
        </w:rPr>
        <w:br/>
        <w:t>малого підприємництва (М-Тест)</w:t>
      </w:r>
      <w:r w:rsidR="00F57549" w:rsidRPr="00DA3A67">
        <w:rPr>
          <w:rFonts w:ascii="Times New Roman" w:hAnsi="Times New Roman" w:cs="Times New Roman"/>
          <w:b/>
          <w:bCs/>
          <w:sz w:val="28"/>
          <w:szCs w:val="28"/>
          <w:lang w:val="uk-UA" w:eastAsia="ru-RU"/>
        </w:rPr>
        <w:t>.</w:t>
      </w:r>
    </w:p>
    <w:p w:rsidR="00DA3A67" w:rsidRPr="00DA3A67" w:rsidRDefault="00DA3A67" w:rsidP="00DA3A67">
      <w:pPr>
        <w:pStyle w:val="a7"/>
        <w:jc w:val="center"/>
        <w:rPr>
          <w:rFonts w:ascii="Times New Roman" w:hAnsi="Times New Roman" w:cs="Times New Roman"/>
          <w:b/>
          <w:bCs/>
          <w:sz w:val="16"/>
          <w:szCs w:val="16"/>
          <w:lang w:val="uk-UA" w:eastAsia="ru-RU"/>
        </w:rPr>
      </w:pPr>
    </w:p>
    <w:p w:rsidR="009E03E8" w:rsidRDefault="00DA3A67" w:rsidP="00DA3A67">
      <w:pPr>
        <w:pStyle w:val="a7"/>
        <w:ind w:firstLine="709"/>
        <w:rPr>
          <w:rFonts w:ascii="Times New Roman" w:hAnsi="Times New Roman" w:cs="Times New Roman"/>
          <w:sz w:val="28"/>
          <w:szCs w:val="28"/>
          <w:lang w:val="uk-UA" w:eastAsia="ru-RU"/>
        </w:rPr>
      </w:pPr>
      <w:bookmarkStart w:id="2" w:name="n200"/>
      <w:bookmarkEnd w:id="2"/>
      <w:r w:rsidRPr="00DA3A67">
        <w:rPr>
          <w:rFonts w:ascii="Times New Roman" w:hAnsi="Times New Roman" w:cs="Times New Roman"/>
          <w:sz w:val="28"/>
          <w:szCs w:val="28"/>
          <w:lang w:val="uk-UA" w:eastAsia="ru-RU"/>
        </w:rPr>
        <w:t>1.</w:t>
      </w:r>
      <w:r>
        <w:rPr>
          <w:rFonts w:ascii="Times New Roman" w:hAnsi="Times New Roman" w:cs="Times New Roman"/>
          <w:sz w:val="28"/>
          <w:szCs w:val="28"/>
          <w:lang w:val="uk-UA" w:eastAsia="ru-RU"/>
        </w:rPr>
        <w:t xml:space="preserve"> </w:t>
      </w:r>
      <w:r w:rsidR="009E03E8" w:rsidRPr="00F57549">
        <w:rPr>
          <w:rFonts w:ascii="Times New Roman" w:hAnsi="Times New Roman" w:cs="Times New Roman"/>
          <w:sz w:val="28"/>
          <w:szCs w:val="28"/>
          <w:lang w:val="uk-UA" w:eastAsia="ru-RU"/>
        </w:rPr>
        <w:t>Консультації з представниками мікро- та малого підприємництва щодо оцінки впливу  вищезазначеного регулювання</w:t>
      </w:r>
      <w:r>
        <w:rPr>
          <w:rFonts w:ascii="Times New Roman" w:hAnsi="Times New Roman" w:cs="Times New Roman"/>
          <w:sz w:val="28"/>
          <w:szCs w:val="28"/>
          <w:lang w:val="uk-UA" w:eastAsia="ru-RU"/>
        </w:rPr>
        <w:t>:</w:t>
      </w:r>
    </w:p>
    <w:p w:rsidR="00DA3A67" w:rsidRPr="00DA3A67" w:rsidRDefault="00DA3A67" w:rsidP="00DA3A67">
      <w:pPr>
        <w:pStyle w:val="a7"/>
        <w:jc w:val="both"/>
        <w:rPr>
          <w:rFonts w:ascii="Times New Roman" w:hAnsi="Times New Roman" w:cs="Times New Roman"/>
          <w:sz w:val="16"/>
          <w:szCs w:val="16"/>
          <w:lang w:val="uk-UA" w:eastAsia="ru-RU"/>
        </w:rPr>
      </w:pPr>
    </w:p>
    <w:p w:rsidR="009E03E8" w:rsidRPr="00F57549" w:rsidRDefault="009E03E8" w:rsidP="00DA3A67">
      <w:pPr>
        <w:pStyle w:val="a7"/>
        <w:ind w:firstLine="709"/>
        <w:jc w:val="both"/>
        <w:rPr>
          <w:rFonts w:ascii="Times New Roman" w:hAnsi="Times New Roman" w:cs="Times New Roman"/>
          <w:sz w:val="28"/>
          <w:szCs w:val="28"/>
          <w:lang w:val="uk-UA" w:eastAsia="ru-RU"/>
        </w:rPr>
      </w:pPr>
      <w:bookmarkStart w:id="3" w:name="n201"/>
      <w:bookmarkEnd w:id="3"/>
      <w:r w:rsidRPr="00F57549">
        <w:rPr>
          <w:rFonts w:ascii="Times New Roman" w:hAnsi="Times New Roman" w:cs="Times New Roman"/>
          <w:sz w:val="28"/>
          <w:szCs w:val="28"/>
          <w:lang w:val="uk-UA"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00DA3A67">
        <w:rPr>
          <w:rFonts w:ascii="Times New Roman" w:hAnsi="Times New Roman" w:cs="Times New Roman"/>
          <w:sz w:val="28"/>
          <w:szCs w:val="28"/>
          <w:lang w:val="uk-UA" w:eastAsia="ru-RU"/>
        </w:rPr>
        <w:t>протягом</w:t>
      </w:r>
      <w:r w:rsidRPr="00F57549">
        <w:rPr>
          <w:rFonts w:ascii="Times New Roman" w:hAnsi="Times New Roman" w:cs="Times New Roman"/>
          <w:sz w:val="28"/>
          <w:szCs w:val="28"/>
          <w:lang w:val="uk-UA" w:eastAsia="ru-RU"/>
        </w:rPr>
        <w:t xml:space="preserve"> </w:t>
      </w:r>
      <w:r w:rsidR="00487A7C" w:rsidRPr="00F57549">
        <w:rPr>
          <w:rFonts w:ascii="Times New Roman" w:hAnsi="Times New Roman" w:cs="Times New Roman"/>
          <w:sz w:val="28"/>
          <w:szCs w:val="28"/>
          <w:lang w:val="uk-UA" w:eastAsia="ru-RU"/>
        </w:rPr>
        <w:t>19</w:t>
      </w:r>
      <w:r w:rsidRPr="00F57549">
        <w:rPr>
          <w:rFonts w:ascii="Times New Roman" w:hAnsi="Times New Roman" w:cs="Times New Roman"/>
          <w:sz w:val="28"/>
          <w:szCs w:val="28"/>
          <w:lang w:val="uk-UA" w:eastAsia="ru-RU"/>
        </w:rPr>
        <w:t xml:space="preserve"> </w:t>
      </w:r>
      <w:r w:rsidR="00487A7C" w:rsidRPr="00F57549">
        <w:rPr>
          <w:rFonts w:ascii="Times New Roman" w:hAnsi="Times New Roman" w:cs="Times New Roman"/>
          <w:sz w:val="28"/>
          <w:szCs w:val="28"/>
          <w:lang w:val="uk-UA" w:eastAsia="ru-RU"/>
        </w:rPr>
        <w:t xml:space="preserve">- </w:t>
      </w:r>
      <w:r w:rsidRPr="00F57549">
        <w:rPr>
          <w:rFonts w:ascii="Times New Roman" w:hAnsi="Times New Roman" w:cs="Times New Roman"/>
          <w:sz w:val="28"/>
          <w:szCs w:val="28"/>
          <w:lang w:val="uk-UA" w:eastAsia="ru-RU"/>
        </w:rPr>
        <w:t>2</w:t>
      </w:r>
      <w:r w:rsidR="00487A7C" w:rsidRPr="00F57549">
        <w:rPr>
          <w:rFonts w:ascii="Times New Roman" w:hAnsi="Times New Roman" w:cs="Times New Roman"/>
          <w:sz w:val="28"/>
          <w:szCs w:val="28"/>
          <w:lang w:val="uk-UA" w:eastAsia="ru-RU"/>
        </w:rPr>
        <w:t>4</w:t>
      </w:r>
      <w:r w:rsidRPr="00F57549">
        <w:rPr>
          <w:rFonts w:ascii="Times New Roman" w:hAnsi="Times New Roman" w:cs="Times New Roman"/>
          <w:sz w:val="28"/>
          <w:szCs w:val="28"/>
          <w:lang w:val="uk-UA" w:eastAsia="ru-RU"/>
        </w:rPr>
        <w:t xml:space="preserve"> </w:t>
      </w:r>
      <w:r w:rsidR="00487A7C" w:rsidRPr="00F57549">
        <w:rPr>
          <w:rFonts w:ascii="Times New Roman" w:hAnsi="Times New Roman" w:cs="Times New Roman"/>
          <w:sz w:val="28"/>
          <w:szCs w:val="28"/>
          <w:lang w:val="uk-UA" w:eastAsia="ru-RU"/>
        </w:rPr>
        <w:t>лютого</w:t>
      </w:r>
      <w:r w:rsidRPr="00F57549">
        <w:rPr>
          <w:rFonts w:ascii="Times New Roman" w:hAnsi="Times New Roman" w:cs="Times New Roman"/>
          <w:sz w:val="28"/>
          <w:szCs w:val="28"/>
          <w:lang w:val="uk-UA" w:eastAsia="ru-RU"/>
        </w:rPr>
        <w:t xml:space="preserve"> 202</w:t>
      </w:r>
      <w:r w:rsidR="00487A7C" w:rsidRPr="00F57549">
        <w:rPr>
          <w:rFonts w:ascii="Times New Roman" w:hAnsi="Times New Roman" w:cs="Times New Roman"/>
          <w:sz w:val="28"/>
          <w:szCs w:val="28"/>
          <w:lang w:val="uk-UA" w:eastAsia="ru-RU"/>
        </w:rPr>
        <w:t>4</w:t>
      </w:r>
      <w:r w:rsidRPr="00F57549">
        <w:rPr>
          <w:rFonts w:ascii="Times New Roman" w:hAnsi="Times New Roman" w:cs="Times New Roman"/>
          <w:sz w:val="28"/>
          <w:szCs w:val="28"/>
          <w:lang w:val="uk-UA" w:eastAsia="ru-RU"/>
        </w:rPr>
        <w:t xml:space="preserve"> р</w:t>
      </w:r>
      <w:r w:rsidR="00487A7C" w:rsidRPr="00F57549">
        <w:rPr>
          <w:rFonts w:ascii="Times New Roman" w:hAnsi="Times New Roman" w:cs="Times New Roman"/>
          <w:sz w:val="28"/>
          <w:szCs w:val="28"/>
          <w:lang w:val="uk-UA" w:eastAsia="ru-RU"/>
        </w:rPr>
        <w:t>оку</w:t>
      </w:r>
      <w:r w:rsidRPr="00F57549">
        <w:rPr>
          <w:rFonts w:ascii="Times New Roman" w:hAnsi="Times New Roman" w:cs="Times New Roman"/>
          <w:sz w:val="28"/>
          <w:szCs w:val="28"/>
          <w:lang w:val="uk-UA" w:eastAsia="ru-RU"/>
        </w:rPr>
        <w:t>.</w:t>
      </w:r>
    </w:p>
    <w:p w:rsidR="00487A7C" w:rsidRPr="0038362A" w:rsidRDefault="00487A7C" w:rsidP="009E03E8">
      <w:pPr>
        <w:spacing w:after="150"/>
        <w:ind w:firstLine="450"/>
        <w:jc w:val="both"/>
        <w:rPr>
          <w:rFonts w:ascii="Times New Roman" w:eastAsia="Times New Roman" w:hAnsi="Times New Roman" w:cs="Times New Roman"/>
          <w:sz w:val="16"/>
          <w:szCs w:val="16"/>
          <w:lang w:val="uk-UA"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1"/>
        <w:gridCol w:w="2400"/>
        <w:gridCol w:w="1692"/>
        <w:gridCol w:w="4898"/>
      </w:tblGrid>
      <w:tr w:rsidR="009E03E8" w:rsidRPr="00F56CD3" w:rsidTr="00487A7C">
        <w:trPr>
          <w:jc w:val="center"/>
        </w:trPr>
        <w:tc>
          <w:tcPr>
            <w:tcW w:w="303" w:type="pct"/>
            <w:hideMark/>
          </w:tcPr>
          <w:p w:rsidR="009E03E8" w:rsidRPr="00487A7C" w:rsidRDefault="00487A7C" w:rsidP="009E03E8">
            <w:pPr>
              <w:spacing w:before="150" w:after="150"/>
              <w:jc w:val="center"/>
              <w:rPr>
                <w:rFonts w:ascii="Times New Roman" w:eastAsia="Times New Roman" w:hAnsi="Times New Roman" w:cs="Times New Roman"/>
                <w:b/>
                <w:bCs/>
                <w:sz w:val="24"/>
                <w:szCs w:val="24"/>
                <w:lang w:val="uk-UA" w:eastAsia="ru-RU"/>
              </w:rPr>
            </w:pPr>
            <w:bookmarkStart w:id="4" w:name="n202"/>
            <w:bookmarkEnd w:id="4"/>
            <w:r w:rsidRPr="00487A7C">
              <w:rPr>
                <w:rFonts w:ascii="Times New Roman" w:eastAsia="Times New Roman" w:hAnsi="Times New Roman" w:cs="Times New Roman"/>
                <w:b/>
                <w:bCs/>
                <w:sz w:val="24"/>
                <w:szCs w:val="24"/>
                <w:lang w:val="uk-UA" w:eastAsia="ru-RU"/>
              </w:rPr>
              <w:lastRenderedPageBreak/>
              <w:t>№</w:t>
            </w:r>
          </w:p>
        </w:tc>
        <w:tc>
          <w:tcPr>
            <w:tcW w:w="1254" w:type="pct"/>
            <w:hideMark/>
          </w:tcPr>
          <w:p w:rsidR="009E03E8" w:rsidRPr="00487A7C" w:rsidRDefault="009E03E8" w:rsidP="009E03E8">
            <w:pPr>
              <w:spacing w:before="150" w:after="150"/>
              <w:jc w:val="center"/>
              <w:rPr>
                <w:rFonts w:ascii="Times New Roman" w:eastAsia="Times New Roman" w:hAnsi="Times New Roman" w:cs="Times New Roman"/>
                <w:b/>
                <w:bCs/>
                <w:sz w:val="24"/>
                <w:szCs w:val="24"/>
                <w:lang w:val="uk-UA" w:eastAsia="ru-RU"/>
              </w:rPr>
            </w:pPr>
            <w:r w:rsidRPr="00487A7C">
              <w:rPr>
                <w:rFonts w:ascii="Times New Roman" w:eastAsia="Times New Roman" w:hAnsi="Times New Roman" w:cs="Times New Roman"/>
                <w:b/>
                <w:bCs/>
                <w:sz w:val="24"/>
                <w:szCs w:val="24"/>
                <w:lang w:val="uk-UA" w:eastAsia="ru-RU"/>
              </w:rPr>
              <w:t xml:space="preserve">Вид консультації </w:t>
            </w:r>
          </w:p>
        </w:tc>
        <w:tc>
          <w:tcPr>
            <w:tcW w:w="884" w:type="pct"/>
            <w:hideMark/>
          </w:tcPr>
          <w:p w:rsidR="009E03E8" w:rsidRPr="00487A7C" w:rsidRDefault="009E03E8" w:rsidP="009E03E8">
            <w:pPr>
              <w:spacing w:before="150" w:after="150"/>
              <w:jc w:val="center"/>
              <w:rPr>
                <w:rFonts w:ascii="Times New Roman" w:eastAsia="Times New Roman" w:hAnsi="Times New Roman" w:cs="Times New Roman"/>
                <w:b/>
                <w:bCs/>
                <w:sz w:val="24"/>
                <w:szCs w:val="24"/>
                <w:lang w:val="uk-UA" w:eastAsia="ru-RU"/>
              </w:rPr>
            </w:pPr>
            <w:r w:rsidRPr="00487A7C">
              <w:rPr>
                <w:rFonts w:ascii="Times New Roman" w:eastAsia="Times New Roman" w:hAnsi="Times New Roman" w:cs="Times New Roman"/>
                <w:b/>
                <w:bCs/>
                <w:sz w:val="24"/>
                <w:szCs w:val="24"/>
                <w:lang w:val="uk-UA" w:eastAsia="ru-RU"/>
              </w:rPr>
              <w:t>Кількість учасників, осіб</w:t>
            </w:r>
          </w:p>
        </w:tc>
        <w:tc>
          <w:tcPr>
            <w:tcW w:w="2559" w:type="pct"/>
            <w:hideMark/>
          </w:tcPr>
          <w:p w:rsidR="009E03E8" w:rsidRPr="00487A7C" w:rsidRDefault="009E03E8" w:rsidP="009E03E8">
            <w:pPr>
              <w:spacing w:before="150" w:after="150"/>
              <w:jc w:val="center"/>
              <w:rPr>
                <w:rFonts w:ascii="Times New Roman" w:eastAsia="Times New Roman" w:hAnsi="Times New Roman" w:cs="Times New Roman"/>
                <w:b/>
                <w:bCs/>
                <w:sz w:val="24"/>
                <w:szCs w:val="24"/>
                <w:lang w:val="uk-UA" w:eastAsia="ru-RU"/>
              </w:rPr>
            </w:pPr>
            <w:r w:rsidRPr="00487A7C">
              <w:rPr>
                <w:rFonts w:ascii="Times New Roman" w:eastAsia="Times New Roman" w:hAnsi="Times New Roman" w:cs="Times New Roman"/>
                <w:b/>
                <w:bCs/>
                <w:sz w:val="24"/>
                <w:szCs w:val="24"/>
                <w:lang w:val="uk-UA" w:eastAsia="ru-RU"/>
              </w:rPr>
              <w:t xml:space="preserve">Основні результати консультацій </w:t>
            </w:r>
          </w:p>
        </w:tc>
      </w:tr>
      <w:tr w:rsidR="009E03E8" w:rsidRPr="00F56CD3" w:rsidTr="00487A7C">
        <w:trPr>
          <w:jc w:val="center"/>
        </w:trPr>
        <w:tc>
          <w:tcPr>
            <w:tcW w:w="303" w:type="pct"/>
          </w:tcPr>
          <w:p w:rsidR="009E03E8" w:rsidRPr="00F56CD3" w:rsidRDefault="009E03E8" w:rsidP="009E03E8">
            <w:pPr>
              <w:spacing w:before="150" w:after="150"/>
              <w:jc w:val="center"/>
              <w:rPr>
                <w:rFonts w:ascii="Times New Roman" w:eastAsia="Times New Roman" w:hAnsi="Times New Roman" w:cs="Times New Roman"/>
                <w:sz w:val="24"/>
                <w:szCs w:val="24"/>
                <w:lang w:val="uk-UA" w:eastAsia="ru-RU"/>
              </w:rPr>
            </w:pPr>
            <w:r w:rsidRPr="00F56CD3">
              <w:rPr>
                <w:rFonts w:ascii="Times New Roman" w:eastAsia="Times New Roman" w:hAnsi="Times New Roman" w:cs="Times New Roman"/>
                <w:sz w:val="24"/>
                <w:szCs w:val="24"/>
                <w:lang w:val="uk-UA" w:eastAsia="ru-RU"/>
              </w:rPr>
              <w:t>1.</w:t>
            </w:r>
          </w:p>
        </w:tc>
        <w:tc>
          <w:tcPr>
            <w:tcW w:w="1254" w:type="pct"/>
          </w:tcPr>
          <w:p w:rsidR="009E03E8" w:rsidRPr="00F56CD3" w:rsidRDefault="009E03E8" w:rsidP="0038362A">
            <w:pPr>
              <w:spacing w:before="150" w:after="150"/>
              <w:ind w:left="125"/>
              <w:rPr>
                <w:rFonts w:ascii="Times New Roman" w:eastAsia="Times New Roman" w:hAnsi="Times New Roman" w:cs="Times New Roman"/>
                <w:sz w:val="24"/>
                <w:szCs w:val="24"/>
                <w:lang w:val="uk-UA" w:eastAsia="ru-RU"/>
              </w:rPr>
            </w:pPr>
            <w:r w:rsidRPr="00F56CD3">
              <w:rPr>
                <w:rFonts w:ascii="Times New Roman" w:eastAsia="Times New Roman" w:hAnsi="Times New Roman" w:cs="Times New Roman"/>
                <w:sz w:val="24"/>
                <w:szCs w:val="24"/>
                <w:lang w:val="uk-UA" w:eastAsia="ru-RU"/>
              </w:rPr>
              <w:t>Робочі зустрічі</w:t>
            </w:r>
          </w:p>
        </w:tc>
        <w:tc>
          <w:tcPr>
            <w:tcW w:w="884" w:type="pct"/>
          </w:tcPr>
          <w:p w:rsidR="009E03E8" w:rsidRPr="00F56CD3" w:rsidRDefault="009E03E8" w:rsidP="00487A7C">
            <w:pPr>
              <w:spacing w:before="150" w:after="150"/>
              <w:jc w:val="center"/>
              <w:rPr>
                <w:rFonts w:ascii="Times New Roman" w:eastAsia="Times New Roman" w:hAnsi="Times New Roman" w:cs="Times New Roman"/>
                <w:sz w:val="24"/>
                <w:szCs w:val="24"/>
                <w:lang w:val="uk-UA" w:eastAsia="ru-RU"/>
              </w:rPr>
            </w:pPr>
            <w:r w:rsidRPr="00F56CD3">
              <w:rPr>
                <w:rFonts w:ascii="Times New Roman" w:eastAsia="Times New Roman" w:hAnsi="Times New Roman" w:cs="Times New Roman"/>
                <w:sz w:val="24"/>
                <w:szCs w:val="24"/>
                <w:lang w:val="uk-UA" w:eastAsia="ru-RU"/>
              </w:rPr>
              <w:t>5</w:t>
            </w:r>
          </w:p>
        </w:tc>
        <w:tc>
          <w:tcPr>
            <w:tcW w:w="2559" w:type="pct"/>
          </w:tcPr>
          <w:p w:rsidR="009E03E8" w:rsidRPr="00F56CD3" w:rsidRDefault="0073517E" w:rsidP="0038362A">
            <w:pPr>
              <w:spacing w:before="150" w:after="150"/>
              <w:ind w:left="126"/>
              <w:rPr>
                <w:rFonts w:ascii="Times New Roman" w:eastAsia="Times New Roman" w:hAnsi="Times New Roman" w:cs="Times New Roman"/>
                <w:sz w:val="24"/>
                <w:szCs w:val="24"/>
                <w:lang w:val="uk-UA" w:eastAsia="ru-RU"/>
              </w:rPr>
            </w:pPr>
            <w:r w:rsidRPr="00F56CD3">
              <w:rPr>
                <w:rFonts w:ascii="Times New Roman" w:eastAsia="Times New Roman" w:hAnsi="Times New Roman" w:cs="Times New Roman"/>
                <w:sz w:val="24"/>
                <w:szCs w:val="24"/>
                <w:lang w:val="uk-UA" w:eastAsia="ru-RU"/>
              </w:rPr>
              <w:t>Обговорен</w:t>
            </w:r>
            <w:r w:rsidR="00487A7C">
              <w:rPr>
                <w:rFonts w:ascii="Times New Roman" w:eastAsia="Times New Roman" w:hAnsi="Times New Roman" w:cs="Times New Roman"/>
                <w:sz w:val="24"/>
                <w:szCs w:val="24"/>
                <w:lang w:val="uk-UA" w:eastAsia="ru-RU"/>
              </w:rPr>
              <w:t>о</w:t>
            </w:r>
            <w:r w:rsidRPr="00F56CD3">
              <w:rPr>
                <w:rFonts w:ascii="Times New Roman" w:eastAsia="Times New Roman" w:hAnsi="Times New Roman" w:cs="Times New Roman"/>
                <w:sz w:val="24"/>
                <w:szCs w:val="24"/>
                <w:lang w:val="uk-UA" w:eastAsia="ru-RU"/>
              </w:rPr>
              <w:t xml:space="preserve"> </w:t>
            </w:r>
            <w:r w:rsidR="00487A7C">
              <w:rPr>
                <w:rFonts w:ascii="Times New Roman" w:eastAsia="Times New Roman" w:hAnsi="Times New Roman" w:cs="Times New Roman"/>
                <w:sz w:val="24"/>
                <w:szCs w:val="24"/>
                <w:lang w:val="uk-UA" w:eastAsia="ru-RU"/>
              </w:rPr>
              <w:t xml:space="preserve">розмір </w:t>
            </w:r>
            <w:r w:rsidRPr="00F56CD3">
              <w:rPr>
                <w:rFonts w:ascii="Times New Roman" w:eastAsia="Times New Roman" w:hAnsi="Times New Roman" w:cs="Times New Roman"/>
                <w:sz w:val="24"/>
                <w:szCs w:val="24"/>
                <w:lang w:val="uk-UA" w:eastAsia="ru-RU"/>
              </w:rPr>
              <w:t>став</w:t>
            </w:r>
            <w:r w:rsidR="00487A7C">
              <w:rPr>
                <w:rFonts w:ascii="Times New Roman" w:eastAsia="Times New Roman" w:hAnsi="Times New Roman" w:cs="Times New Roman"/>
                <w:sz w:val="24"/>
                <w:szCs w:val="24"/>
                <w:lang w:val="uk-UA" w:eastAsia="ru-RU"/>
              </w:rPr>
              <w:t xml:space="preserve">ок </w:t>
            </w:r>
            <w:r w:rsidRPr="00F56CD3">
              <w:rPr>
                <w:rFonts w:ascii="Times New Roman" w:eastAsia="Times New Roman" w:hAnsi="Times New Roman" w:cs="Times New Roman"/>
                <w:sz w:val="24"/>
                <w:szCs w:val="24"/>
                <w:lang w:val="uk-UA" w:eastAsia="ru-RU"/>
              </w:rPr>
              <w:t>рентної плати</w:t>
            </w:r>
          </w:p>
        </w:tc>
      </w:tr>
      <w:tr w:rsidR="009E03E8" w:rsidRPr="00F56CD3" w:rsidTr="00487A7C">
        <w:trPr>
          <w:jc w:val="center"/>
        </w:trPr>
        <w:tc>
          <w:tcPr>
            <w:tcW w:w="303" w:type="pct"/>
          </w:tcPr>
          <w:p w:rsidR="009E03E8" w:rsidRPr="00F56CD3" w:rsidRDefault="009E03E8" w:rsidP="009E03E8">
            <w:pPr>
              <w:spacing w:before="150" w:after="150"/>
              <w:jc w:val="center"/>
              <w:rPr>
                <w:rFonts w:ascii="Times New Roman" w:eastAsia="Times New Roman" w:hAnsi="Times New Roman" w:cs="Times New Roman"/>
                <w:sz w:val="24"/>
                <w:szCs w:val="24"/>
                <w:lang w:val="uk-UA" w:eastAsia="ru-RU"/>
              </w:rPr>
            </w:pPr>
            <w:r w:rsidRPr="00F56CD3">
              <w:rPr>
                <w:rFonts w:ascii="Times New Roman" w:eastAsia="Times New Roman" w:hAnsi="Times New Roman" w:cs="Times New Roman"/>
                <w:sz w:val="24"/>
                <w:szCs w:val="24"/>
                <w:lang w:val="uk-UA" w:eastAsia="ru-RU"/>
              </w:rPr>
              <w:t>2.</w:t>
            </w:r>
          </w:p>
        </w:tc>
        <w:tc>
          <w:tcPr>
            <w:tcW w:w="1254" w:type="pct"/>
          </w:tcPr>
          <w:p w:rsidR="009E03E8" w:rsidRPr="00F56CD3" w:rsidRDefault="009E03E8" w:rsidP="0038362A">
            <w:pPr>
              <w:spacing w:before="150" w:after="150"/>
              <w:ind w:left="125"/>
              <w:rPr>
                <w:rFonts w:ascii="Times New Roman" w:eastAsia="Times New Roman" w:hAnsi="Times New Roman" w:cs="Times New Roman"/>
                <w:sz w:val="24"/>
                <w:szCs w:val="24"/>
                <w:lang w:val="uk-UA" w:eastAsia="ru-RU"/>
              </w:rPr>
            </w:pPr>
            <w:r w:rsidRPr="00F56CD3">
              <w:rPr>
                <w:rFonts w:ascii="Times New Roman" w:eastAsia="Times New Roman" w:hAnsi="Times New Roman" w:cs="Times New Roman"/>
                <w:sz w:val="24"/>
                <w:szCs w:val="24"/>
                <w:lang w:val="uk-UA" w:eastAsia="ru-RU"/>
              </w:rPr>
              <w:t>Інтернет-консультації</w:t>
            </w:r>
          </w:p>
        </w:tc>
        <w:tc>
          <w:tcPr>
            <w:tcW w:w="884" w:type="pct"/>
          </w:tcPr>
          <w:p w:rsidR="009E03E8" w:rsidRPr="00F56CD3" w:rsidRDefault="009E03E8" w:rsidP="00487A7C">
            <w:pPr>
              <w:spacing w:before="150" w:after="150"/>
              <w:jc w:val="center"/>
              <w:rPr>
                <w:rFonts w:ascii="Times New Roman" w:eastAsia="Times New Roman" w:hAnsi="Times New Roman" w:cs="Times New Roman"/>
                <w:sz w:val="24"/>
                <w:szCs w:val="24"/>
                <w:lang w:val="uk-UA" w:eastAsia="ru-RU"/>
              </w:rPr>
            </w:pPr>
            <w:r w:rsidRPr="00F56CD3">
              <w:rPr>
                <w:rFonts w:ascii="Times New Roman" w:eastAsia="Times New Roman" w:hAnsi="Times New Roman" w:cs="Times New Roman"/>
                <w:sz w:val="24"/>
                <w:szCs w:val="24"/>
                <w:lang w:val="uk-UA" w:eastAsia="ru-RU"/>
              </w:rPr>
              <w:t>3</w:t>
            </w:r>
          </w:p>
        </w:tc>
        <w:tc>
          <w:tcPr>
            <w:tcW w:w="2559" w:type="pct"/>
          </w:tcPr>
          <w:p w:rsidR="009E03E8" w:rsidRPr="00F56CD3" w:rsidRDefault="0073517E" w:rsidP="0038362A">
            <w:pPr>
              <w:spacing w:before="150" w:after="150"/>
              <w:ind w:left="126"/>
              <w:rPr>
                <w:rFonts w:ascii="Times New Roman" w:eastAsia="Times New Roman" w:hAnsi="Times New Roman" w:cs="Times New Roman"/>
                <w:sz w:val="24"/>
                <w:szCs w:val="24"/>
                <w:lang w:val="uk-UA" w:eastAsia="ru-RU"/>
              </w:rPr>
            </w:pPr>
            <w:r w:rsidRPr="00F56CD3">
              <w:rPr>
                <w:rFonts w:ascii="Times New Roman" w:eastAsia="Times New Roman" w:hAnsi="Times New Roman" w:cs="Times New Roman"/>
                <w:sz w:val="24"/>
                <w:szCs w:val="24"/>
                <w:lang w:val="uk-UA" w:eastAsia="ru-RU"/>
              </w:rPr>
              <w:t>Приведен</w:t>
            </w:r>
            <w:r w:rsidR="00487A7C">
              <w:rPr>
                <w:rFonts w:ascii="Times New Roman" w:eastAsia="Times New Roman" w:hAnsi="Times New Roman" w:cs="Times New Roman"/>
                <w:sz w:val="24"/>
                <w:szCs w:val="24"/>
                <w:lang w:val="uk-UA" w:eastAsia="ru-RU"/>
              </w:rPr>
              <w:t>о рівень</w:t>
            </w:r>
            <w:r w:rsidRPr="00F56CD3">
              <w:rPr>
                <w:rFonts w:ascii="Times New Roman" w:eastAsia="Times New Roman" w:hAnsi="Times New Roman" w:cs="Times New Roman"/>
                <w:sz w:val="24"/>
                <w:szCs w:val="24"/>
                <w:lang w:val="uk-UA" w:eastAsia="ru-RU"/>
              </w:rPr>
              <w:t xml:space="preserve"> ставок рентної плати до конкурентоспроможного </w:t>
            </w:r>
            <w:r w:rsidR="00487A7C">
              <w:rPr>
                <w:rFonts w:ascii="Times New Roman" w:eastAsia="Times New Roman" w:hAnsi="Times New Roman" w:cs="Times New Roman"/>
                <w:sz w:val="24"/>
                <w:szCs w:val="24"/>
                <w:lang w:val="uk-UA" w:eastAsia="ru-RU"/>
              </w:rPr>
              <w:t>з урахуванням досвіду</w:t>
            </w:r>
            <w:r w:rsidRPr="00F56CD3">
              <w:rPr>
                <w:rFonts w:ascii="Times New Roman" w:eastAsia="Times New Roman" w:hAnsi="Times New Roman" w:cs="Times New Roman"/>
                <w:sz w:val="24"/>
                <w:szCs w:val="24"/>
                <w:lang w:val="uk-UA" w:eastAsia="ru-RU"/>
              </w:rPr>
              <w:t xml:space="preserve"> сусідніх областей</w:t>
            </w:r>
          </w:p>
        </w:tc>
      </w:tr>
      <w:tr w:rsidR="009E03E8" w:rsidRPr="00F56CD3" w:rsidTr="00487A7C">
        <w:trPr>
          <w:jc w:val="center"/>
        </w:trPr>
        <w:tc>
          <w:tcPr>
            <w:tcW w:w="303" w:type="pct"/>
          </w:tcPr>
          <w:p w:rsidR="009E03E8" w:rsidRPr="00F56CD3" w:rsidRDefault="009E03E8" w:rsidP="009E03E8">
            <w:pPr>
              <w:spacing w:before="150" w:after="150"/>
              <w:jc w:val="center"/>
              <w:rPr>
                <w:rFonts w:ascii="Times New Roman" w:eastAsia="Times New Roman" w:hAnsi="Times New Roman" w:cs="Times New Roman"/>
                <w:sz w:val="24"/>
                <w:szCs w:val="24"/>
                <w:lang w:val="uk-UA" w:eastAsia="ru-RU"/>
              </w:rPr>
            </w:pPr>
            <w:r w:rsidRPr="00F56CD3">
              <w:rPr>
                <w:rFonts w:ascii="Times New Roman" w:eastAsia="Times New Roman" w:hAnsi="Times New Roman" w:cs="Times New Roman"/>
                <w:sz w:val="24"/>
                <w:szCs w:val="24"/>
                <w:lang w:val="uk-UA" w:eastAsia="ru-RU"/>
              </w:rPr>
              <w:t>3.</w:t>
            </w:r>
          </w:p>
        </w:tc>
        <w:tc>
          <w:tcPr>
            <w:tcW w:w="1254" w:type="pct"/>
          </w:tcPr>
          <w:p w:rsidR="009E03E8" w:rsidRPr="00F56CD3" w:rsidRDefault="009E03E8" w:rsidP="0038362A">
            <w:pPr>
              <w:spacing w:before="150" w:after="150"/>
              <w:ind w:left="125"/>
              <w:rPr>
                <w:rFonts w:ascii="Times New Roman" w:eastAsia="Times New Roman" w:hAnsi="Times New Roman" w:cs="Times New Roman"/>
                <w:sz w:val="24"/>
                <w:szCs w:val="24"/>
                <w:lang w:val="uk-UA" w:eastAsia="ru-RU"/>
              </w:rPr>
            </w:pPr>
            <w:r w:rsidRPr="00F56CD3">
              <w:rPr>
                <w:rFonts w:ascii="Times New Roman" w:eastAsia="Times New Roman" w:hAnsi="Times New Roman" w:cs="Times New Roman"/>
                <w:sz w:val="24"/>
                <w:szCs w:val="24"/>
                <w:lang w:val="uk-UA" w:eastAsia="ru-RU"/>
              </w:rPr>
              <w:t>Консультації у телефонному режимі</w:t>
            </w:r>
          </w:p>
        </w:tc>
        <w:tc>
          <w:tcPr>
            <w:tcW w:w="884" w:type="pct"/>
          </w:tcPr>
          <w:p w:rsidR="009E03E8" w:rsidRPr="00F56CD3" w:rsidRDefault="009E03E8" w:rsidP="00487A7C">
            <w:pPr>
              <w:spacing w:before="150" w:after="150"/>
              <w:jc w:val="center"/>
              <w:rPr>
                <w:rFonts w:ascii="Times New Roman" w:eastAsia="Times New Roman" w:hAnsi="Times New Roman" w:cs="Times New Roman"/>
                <w:sz w:val="24"/>
                <w:szCs w:val="24"/>
                <w:lang w:val="uk-UA" w:eastAsia="ru-RU"/>
              </w:rPr>
            </w:pPr>
            <w:r w:rsidRPr="00F56CD3">
              <w:rPr>
                <w:rFonts w:ascii="Times New Roman" w:eastAsia="Times New Roman" w:hAnsi="Times New Roman" w:cs="Times New Roman"/>
                <w:sz w:val="24"/>
                <w:szCs w:val="24"/>
                <w:lang w:val="uk-UA" w:eastAsia="ru-RU"/>
              </w:rPr>
              <w:t>7</w:t>
            </w:r>
          </w:p>
        </w:tc>
        <w:tc>
          <w:tcPr>
            <w:tcW w:w="2559" w:type="pct"/>
          </w:tcPr>
          <w:p w:rsidR="009E03E8" w:rsidRPr="00F56CD3" w:rsidRDefault="00487A7C" w:rsidP="0038362A">
            <w:pPr>
              <w:spacing w:before="150" w:after="150"/>
              <w:ind w:left="12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Визначено нагальну потребу у</w:t>
            </w:r>
            <w:r w:rsidR="0073517E" w:rsidRPr="00F56CD3">
              <w:rPr>
                <w:rFonts w:ascii="Times New Roman" w:eastAsia="Times New Roman" w:hAnsi="Times New Roman" w:cs="Times New Roman"/>
                <w:sz w:val="24"/>
                <w:szCs w:val="24"/>
                <w:lang w:val="uk-UA" w:eastAsia="ru-RU"/>
              </w:rPr>
              <w:t xml:space="preserve"> встановленн</w:t>
            </w:r>
            <w:r>
              <w:rPr>
                <w:rFonts w:ascii="Times New Roman" w:eastAsia="Times New Roman" w:hAnsi="Times New Roman" w:cs="Times New Roman"/>
                <w:sz w:val="24"/>
                <w:szCs w:val="24"/>
                <w:lang w:val="uk-UA" w:eastAsia="ru-RU"/>
              </w:rPr>
              <w:t>і</w:t>
            </w:r>
            <w:r w:rsidR="0073517E" w:rsidRPr="00F56CD3">
              <w:rPr>
                <w:rFonts w:ascii="Times New Roman" w:eastAsia="Times New Roman" w:hAnsi="Times New Roman" w:cs="Times New Roman"/>
                <w:sz w:val="24"/>
                <w:szCs w:val="24"/>
                <w:lang w:val="uk-UA" w:eastAsia="ru-RU"/>
              </w:rPr>
              <w:t xml:space="preserve"> ставок рентної плати</w:t>
            </w:r>
          </w:p>
        </w:tc>
      </w:tr>
    </w:tbl>
    <w:p w:rsidR="0073517E" w:rsidRPr="0038362A" w:rsidRDefault="0073517E" w:rsidP="009E03E8">
      <w:pPr>
        <w:spacing w:after="150"/>
        <w:ind w:firstLine="450"/>
        <w:jc w:val="both"/>
        <w:rPr>
          <w:rFonts w:ascii="Times New Roman" w:eastAsia="Times New Roman" w:hAnsi="Times New Roman" w:cs="Times New Roman"/>
          <w:sz w:val="16"/>
          <w:szCs w:val="16"/>
          <w:lang w:val="uk-UA" w:eastAsia="ru-RU"/>
        </w:rPr>
      </w:pPr>
      <w:bookmarkStart w:id="5" w:name="n203"/>
      <w:bookmarkEnd w:id="5"/>
    </w:p>
    <w:p w:rsidR="009E03E8" w:rsidRDefault="009E03E8" w:rsidP="00DA3A67">
      <w:pPr>
        <w:pStyle w:val="a7"/>
        <w:ind w:firstLine="709"/>
        <w:rPr>
          <w:rFonts w:ascii="Times New Roman" w:hAnsi="Times New Roman" w:cs="Times New Roman"/>
          <w:sz w:val="28"/>
          <w:szCs w:val="28"/>
          <w:lang w:val="uk-UA" w:eastAsia="ru-RU"/>
        </w:rPr>
      </w:pPr>
      <w:r w:rsidRPr="00F57549">
        <w:rPr>
          <w:rFonts w:ascii="Times New Roman" w:hAnsi="Times New Roman" w:cs="Times New Roman"/>
          <w:sz w:val="28"/>
          <w:szCs w:val="28"/>
          <w:lang w:val="uk-UA" w:eastAsia="ru-RU"/>
        </w:rPr>
        <w:t>2. Вимірювання впливу регулювання на суб’єктів малого підприємництва (мікро- та малі):</w:t>
      </w:r>
    </w:p>
    <w:p w:rsidR="00DA3A67" w:rsidRPr="00DA3A67" w:rsidRDefault="00DA3A67" w:rsidP="00DA3A67">
      <w:pPr>
        <w:pStyle w:val="a7"/>
        <w:rPr>
          <w:rFonts w:ascii="Times New Roman" w:hAnsi="Times New Roman" w:cs="Times New Roman"/>
          <w:sz w:val="16"/>
          <w:szCs w:val="16"/>
          <w:lang w:val="uk-UA" w:eastAsia="ru-RU"/>
        </w:rPr>
      </w:pPr>
    </w:p>
    <w:p w:rsidR="009E03E8" w:rsidRPr="00F57549" w:rsidRDefault="009E03E8" w:rsidP="00DA3A67">
      <w:pPr>
        <w:pStyle w:val="a7"/>
        <w:ind w:firstLine="709"/>
        <w:jc w:val="both"/>
        <w:rPr>
          <w:rFonts w:ascii="Times New Roman" w:hAnsi="Times New Roman" w:cs="Times New Roman"/>
          <w:color w:val="000000"/>
          <w:sz w:val="28"/>
          <w:szCs w:val="28"/>
          <w:lang w:val="uk-UA" w:eastAsia="ru-RU"/>
        </w:rPr>
      </w:pPr>
      <w:bookmarkStart w:id="6" w:name="n204"/>
      <w:bookmarkEnd w:id="6"/>
      <w:r w:rsidRPr="00F57549">
        <w:rPr>
          <w:rFonts w:ascii="Times New Roman" w:hAnsi="Times New Roman" w:cs="Times New Roman"/>
          <w:color w:val="000000"/>
          <w:sz w:val="28"/>
          <w:szCs w:val="28"/>
          <w:lang w:val="uk-UA" w:eastAsia="ru-RU"/>
        </w:rPr>
        <w:t xml:space="preserve">Кількість суб’єктів малого підприємництва, що підпадають під дію регулювання цього регуляторного </w:t>
      </w:r>
      <w:proofErr w:type="spellStart"/>
      <w:r w:rsidRPr="00F57549">
        <w:rPr>
          <w:rFonts w:ascii="Times New Roman" w:hAnsi="Times New Roman" w:cs="Times New Roman"/>
          <w:color w:val="000000"/>
          <w:sz w:val="28"/>
          <w:szCs w:val="28"/>
          <w:lang w:val="uk-UA" w:eastAsia="ru-RU"/>
        </w:rPr>
        <w:t>акта</w:t>
      </w:r>
      <w:proofErr w:type="spellEnd"/>
      <w:r w:rsidRPr="00F57549">
        <w:rPr>
          <w:rFonts w:ascii="Times New Roman" w:hAnsi="Times New Roman" w:cs="Times New Roman"/>
          <w:color w:val="000000"/>
          <w:sz w:val="28"/>
          <w:szCs w:val="28"/>
          <w:lang w:val="uk-UA" w:eastAsia="ru-RU"/>
        </w:rPr>
        <w:t xml:space="preserve"> визначити кількісно наразі неможливо, оскільки кількість суб’єктів підприємницької діяльності, що будуть здійснювати заготівлю лісових ресурсів залежить від ряду чинників, що неможливо спрогнозувати (погодні умови, що можуть впливати на врожайність дикорослих ягід та грибів, відсутність ринкового попиту, який щороку змінюється на продукти побічного користування, та інше).</w:t>
      </w:r>
    </w:p>
    <w:p w:rsidR="00F57549" w:rsidRDefault="00F57549" w:rsidP="00F57549">
      <w:pPr>
        <w:pStyle w:val="a7"/>
        <w:rPr>
          <w:rFonts w:ascii="Times New Roman" w:hAnsi="Times New Roman" w:cs="Times New Roman"/>
          <w:sz w:val="28"/>
          <w:szCs w:val="28"/>
          <w:lang w:val="uk-UA" w:eastAsia="ru-RU"/>
        </w:rPr>
      </w:pPr>
      <w:bookmarkStart w:id="7" w:name="n206"/>
      <w:bookmarkEnd w:id="7"/>
    </w:p>
    <w:p w:rsidR="009E03E8" w:rsidRPr="00F57549" w:rsidRDefault="00B517A9" w:rsidP="00DA3A67">
      <w:pPr>
        <w:pStyle w:val="a7"/>
        <w:ind w:firstLine="709"/>
        <w:rPr>
          <w:rFonts w:ascii="Times New Roman" w:hAnsi="Times New Roman" w:cs="Times New Roman"/>
          <w:sz w:val="28"/>
          <w:szCs w:val="28"/>
          <w:lang w:val="uk-UA" w:eastAsia="ru-RU"/>
        </w:rPr>
      </w:pPr>
      <w:r w:rsidRPr="00F57549">
        <w:rPr>
          <w:rFonts w:ascii="Times New Roman" w:hAnsi="Times New Roman" w:cs="Times New Roman"/>
          <w:sz w:val="28"/>
          <w:szCs w:val="28"/>
          <w:lang w:val="uk-UA" w:eastAsia="ru-RU"/>
        </w:rPr>
        <w:t>3.</w:t>
      </w:r>
      <w:r w:rsidR="002C6A35">
        <w:rPr>
          <w:rFonts w:ascii="Times New Roman" w:hAnsi="Times New Roman" w:cs="Times New Roman"/>
          <w:sz w:val="28"/>
          <w:szCs w:val="28"/>
          <w:lang w:val="uk-UA" w:eastAsia="ru-RU"/>
        </w:rPr>
        <w:t xml:space="preserve"> </w:t>
      </w:r>
      <w:r w:rsidR="009E03E8" w:rsidRPr="00F57549">
        <w:rPr>
          <w:rFonts w:ascii="Times New Roman" w:hAnsi="Times New Roman" w:cs="Times New Roman"/>
          <w:sz w:val="28"/>
          <w:szCs w:val="28"/>
          <w:lang w:val="uk-UA" w:eastAsia="ru-RU"/>
        </w:rPr>
        <w:t>Розрахунок витрат суб’єктів малого підприємництва на виконання вимог</w:t>
      </w:r>
      <w:r w:rsidR="00DA3A67">
        <w:rPr>
          <w:rFonts w:ascii="Times New Roman" w:hAnsi="Times New Roman" w:cs="Times New Roman"/>
          <w:sz w:val="28"/>
          <w:szCs w:val="28"/>
          <w:lang w:val="uk-UA" w:eastAsia="ru-RU"/>
        </w:rPr>
        <w:t xml:space="preserve"> </w:t>
      </w:r>
      <w:r w:rsidR="009E03E8" w:rsidRPr="00F57549">
        <w:rPr>
          <w:rFonts w:ascii="Times New Roman" w:hAnsi="Times New Roman" w:cs="Times New Roman"/>
          <w:sz w:val="28"/>
          <w:szCs w:val="28"/>
          <w:lang w:val="uk-UA" w:eastAsia="ru-RU"/>
        </w:rPr>
        <w:t>регулювання</w:t>
      </w:r>
      <w:r w:rsidRPr="00F57549">
        <w:rPr>
          <w:rFonts w:ascii="Times New Roman" w:hAnsi="Times New Roman" w:cs="Times New Roman"/>
          <w:sz w:val="28"/>
          <w:szCs w:val="28"/>
          <w:lang w:val="uk-UA" w:eastAsia="ru-RU"/>
        </w:rPr>
        <w:t>:</w:t>
      </w:r>
    </w:p>
    <w:p w:rsidR="0073517E" w:rsidRPr="00DA3A67" w:rsidRDefault="0073517E" w:rsidP="00DA3A67">
      <w:pPr>
        <w:pStyle w:val="a7"/>
        <w:rPr>
          <w:rFonts w:ascii="Times New Roman" w:hAnsi="Times New Roman" w:cs="Times New Roman"/>
          <w:sz w:val="16"/>
          <w:szCs w:val="16"/>
          <w:lang w:val="uk-UA" w:eastAsia="ru-RU"/>
        </w:rPr>
      </w:pPr>
    </w:p>
    <w:p w:rsidR="0073517E" w:rsidRPr="00F57549" w:rsidRDefault="00DA3A67" w:rsidP="00DA3A67">
      <w:pPr>
        <w:pStyle w:val="a7"/>
        <w:ind w:firstLine="709"/>
        <w:rPr>
          <w:rFonts w:ascii="Times New Roman" w:hAnsi="Times New Roman" w:cs="Times New Roman"/>
          <w:sz w:val="28"/>
          <w:szCs w:val="28"/>
          <w:lang w:val="uk-UA" w:eastAsia="ru-RU"/>
        </w:rPr>
      </w:pPr>
      <w:bookmarkStart w:id="8" w:name="_Hlk166836846"/>
      <w:r>
        <w:rPr>
          <w:rFonts w:ascii="Times New Roman" w:hAnsi="Times New Roman" w:cs="Times New Roman"/>
          <w:sz w:val="28"/>
          <w:szCs w:val="28"/>
          <w:lang w:val="uk-UA" w:eastAsia="ru-RU"/>
        </w:rPr>
        <w:t xml:space="preserve">Витрати </w:t>
      </w:r>
      <w:r w:rsidR="0073517E" w:rsidRPr="00F57549">
        <w:rPr>
          <w:rFonts w:ascii="Times New Roman" w:hAnsi="Times New Roman" w:cs="Times New Roman"/>
          <w:sz w:val="28"/>
          <w:szCs w:val="28"/>
          <w:lang w:val="uk-UA" w:eastAsia="ru-RU"/>
        </w:rPr>
        <w:t>відсутні.</w:t>
      </w:r>
    </w:p>
    <w:bookmarkEnd w:id="8"/>
    <w:p w:rsidR="0073517E" w:rsidRPr="00F57549" w:rsidRDefault="0073517E" w:rsidP="00DA3A67">
      <w:pPr>
        <w:pStyle w:val="a7"/>
        <w:rPr>
          <w:rFonts w:ascii="Times New Roman" w:hAnsi="Times New Roman" w:cs="Times New Roman"/>
          <w:sz w:val="28"/>
          <w:szCs w:val="28"/>
          <w:lang w:val="uk-UA" w:eastAsia="ru-RU"/>
        </w:rPr>
      </w:pPr>
    </w:p>
    <w:p w:rsidR="00B517A9" w:rsidRPr="00F57549" w:rsidRDefault="00DA3A67" w:rsidP="00DA3A67">
      <w:pPr>
        <w:pStyle w:val="a7"/>
        <w:ind w:firstLine="709"/>
        <w:rPr>
          <w:rFonts w:ascii="Times New Roman" w:hAnsi="Times New Roman" w:cs="Times New Roman"/>
          <w:sz w:val="28"/>
          <w:szCs w:val="28"/>
          <w:lang w:val="uk-UA" w:eastAsia="ru-RU"/>
        </w:rPr>
      </w:pPr>
      <w:bookmarkStart w:id="9" w:name="n207"/>
      <w:bookmarkStart w:id="10" w:name="n208"/>
      <w:bookmarkStart w:id="11" w:name="_Hlk166835735"/>
      <w:bookmarkEnd w:id="9"/>
      <w:bookmarkEnd w:id="10"/>
      <w:r>
        <w:rPr>
          <w:rFonts w:ascii="Times New Roman" w:hAnsi="Times New Roman" w:cs="Times New Roman"/>
          <w:sz w:val="28"/>
          <w:szCs w:val="28"/>
          <w:lang w:val="uk-UA" w:eastAsia="ru-RU"/>
        </w:rPr>
        <w:t>4.</w:t>
      </w:r>
      <w:r w:rsidR="002C6A35">
        <w:rPr>
          <w:rFonts w:ascii="Times New Roman" w:hAnsi="Times New Roman" w:cs="Times New Roman"/>
          <w:sz w:val="28"/>
          <w:szCs w:val="28"/>
          <w:lang w:val="uk-UA" w:eastAsia="ru-RU"/>
        </w:rPr>
        <w:t xml:space="preserve"> </w:t>
      </w:r>
      <w:r w:rsidR="009E03E8" w:rsidRPr="00F57549">
        <w:rPr>
          <w:rFonts w:ascii="Times New Roman" w:hAnsi="Times New Roman" w:cs="Times New Roman"/>
          <w:sz w:val="28"/>
          <w:szCs w:val="28"/>
          <w:lang w:val="uk-UA" w:eastAsia="ru-RU"/>
        </w:rPr>
        <w:t>Бюджетні витрати на адміністрування регулювання суб’єктів малого підпр</w:t>
      </w:r>
      <w:bookmarkStart w:id="12" w:name="_GoBack"/>
      <w:bookmarkEnd w:id="12"/>
      <w:r w:rsidR="009E03E8" w:rsidRPr="00F57549">
        <w:rPr>
          <w:rFonts w:ascii="Times New Roman" w:hAnsi="Times New Roman" w:cs="Times New Roman"/>
          <w:sz w:val="28"/>
          <w:szCs w:val="28"/>
          <w:lang w:val="uk-UA" w:eastAsia="ru-RU"/>
        </w:rPr>
        <w:t>иємництва</w:t>
      </w:r>
      <w:r w:rsidR="00B517A9" w:rsidRPr="00F57549">
        <w:rPr>
          <w:rFonts w:ascii="Times New Roman" w:hAnsi="Times New Roman" w:cs="Times New Roman"/>
          <w:sz w:val="28"/>
          <w:szCs w:val="28"/>
          <w:lang w:val="uk-UA" w:eastAsia="ru-RU"/>
        </w:rPr>
        <w:t>:</w:t>
      </w:r>
    </w:p>
    <w:p w:rsidR="00B517A9" w:rsidRPr="00DA3A67" w:rsidRDefault="00B517A9" w:rsidP="00DA3A67">
      <w:pPr>
        <w:pStyle w:val="a7"/>
        <w:rPr>
          <w:rFonts w:ascii="Times New Roman" w:hAnsi="Times New Roman" w:cs="Times New Roman"/>
          <w:sz w:val="16"/>
          <w:szCs w:val="16"/>
          <w:lang w:val="uk-UA" w:eastAsia="ru-RU"/>
        </w:rPr>
      </w:pPr>
    </w:p>
    <w:p w:rsidR="00DA3A67" w:rsidRPr="00F57549" w:rsidRDefault="00DA3A67" w:rsidP="00DA3A67">
      <w:pPr>
        <w:pStyle w:val="a7"/>
        <w:ind w:firstLine="709"/>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Витрати </w:t>
      </w:r>
      <w:r w:rsidRPr="00F57549">
        <w:rPr>
          <w:rFonts w:ascii="Times New Roman" w:hAnsi="Times New Roman" w:cs="Times New Roman"/>
          <w:sz w:val="28"/>
          <w:szCs w:val="28"/>
          <w:lang w:val="uk-UA" w:eastAsia="ru-RU"/>
        </w:rPr>
        <w:t>відсутні.</w:t>
      </w:r>
    </w:p>
    <w:p w:rsidR="00B517A9" w:rsidRPr="00F57549" w:rsidRDefault="00B517A9" w:rsidP="00DA3A67">
      <w:pPr>
        <w:pStyle w:val="a7"/>
        <w:rPr>
          <w:rFonts w:ascii="Times New Roman" w:hAnsi="Times New Roman" w:cs="Times New Roman"/>
          <w:sz w:val="28"/>
          <w:szCs w:val="28"/>
          <w:lang w:val="uk-UA" w:eastAsia="ru-RU"/>
        </w:rPr>
      </w:pPr>
    </w:p>
    <w:p w:rsidR="00B517A9" w:rsidRPr="00F57549" w:rsidRDefault="00B517A9" w:rsidP="00DA3A67">
      <w:pPr>
        <w:pStyle w:val="a7"/>
        <w:ind w:firstLine="709"/>
        <w:rPr>
          <w:rFonts w:ascii="Times New Roman" w:hAnsi="Times New Roman" w:cs="Times New Roman"/>
          <w:sz w:val="28"/>
          <w:szCs w:val="28"/>
          <w:lang w:val="uk-UA" w:eastAsia="ru-RU"/>
        </w:rPr>
      </w:pPr>
      <w:r w:rsidRPr="00F57549">
        <w:rPr>
          <w:rFonts w:ascii="Times New Roman" w:hAnsi="Times New Roman" w:cs="Times New Roman"/>
          <w:sz w:val="28"/>
          <w:szCs w:val="28"/>
          <w:lang w:val="uk-UA" w:eastAsia="ru-RU"/>
        </w:rPr>
        <w:t>5.</w:t>
      </w:r>
      <w:r w:rsidR="002C6A35">
        <w:rPr>
          <w:rFonts w:ascii="Times New Roman" w:hAnsi="Times New Roman" w:cs="Times New Roman"/>
          <w:sz w:val="28"/>
          <w:szCs w:val="28"/>
          <w:lang w:val="uk-UA" w:eastAsia="ru-RU"/>
        </w:rPr>
        <w:t xml:space="preserve"> </w:t>
      </w:r>
      <w:r w:rsidRPr="00F57549">
        <w:rPr>
          <w:rFonts w:ascii="Times New Roman" w:hAnsi="Times New Roman" w:cs="Times New Roman"/>
          <w:sz w:val="28"/>
          <w:szCs w:val="28"/>
          <w:lang w:val="uk-UA" w:eastAsia="ru-RU"/>
        </w:rPr>
        <w:t>Розрахунок сумарних витрат суб’єктів малого підприємництва, що</w:t>
      </w:r>
    </w:p>
    <w:p w:rsidR="00B517A9" w:rsidRPr="00F57549" w:rsidRDefault="00B517A9" w:rsidP="00DA3A67">
      <w:pPr>
        <w:pStyle w:val="a7"/>
        <w:rPr>
          <w:rFonts w:ascii="Times New Roman" w:hAnsi="Times New Roman" w:cs="Times New Roman"/>
          <w:sz w:val="28"/>
          <w:szCs w:val="28"/>
          <w:lang w:val="uk-UA" w:eastAsia="ru-RU"/>
        </w:rPr>
      </w:pPr>
      <w:r w:rsidRPr="00F57549">
        <w:rPr>
          <w:rFonts w:ascii="Times New Roman" w:hAnsi="Times New Roman" w:cs="Times New Roman"/>
          <w:sz w:val="28"/>
          <w:szCs w:val="28"/>
          <w:lang w:val="uk-UA" w:eastAsia="ru-RU"/>
        </w:rPr>
        <w:t>виникають на виконання вимог регулювання:</w:t>
      </w:r>
    </w:p>
    <w:p w:rsidR="00B517A9" w:rsidRPr="00DA3A67" w:rsidRDefault="00B517A9" w:rsidP="00DA3A67">
      <w:pPr>
        <w:pStyle w:val="a7"/>
        <w:rPr>
          <w:rFonts w:ascii="Times New Roman" w:hAnsi="Times New Roman" w:cs="Times New Roman"/>
          <w:sz w:val="16"/>
          <w:szCs w:val="16"/>
          <w:lang w:val="uk-UA" w:eastAsia="ru-RU"/>
        </w:rPr>
      </w:pPr>
    </w:p>
    <w:p w:rsidR="00DA3A67" w:rsidRPr="00F57549" w:rsidRDefault="00DA3A67" w:rsidP="00DA3A67">
      <w:pPr>
        <w:pStyle w:val="a7"/>
        <w:ind w:firstLine="709"/>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Витрати </w:t>
      </w:r>
      <w:r w:rsidRPr="00F57549">
        <w:rPr>
          <w:rFonts w:ascii="Times New Roman" w:hAnsi="Times New Roman" w:cs="Times New Roman"/>
          <w:sz w:val="28"/>
          <w:szCs w:val="28"/>
          <w:lang w:val="uk-UA" w:eastAsia="ru-RU"/>
        </w:rPr>
        <w:t>відсутні.</w:t>
      </w:r>
    </w:p>
    <w:p w:rsidR="00F57549" w:rsidRPr="00F57549" w:rsidRDefault="00F57549" w:rsidP="00DA3A67">
      <w:pPr>
        <w:pStyle w:val="a7"/>
        <w:rPr>
          <w:rFonts w:ascii="Times New Roman" w:hAnsi="Times New Roman" w:cs="Times New Roman"/>
          <w:sz w:val="28"/>
          <w:szCs w:val="28"/>
          <w:lang w:val="uk-UA" w:eastAsia="ru-RU"/>
        </w:rPr>
      </w:pPr>
    </w:p>
    <w:p w:rsidR="00B517A9" w:rsidRPr="00F57549" w:rsidRDefault="00F56CD3" w:rsidP="002C6A35">
      <w:pPr>
        <w:pStyle w:val="a7"/>
        <w:numPr>
          <w:ilvl w:val="0"/>
          <w:numId w:val="12"/>
        </w:numPr>
        <w:ind w:left="993" w:hanging="284"/>
        <w:rPr>
          <w:rFonts w:ascii="Times New Roman" w:hAnsi="Times New Roman" w:cs="Times New Roman"/>
          <w:sz w:val="28"/>
          <w:szCs w:val="28"/>
          <w:lang w:val="uk-UA" w:eastAsia="ru-RU"/>
        </w:rPr>
      </w:pPr>
      <w:bookmarkStart w:id="13" w:name="n209"/>
      <w:bookmarkEnd w:id="11"/>
      <w:bookmarkEnd w:id="13"/>
      <w:r w:rsidRPr="00F57549">
        <w:rPr>
          <w:rFonts w:ascii="Times New Roman" w:hAnsi="Times New Roman" w:cs="Times New Roman"/>
          <w:sz w:val="28"/>
          <w:szCs w:val="28"/>
          <w:lang w:val="uk-UA" w:eastAsia="ru-RU"/>
        </w:rPr>
        <w:t>Розроблення кори</w:t>
      </w:r>
      <w:r w:rsidR="009E03E8" w:rsidRPr="00F57549">
        <w:rPr>
          <w:rFonts w:ascii="Times New Roman" w:hAnsi="Times New Roman" w:cs="Times New Roman"/>
          <w:sz w:val="28"/>
          <w:szCs w:val="28"/>
          <w:lang w:val="uk-UA" w:eastAsia="ru-RU"/>
        </w:rPr>
        <w:t>гуючих (пом’якшувальних) заходів для малого</w:t>
      </w:r>
    </w:p>
    <w:p w:rsidR="009E03E8" w:rsidRPr="00F57549" w:rsidRDefault="009E03E8" w:rsidP="00DA3A67">
      <w:pPr>
        <w:pStyle w:val="a7"/>
        <w:rPr>
          <w:rFonts w:ascii="Times New Roman" w:hAnsi="Times New Roman" w:cs="Times New Roman"/>
          <w:sz w:val="28"/>
          <w:szCs w:val="28"/>
          <w:lang w:val="uk-UA" w:eastAsia="ru-RU"/>
        </w:rPr>
      </w:pPr>
      <w:r w:rsidRPr="00F57549">
        <w:rPr>
          <w:rFonts w:ascii="Times New Roman" w:hAnsi="Times New Roman" w:cs="Times New Roman"/>
          <w:sz w:val="28"/>
          <w:szCs w:val="28"/>
          <w:lang w:val="uk-UA" w:eastAsia="ru-RU"/>
        </w:rPr>
        <w:t>підприємництва щодо запропонованого регулювання</w:t>
      </w:r>
      <w:r w:rsidR="00B82F53" w:rsidRPr="00F57549">
        <w:rPr>
          <w:rFonts w:ascii="Times New Roman" w:hAnsi="Times New Roman" w:cs="Times New Roman"/>
          <w:sz w:val="28"/>
          <w:szCs w:val="28"/>
          <w:lang w:val="uk-UA" w:eastAsia="ru-RU"/>
        </w:rPr>
        <w:t>:</w:t>
      </w:r>
    </w:p>
    <w:p w:rsidR="00DA3A67" w:rsidRPr="0038362A" w:rsidRDefault="00DA3A67" w:rsidP="00DA3A67">
      <w:pPr>
        <w:pStyle w:val="a7"/>
        <w:rPr>
          <w:rFonts w:ascii="Times New Roman" w:hAnsi="Times New Roman" w:cs="Times New Roman"/>
          <w:sz w:val="16"/>
          <w:szCs w:val="16"/>
          <w:lang w:val="uk-UA" w:eastAsia="ru-RU"/>
        </w:rPr>
      </w:pPr>
    </w:p>
    <w:p w:rsidR="00BD4F37" w:rsidRDefault="00DA3A67" w:rsidP="00DA3A67">
      <w:pPr>
        <w:pStyle w:val="a7"/>
        <w:ind w:left="709"/>
        <w:jc w:val="both"/>
        <w:rPr>
          <w:rFonts w:ascii="Times New Roman" w:hAnsi="Times New Roman" w:cs="Times New Roman"/>
          <w:sz w:val="28"/>
          <w:szCs w:val="28"/>
          <w:lang w:val="uk-UA" w:eastAsia="ru-RU"/>
        </w:rPr>
      </w:pPr>
      <w:r w:rsidRPr="00DA3A67">
        <w:rPr>
          <w:rFonts w:ascii="Times New Roman" w:hAnsi="Times New Roman" w:cs="Times New Roman"/>
          <w:sz w:val="28"/>
          <w:szCs w:val="28"/>
          <w:lang w:val="uk-UA" w:eastAsia="ru-RU"/>
        </w:rPr>
        <w:t>Н</w:t>
      </w:r>
      <w:r w:rsidR="00BD4F37" w:rsidRPr="00DA3A67">
        <w:rPr>
          <w:rFonts w:ascii="Times New Roman" w:hAnsi="Times New Roman" w:cs="Times New Roman"/>
          <w:sz w:val="28"/>
          <w:szCs w:val="28"/>
          <w:lang w:val="uk-UA" w:eastAsia="ru-RU"/>
        </w:rPr>
        <w:t>еобхідності у запровадженні компенсаторних механізмів</w:t>
      </w:r>
      <w:r w:rsidR="00B82F53" w:rsidRPr="00DA3A67">
        <w:rPr>
          <w:rFonts w:ascii="Times New Roman" w:hAnsi="Times New Roman" w:cs="Times New Roman"/>
          <w:sz w:val="28"/>
          <w:szCs w:val="28"/>
          <w:lang w:val="uk-UA"/>
        </w:rPr>
        <w:t xml:space="preserve"> немає,</w:t>
      </w:r>
      <w:r>
        <w:rPr>
          <w:rFonts w:ascii="Times New Roman" w:hAnsi="Times New Roman" w:cs="Times New Roman"/>
          <w:sz w:val="28"/>
          <w:szCs w:val="28"/>
          <w:lang w:val="uk-UA"/>
        </w:rPr>
        <w:t xml:space="preserve">         </w:t>
      </w:r>
      <w:r w:rsidR="00B82F53" w:rsidRPr="00DA3A67">
        <w:rPr>
          <w:rFonts w:ascii="Times New Roman" w:hAnsi="Times New Roman" w:cs="Times New Roman"/>
          <w:sz w:val="28"/>
          <w:szCs w:val="28"/>
          <w:lang w:val="uk-UA" w:eastAsia="ru-RU"/>
        </w:rPr>
        <w:t>оскільки відсутні витрати суб’єктами малого підприємництва.</w:t>
      </w:r>
    </w:p>
    <w:p w:rsidR="00CB71D0" w:rsidRDefault="00CB71D0" w:rsidP="00DA3A67">
      <w:pPr>
        <w:pStyle w:val="a7"/>
        <w:ind w:left="709"/>
        <w:jc w:val="both"/>
        <w:rPr>
          <w:rFonts w:ascii="Times New Roman" w:hAnsi="Times New Roman" w:cs="Times New Roman"/>
          <w:sz w:val="28"/>
          <w:szCs w:val="28"/>
          <w:lang w:val="uk-UA" w:eastAsia="ru-RU"/>
        </w:rPr>
      </w:pPr>
    </w:p>
    <w:p w:rsidR="00CB71D0" w:rsidRDefault="00CB71D0" w:rsidP="00CB71D0">
      <w:pPr>
        <w:pStyle w:val="a8"/>
        <w:spacing w:after="0" w:line="235" w:lineRule="auto"/>
        <w:ind w:left="0"/>
        <w:jc w:val="both"/>
        <w:rPr>
          <w:b/>
        </w:rPr>
      </w:pPr>
      <w:r>
        <w:rPr>
          <w:b/>
        </w:rPr>
        <w:t>В. о. н</w:t>
      </w:r>
      <w:r w:rsidRPr="00323727">
        <w:rPr>
          <w:b/>
        </w:rPr>
        <w:t>ачальник</w:t>
      </w:r>
      <w:r>
        <w:rPr>
          <w:b/>
        </w:rPr>
        <w:t>а</w:t>
      </w:r>
      <w:r w:rsidRPr="00323727">
        <w:rPr>
          <w:b/>
        </w:rPr>
        <w:t xml:space="preserve"> управління </w:t>
      </w:r>
      <w:r>
        <w:rPr>
          <w:b/>
        </w:rPr>
        <w:t xml:space="preserve">розвитку </w:t>
      </w:r>
    </w:p>
    <w:p w:rsidR="00CB71D0" w:rsidRDefault="00CB71D0" w:rsidP="00CB71D0">
      <w:pPr>
        <w:pStyle w:val="a8"/>
        <w:spacing w:after="0" w:line="235" w:lineRule="auto"/>
        <w:ind w:left="0"/>
        <w:jc w:val="both"/>
        <w:rPr>
          <w:b/>
        </w:rPr>
      </w:pPr>
      <w:r>
        <w:rPr>
          <w:b/>
        </w:rPr>
        <w:t xml:space="preserve">територій та інфраструктури </w:t>
      </w:r>
    </w:p>
    <w:p w:rsidR="00CB71D0" w:rsidRPr="00CB71D0" w:rsidRDefault="00CB71D0" w:rsidP="00CB71D0">
      <w:pPr>
        <w:pStyle w:val="a8"/>
        <w:spacing w:after="0" w:line="235" w:lineRule="auto"/>
        <w:ind w:left="0"/>
        <w:jc w:val="both"/>
        <w:rPr>
          <w:b/>
        </w:rPr>
      </w:pPr>
      <w:r>
        <w:rPr>
          <w:b/>
        </w:rPr>
        <w:t>обласної військової адміністрації</w:t>
      </w:r>
      <w:r>
        <w:rPr>
          <w:b/>
        </w:rPr>
        <w:tab/>
      </w:r>
      <w:r>
        <w:rPr>
          <w:b/>
        </w:rPr>
        <w:tab/>
      </w:r>
      <w:r>
        <w:rPr>
          <w:b/>
        </w:rPr>
        <w:tab/>
        <w:t xml:space="preserve"> </w:t>
      </w:r>
      <w:r>
        <w:rPr>
          <w:b/>
        </w:rPr>
        <w:tab/>
        <w:t xml:space="preserve"> Владислав ВАЛЕНДЮК</w:t>
      </w:r>
    </w:p>
    <w:sectPr w:rsidR="00CB71D0" w:rsidRPr="00CB71D0" w:rsidSect="00387EA6">
      <w:pgSz w:w="11906" w:h="16838"/>
      <w:pgMar w:top="1162" w:right="62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0768"/>
    <w:multiLevelType w:val="hybridMultilevel"/>
    <w:tmpl w:val="F1D07E18"/>
    <w:lvl w:ilvl="0" w:tplc="DE86487A">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2C0BD1"/>
    <w:multiLevelType w:val="multilevel"/>
    <w:tmpl w:val="F184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C45A5"/>
    <w:multiLevelType w:val="hybridMultilevel"/>
    <w:tmpl w:val="C66E0A66"/>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F67108E"/>
    <w:multiLevelType w:val="hybridMultilevel"/>
    <w:tmpl w:val="05866126"/>
    <w:lvl w:ilvl="0" w:tplc="49662BA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36E701C"/>
    <w:multiLevelType w:val="hybridMultilevel"/>
    <w:tmpl w:val="B128EFFA"/>
    <w:lvl w:ilvl="0" w:tplc="04220011">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50B2A34"/>
    <w:multiLevelType w:val="hybridMultilevel"/>
    <w:tmpl w:val="D8BC1E40"/>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6115816"/>
    <w:multiLevelType w:val="hybridMultilevel"/>
    <w:tmpl w:val="483A57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339759C"/>
    <w:multiLevelType w:val="hybridMultilevel"/>
    <w:tmpl w:val="769838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9025846"/>
    <w:multiLevelType w:val="hybridMultilevel"/>
    <w:tmpl w:val="EC18F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354A4B"/>
    <w:multiLevelType w:val="multilevel"/>
    <w:tmpl w:val="C1B028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7C6139"/>
    <w:multiLevelType w:val="hybridMultilevel"/>
    <w:tmpl w:val="98D4A55E"/>
    <w:lvl w:ilvl="0" w:tplc="B6D823A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77607EC7"/>
    <w:multiLevelType w:val="hybridMultilevel"/>
    <w:tmpl w:val="C1B02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E4D22E9"/>
    <w:multiLevelType w:val="multilevel"/>
    <w:tmpl w:val="0A3A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1"/>
  </w:num>
  <w:num w:numId="4">
    <w:abstractNumId w:val="8"/>
  </w:num>
  <w:num w:numId="5">
    <w:abstractNumId w:val="3"/>
  </w:num>
  <w:num w:numId="6">
    <w:abstractNumId w:val="4"/>
  </w:num>
  <w:num w:numId="7">
    <w:abstractNumId w:val="2"/>
  </w:num>
  <w:num w:numId="8">
    <w:abstractNumId w:val="5"/>
  </w:num>
  <w:num w:numId="9">
    <w:abstractNumId w:val="0"/>
  </w:num>
  <w:num w:numId="10">
    <w:abstractNumId w:val="9"/>
  </w:num>
  <w:num w:numId="11">
    <w:abstractNumId w:val="6"/>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60"/>
    <w:rsid w:val="00012B5D"/>
    <w:rsid w:val="001054C7"/>
    <w:rsid w:val="00115320"/>
    <w:rsid w:val="00125154"/>
    <w:rsid w:val="001266B7"/>
    <w:rsid w:val="001366C3"/>
    <w:rsid w:val="00165C40"/>
    <w:rsid w:val="001B27E1"/>
    <w:rsid w:val="002C6A35"/>
    <w:rsid w:val="002F44B0"/>
    <w:rsid w:val="00320AFB"/>
    <w:rsid w:val="00373A8B"/>
    <w:rsid w:val="0038362A"/>
    <w:rsid w:val="00387EA6"/>
    <w:rsid w:val="00413842"/>
    <w:rsid w:val="00444AAE"/>
    <w:rsid w:val="004601E9"/>
    <w:rsid w:val="00487A7C"/>
    <w:rsid w:val="004B516F"/>
    <w:rsid w:val="004C71D8"/>
    <w:rsid w:val="00500437"/>
    <w:rsid w:val="005607EB"/>
    <w:rsid w:val="005B71A8"/>
    <w:rsid w:val="005D12E6"/>
    <w:rsid w:val="006469EC"/>
    <w:rsid w:val="00671971"/>
    <w:rsid w:val="00693647"/>
    <w:rsid w:val="0073517E"/>
    <w:rsid w:val="00762316"/>
    <w:rsid w:val="007B7B68"/>
    <w:rsid w:val="007F01A8"/>
    <w:rsid w:val="00893294"/>
    <w:rsid w:val="008946C8"/>
    <w:rsid w:val="008C7146"/>
    <w:rsid w:val="008F0BA8"/>
    <w:rsid w:val="00912DE5"/>
    <w:rsid w:val="00926628"/>
    <w:rsid w:val="009609DA"/>
    <w:rsid w:val="00965B87"/>
    <w:rsid w:val="009A6723"/>
    <w:rsid w:val="009E03E8"/>
    <w:rsid w:val="009E1E49"/>
    <w:rsid w:val="00A02466"/>
    <w:rsid w:val="00A215D0"/>
    <w:rsid w:val="00A25609"/>
    <w:rsid w:val="00A32E3D"/>
    <w:rsid w:val="00A40D46"/>
    <w:rsid w:val="00B417AE"/>
    <w:rsid w:val="00B517A9"/>
    <w:rsid w:val="00B57E7E"/>
    <w:rsid w:val="00B82940"/>
    <w:rsid w:val="00B82F53"/>
    <w:rsid w:val="00BA1054"/>
    <w:rsid w:val="00BD4D49"/>
    <w:rsid w:val="00BD4F37"/>
    <w:rsid w:val="00BF0B99"/>
    <w:rsid w:val="00C45DBE"/>
    <w:rsid w:val="00CB71D0"/>
    <w:rsid w:val="00CD0211"/>
    <w:rsid w:val="00CE6C89"/>
    <w:rsid w:val="00D13864"/>
    <w:rsid w:val="00D277D9"/>
    <w:rsid w:val="00D5216D"/>
    <w:rsid w:val="00D84330"/>
    <w:rsid w:val="00DA3A67"/>
    <w:rsid w:val="00DB4EED"/>
    <w:rsid w:val="00DE7A60"/>
    <w:rsid w:val="00DF682C"/>
    <w:rsid w:val="00F366A4"/>
    <w:rsid w:val="00F56CD3"/>
    <w:rsid w:val="00F57549"/>
    <w:rsid w:val="00F8404F"/>
    <w:rsid w:val="00FF3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1D97"/>
  <w15:docId w15:val="{9FBAA206-BFB0-4DB5-9946-B7D3C61E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text-align-center">
    <w:name w:val="has-text-align-center"/>
    <w:basedOn w:val="a"/>
    <w:rsid w:val="00DE7A60"/>
    <w:pPr>
      <w:spacing w:before="100" w:beforeAutospacing="1" w:after="100" w:afterAutospacing="1"/>
    </w:pPr>
    <w:rPr>
      <w:rFonts w:ascii="Times New Roman" w:eastAsia="Times New Roman" w:hAnsi="Times New Roman" w:cs="Times New Roman"/>
      <w:sz w:val="24"/>
      <w:szCs w:val="24"/>
      <w:lang w:eastAsia="ru-RU"/>
    </w:rPr>
  </w:style>
  <w:style w:type="character" w:styleId="a3">
    <w:name w:val="Strong"/>
    <w:basedOn w:val="a0"/>
    <w:uiPriority w:val="22"/>
    <w:qFormat/>
    <w:rsid w:val="00DE7A60"/>
    <w:rPr>
      <w:b/>
      <w:bCs/>
    </w:rPr>
  </w:style>
  <w:style w:type="paragraph" w:styleId="a4">
    <w:name w:val="Normal (Web)"/>
    <w:basedOn w:val="a"/>
    <w:uiPriority w:val="99"/>
    <w:semiHidden/>
    <w:unhideWhenUsed/>
    <w:rsid w:val="00DE7A60"/>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E7A60"/>
    <w:rPr>
      <w:color w:val="0000FF"/>
      <w:u w:val="single"/>
    </w:rPr>
  </w:style>
  <w:style w:type="paragraph" w:styleId="a6">
    <w:name w:val="List Paragraph"/>
    <w:basedOn w:val="a"/>
    <w:uiPriority w:val="34"/>
    <w:qFormat/>
    <w:rsid w:val="005607EB"/>
    <w:pPr>
      <w:ind w:left="720"/>
      <w:contextualSpacing/>
    </w:pPr>
  </w:style>
  <w:style w:type="paragraph" w:customStyle="1" w:styleId="rvps12">
    <w:name w:val="rvps12"/>
    <w:basedOn w:val="a"/>
    <w:rsid w:val="009E03E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15">
    <w:name w:val="rvts15"/>
    <w:basedOn w:val="a0"/>
    <w:rsid w:val="009E03E8"/>
  </w:style>
  <w:style w:type="paragraph" w:customStyle="1" w:styleId="rvps2">
    <w:name w:val="rvps2"/>
    <w:basedOn w:val="a"/>
    <w:rsid w:val="009E03E8"/>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14">
    <w:name w:val="rvps14"/>
    <w:basedOn w:val="a"/>
    <w:rsid w:val="009E03E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11">
    <w:name w:val="rvts11"/>
    <w:basedOn w:val="a0"/>
    <w:rsid w:val="009E03E8"/>
  </w:style>
  <w:style w:type="paragraph" w:customStyle="1" w:styleId="rvps3">
    <w:name w:val="rvps3"/>
    <w:basedOn w:val="a"/>
    <w:rsid w:val="009E03E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82">
    <w:name w:val="rvts82"/>
    <w:basedOn w:val="a0"/>
    <w:rsid w:val="009E03E8"/>
  </w:style>
  <w:style w:type="paragraph" w:customStyle="1" w:styleId="rvps8">
    <w:name w:val="rvps8"/>
    <w:basedOn w:val="a"/>
    <w:rsid w:val="009E03E8"/>
    <w:pPr>
      <w:spacing w:before="100" w:beforeAutospacing="1" w:after="100" w:afterAutospacing="1"/>
    </w:pPr>
    <w:rPr>
      <w:rFonts w:ascii="Times New Roman" w:eastAsia="Times New Roman" w:hAnsi="Times New Roman" w:cs="Times New Roman"/>
      <w:sz w:val="24"/>
      <w:szCs w:val="24"/>
      <w:lang w:eastAsia="ru-RU"/>
    </w:rPr>
  </w:style>
  <w:style w:type="paragraph" w:styleId="a7">
    <w:name w:val="No Spacing"/>
    <w:uiPriority w:val="1"/>
    <w:qFormat/>
    <w:rsid w:val="00387EA6"/>
  </w:style>
  <w:style w:type="paragraph" w:styleId="a8">
    <w:name w:val="Body Text Indent"/>
    <w:basedOn w:val="a"/>
    <w:link w:val="a9"/>
    <w:rsid w:val="00CB71D0"/>
    <w:pPr>
      <w:spacing w:after="120"/>
      <w:ind w:left="283"/>
    </w:pPr>
    <w:rPr>
      <w:rFonts w:ascii="Times New Roman" w:eastAsia="Times New Roman" w:hAnsi="Times New Roman" w:cs="Times New Roman"/>
      <w:sz w:val="28"/>
      <w:szCs w:val="28"/>
      <w:lang w:val="uk-UA" w:eastAsia="ru-RU"/>
    </w:rPr>
  </w:style>
  <w:style w:type="character" w:customStyle="1" w:styleId="a9">
    <w:name w:val="Основний текст з відступом Знак"/>
    <w:basedOn w:val="a0"/>
    <w:link w:val="a8"/>
    <w:rsid w:val="00CB71D0"/>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00820">
      <w:bodyDiv w:val="1"/>
      <w:marLeft w:val="0"/>
      <w:marRight w:val="0"/>
      <w:marTop w:val="0"/>
      <w:marBottom w:val="0"/>
      <w:divBdr>
        <w:top w:val="none" w:sz="0" w:space="0" w:color="auto"/>
        <w:left w:val="none" w:sz="0" w:space="0" w:color="auto"/>
        <w:bottom w:val="none" w:sz="0" w:space="0" w:color="auto"/>
        <w:right w:val="none" w:sz="0" w:space="0" w:color="auto"/>
      </w:divBdr>
      <w:divsChild>
        <w:div w:id="893277662">
          <w:marLeft w:val="0"/>
          <w:marRight w:val="0"/>
          <w:marTop w:val="0"/>
          <w:marBottom w:val="0"/>
          <w:divBdr>
            <w:top w:val="none" w:sz="0" w:space="0" w:color="auto"/>
            <w:left w:val="none" w:sz="0" w:space="0" w:color="auto"/>
            <w:bottom w:val="none" w:sz="0" w:space="0" w:color="auto"/>
            <w:right w:val="none" w:sz="0" w:space="0" w:color="auto"/>
          </w:divBdr>
        </w:div>
        <w:div w:id="1093010784">
          <w:marLeft w:val="0"/>
          <w:marRight w:val="0"/>
          <w:marTop w:val="0"/>
          <w:marBottom w:val="0"/>
          <w:divBdr>
            <w:top w:val="none" w:sz="0" w:space="0" w:color="auto"/>
            <w:left w:val="none" w:sz="0" w:space="0" w:color="auto"/>
            <w:bottom w:val="none" w:sz="0" w:space="0" w:color="auto"/>
            <w:right w:val="none" w:sz="0" w:space="0" w:color="auto"/>
          </w:divBdr>
        </w:div>
        <w:div w:id="848102180">
          <w:marLeft w:val="0"/>
          <w:marRight w:val="0"/>
          <w:marTop w:val="0"/>
          <w:marBottom w:val="0"/>
          <w:divBdr>
            <w:top w:val="none" w:sz="0" w:space="0" w:color="auto"/>
            <w:left w:val="none" w:sz="0" w:space="0" w:color="auto"/>
            <w:bottom w:val="none" w:sz="0" w:space="0" w:color="auto"/>
            <w:right w:val="none" w:sz="0" w:space="0" w:color="auto"/>
          </w:divBdr>
        </w:div>
        <w:div w:id="650405638">
          <w:marLeft w:val="0"/>
          <w:marRight w:val="0"/>
          <w:marTop w:val="0"/>
          <w:marBottom w:val="0"/>
          <w:divBdr>
            <w:top w:val="none" w:sz="0" w:space="0" w:color="auto"/>
            <w:left w:val="none" w:sz="0" w:space="0" w:color="auto"/>
            <w:bottom w:val="none" w:sz="0" w:space="0" w:color="auto"/>
            <w:right w:val="none" w:sz="0" w:space="0" w:color="auto"/>
          </w:divBdr>
          <w:divsChild>
            <w:div w:id="524178933">
              <w:marLeft w:val="0"/>
              <w:marRight w:val="0"/>
              <w:marTop w:val="150"/>
              <w:marBottom w:val="150"/>
              <w:divBdr>
                <w:top w:val="none" w:sz="0" w:space="0" w:color="auto"/>
                <w:left w:val="none" w:sz="0" w:space="0" w:color="auto"/>
                <w:bottom w:val="none" w:sz="0" w:space="0" w:color="auto"/>
                <w:right w:val="none" w:sz="0" w:space="0" w:color="auto"/>
              </w:divBdr>
            </w:div>
          </w:divsChild>
        </w:div>
        <w:div w:id="1870297978">
          <w:marLeft w:val="0"/>
          <w:marRight w:val="0"/>
          <w:marTop w:val="0"/>
          <w:marBottom w:val="0"/>
          <w:divBdr>
            <w:top w:val="none" w:sz="0" w:space="0" w:color="auto"/>
            <w:left w:val="none" w:sz="0" w:space="0" w:color="auto"/>
            <w:bottom w:val="none" w:sz="0" w:space="0" w:color="auto"/>
            <w:right w:val="none" w:sz="0" w:space="0" w:color="auto"/>
          </w:divBdr>
        </w:div>
        <w:div w:id="840126944">
          <w:marLeft w:val="0"/>
          <w:marRight w:val="0"/>
          <w:marTop w:val="0"/>
          <w:marBottom w:val="0"/>
          <w:divBdr>
            <w:top w:val="none" w:sz="0" w:space="0" w:color="auto"/>
            <w:left w:val="none" w:sz="0" w:space="0" w:color="auto"/>
            <w:bottom w:val="none" w:sz="0" w:space="0" w:color="auto"/>
            <w:right w:val="none" w:sz="0" w:space="0" w:color="auto"/>
          </w:divBdr>
        </w:div>
        <w:div w:id="651254487">
          <w:marLeft w:val="0"/>
          <w:marRight w:val="0"/>
          <w:marTop w:val="0"/>
          <w:marBottom w:val="0"/>
          <w:divBdr>
            <w:top w:val="none" w:sz="0" w:space="0" w:color="auto"/>
            <w:left w:val="none" w:sz="0" w:space="0" w:color="auto"/>
            <w:bottom w:val="none" w:sz="0" w:space="0" w:color="auto"/>
            <w:right w:val="none" w:sz="0" w:space="0" w:color="auto"/>
          </w:divBdr>
        </w:div>
        <w:div w:id="2132476197">
          <w:marLeft w:val="0"/>
          <w:marRight w:val="0"/>
          <w:marTop w:val="0"/>
          <w:marBottom w:val="0"/>
          <w:divBdr>
            <w:top w:val="none" w:sz="0" w:space="0" w:color="auto"/>
            <w:left w:val="none" w:sz="0" w:space="0" w:color="auto"/>
            <w:bottom w:val="none" w:sz="0" w:space="0" w:color="auto"/>
            <w:right w:val="none" w:sz="0" w:space="0" w:color="auto"/>
          </w:divBdr>
        </w:div>
        <w:div w:id="1702826339">
          <w:marLeft w:val="0"/>
          <w:marRight w:val="0"/>
          <w:marTop w:val="0"/>
          <w:marBottom w:val="0"/>
          <w:divBdr>
            <w:top w:val="none" w:sz="0" w:space="0" w:color="auto"/>
            <w:left w:val="none" w:sz="0" w:space="0" w:color="auto"/>
            <w:bottom w:val="none" w:sz="0" w:space="0" w:color="auto"/>
            <w:right w:val="none" w:sz="0" w:space="0" w:color="auto"/>
          </w:divBdr>
          <w:divsChild>
            <w:div w:id="290325410">
              <w:marLeft w:val="0"/>
              <w:marRight w:val="0"/>
              <w:marTop w:val="150"/>
              <w:marBottom w:val="150"/>
              <w:divBdr>
                <w:top w:val="none" w:sz="0" w:space="0" w:color="auto"/>
                <w:left w:val="none" w:sz="0" w:space="0" w:color="auto"/>
                <w:bottom w:val="none" w:sz="0" w:space="0" w:color="auto"/>
                <w:right w:val="none" w:sz="0" w:space="0" w:color="auto"/>
              </w:divBdr>
            </w:div>
          </w:divsChild>
        </w:div>
        <w:div w:id="168446423">
          <w:marLeft w:val="0"/>
          <w:marRight w:val="0"/>
          <w:marTop w:val="0"/>
          <w:marBottom w:val="0"/>
          <w:divBdr>
            <w:top w:val="none" w:sz="0" w:space="0" w:color="auto"/>
            <w:left w:val="none" w:sz="0" w:space="0" w:color="auto"/>
            <w:bottom w:val="none" w:sz="0" w:space="0" w:color="auto"/>
            <w:right w:val="none" w:sz="0" w:space="0" w:color="auto"/>
          </w:divBdr>
        </w:div>
        <w:div w:id="1727339343">
          <w:marLeft w:val="0"/>
          <w:marRight w:val="0"/>
          <w:marTop w:val="0"/>
          <w:marBottom w:val="0"/>
          <w:divBdr>
            <w:top w:val="none" w:sz="0" w:space="0" w:color="auto"/>
            <w:left w:val="none" w:sz="0" w:space="0" w:color="auto"/>
            <w:bottom w:val="none" w:sz="0" w:space="0" w:color="auto"/>
            <w:right w:val="none" w:sz="0" w:space="0" w:color="auto"/>
          </w:divBdr>
        </w:div>
        <w:div w:id="781077204">
          <w:marLeft w:val="0"/>
          <w:marRight w:val="0"/>
          <w:marTop w:val="0"/>
          <w:marBottom w:val="0"/>
          <w:divBdr>
            <w:top w:val="none" w:sz="0" w:space="0" w:color="auto"/>
            <w:left w:val="none" w:sz="0" w:space="0" w:color="auto"/>
            <w:bottom w:val="none" w:sz="0" w:space="0" w:color="auto"/>
            <w:right w:val="none" w:sz="0" w:space="0" w:color="auto"/>
          </w:divBdr>
        </w:div>
        <w:div w:id="1215121687">
          <w:marLeft w:val="0"/>
          <w:marRight w:val="0"/>
          <w:marTop w:val="0"/>
          <w:marBottom w:val="0"/>
          <w:divBdr>
            <w:top w:val="none" w:sz="0" w:space="0" w:color="auto"/>
            <w:left w:val="none" w:sz="0" w:space="0" w:color="auto"/>
            <w:bottom w:val="none" w:sz="0" w:space="0" w:color="auto"/>
            <w:right w:val="none" w:sz="0" w:space="0" w:color="auto"/>
          </w:divBdr>
        </w:div>
        <w:div w:id="1153332278">
          <w:marLeft w:val="0"/>
          <w:marRight w:val="0"/>
          <w:marTop w:val="0"/>
          <w:marBottom w:val="0"/>
          <w:divBdr>
            <w:top w:val="none" w:sz="0" w:space="0" w:color="auto"/>
            <w:left w:val="none" w:sz="0" w:space="0" w:color="auto"/>
            <w:bottom w:val="none" w:sz="0" w:space="0" w:color="auto"/>
            <w:right w:val="none" w:sz="0" w:space="0" w:color="auto"/>
          </w:divBdr>
          <w:divsChild>
            <w:div w:id="1679382249">
              <w:marLeft w:val="0"/>
              <w:marRight w:val="0"/>
              <w:marTop w:val="150"/>
              <w:marBottom w:val="150"/>
              <w:divBdr>
                <w:top w:val="none" w:sz="0" w:space="0" w:color="auto"/>
                <w:left w:val="none" w:sz="0" w:space="0" w:color="auto"/>
                <w:bottom w:val="none" w:sz="0" w:space="0" w:color="auto"/>
                <w:right w:val="none" w:sz="0" w:space="0" w:color="auto"/>
              </w:divBdr>
            </w:div>
          </w:divsChild>
        </w:div>
        <w:div w:id="1412459384">
          <w:marLeft w:val="0"/>
          <w:marRight w:val="0"/>
          <w:marTop w:val="0"/>
          <w:marBottom w:val="0"/>
          <w:divBdr>
            <w:top w:val="none" w:sz="0" w:space="0" w:color="auto"/>
            <w:left w:val="none" w:sz="0" w:space="0" w:color="auto"/>
            <w:bottom w:val="none" w:sz="0" w:space="0" w:color="auto"/>
            <w:right w:val="none" w:sz="0" w:space="0" w:color="auto"/>
          </w:divBdr>
        </w:div>
        <w:div w:id="1994023413">
          <w:marLeft w:val="0"/>
          <w:marRight w:val="0"/>
          <w:marTop w:val="0"/>
          <w:marBottom w:val="0"/>
          <w:divBdr>
            <w:top w:val="none" w:sz="0" w:space="0" w:color="auto"/>
            <w:left w:val="none" w:sz="0" w:space="0" w:color="auto"/>
            <w:bottom w:val="none" w:sz="0" w:space="0" w:color="auto"/>
            <w:right w:val="none" w:sz="0" w:space="0" w:color="auto"/>
          </w:divBdr>
        </w:div>
        <w:div w:id="569270344">
          <w:marLeft w:val="0"/>
          <w:marRight w:val="0"/>
          <w:marTop w:val="0"/>
          <w:marBottom w:val="0"/>
          <w:divBdr>
            <w:top w:val="none" w:sz="0" w:space="0" w:color="auto"/>
            <w:left w:val="none" w:sz="0" w:space="0" w:color="auto"/>
            <w:bottom w:val="none" w:sz="0" w:space="0" w:color="auto"/>
            <w:right w:val="none" w:sz="0" w:space="0" w:color="auto"/>
          </w:divBdr>
          <w:divsChild>
            <w:div w:id="143619575">
              <w:marLeft w:val="0"/>
              <w:marRight w:val="0"/>
              <w:marTop w:val="150"/>
              <w:marBottom w:val="150"/>
              <w:divBdr>
                <w:top w:val="none" w:sz="0" w:space="0" w:color="auto"/>
                <w:left w:val="none" w:sz="0" w:space="0" w:color="auto"/>
                <w:bottom w:val="none" w:sz="0" w:space="0" w:color="auto"/>
                <w:right w:val="none" w:sz="0" w:space="0" w:color="auto"/>
              </w:divBdr>
            </w:div>
          </w:divsChild>
        </w:div>
        <w:div w:id="1548222902">
          <w:marLeft w:val="0"/>
          <w:marRight w:val="0"/>
          <w:marTop w:val="0"/>
          <w:marBottom w:val="0"/>
          <w:divBdr>
            <w:top w:val="none" w:sz="0" w:space="0" w:color="auto"/>
            <w:left w:val="none" w:sz="0" w:space="0" w:color="auto"/>
            <w:bottom w:val="none" w:sz="0" w:space="0" w:color="auto"/>
            <w:right w:val="none" w:sz="0" w:space="0" w:color="auto"/>
          </w:divBdr>
        </w:div>
        <w:div w:id="2084447645">
          <w:marLeft w:val="0"/>
          <w:marRight w:val="0"/>
          <w:marTop w:val="0"/>
          <w:marBottom w:val="0"/>
          <w:divBdr>
            <w:top w:val="none" w:sz="0" w:space="0" w:color="auto"/>
            <w:left w:val="none" w:sz="0" w:space="0" w:color="auto"/>
            <w:bottom w:val="none" w:sz="0" w:space="0" w:color="auto"/>
            <w:right w:val="none" w:sz="0" w:space="0" w:color="auto"/>
          </w:divBdr>
          <w:divsChild>
            <w:div w:id="1773159859">
              <w:marLeft w:val="0"/>
              <w:marRight w:val="0"/>
              <w:marTop w:val="150"/>
              <w:marBottom w:val="150"/>
              <w:divBdr>
                <w:top w:val="none" w:sz="0" w:space="0" w:color="auto"/>
                <w:left w:val="none" w:sz="0" w:space="0" w:color="auto"/>
                <w:bottom w:val="none" w:sz="0" w:space="0" w:color="auto"/>
                <w:right w:val="none" w:sz="0" w:space="0" w:color="auto"/>
              </w:divBdr>
            </w:div>
          </w:divsChild>
        </w:div>
        <w:div w:id="219943333">
          <w:marLeft w:val="0"/>
          <w:marRight w:val="0"/>
          <w:marTop w:val="0"/>
          <w:marBottom w:val="0"/>
          <w:divBdr>
            <w:top w:val="none" w:sz="0" w:space="0" w:color="auto"/>
            <w:left w:val="none" w:sz="0" w:space="0" w:color="auto"/>
            <w:bottom w:val="none" w:sz="0" w:space="0" w:color="auto"/>
            <w:right w:val="none" w:sz="0" w:space="0" w:color="auto"/>
          </w:divBdr>
        </w:div>
        <w:div w:id="2098361815">
          <w:marLeft w:val="0"/>
          <w:marRight w:val="0"/>
          <w:marTop w:val="0"/>
          <w:marBottom w:val="0"/>
          <w:divBdr>
            <w:top w:val="none" w:sz="0" w:space="0" w:color="auto"/>
            <w:left w:val="none" w:sz="0" w:space="0" w:color="auto"/>
            <w:bottom w:val="none" w:sz="0" w:space="0" w:color="auto"/>
            <w:right w:val="none" w:sz="0" w:space="0" w:color="auto"/>
          </w:divBdr>
        </w:div>
        <w:div w:id="1586453803">
          <w:marLeft w:val="0"/>
          <w:marRight w:val="0"/>
          <w:marTop w:val="0"/>
          <w:marBottom w:val="0"/>
          <w:divBdr>
            <w:top w:val="none" w:sz="0" w:space="0" w:color="auto"/>
            <w:left w:val="none" w:sz="0" w:space="0" w:color="auto"/>
            <w:bottom w:val="none" w:sz="0" w:space="0" w:color="auto"/>
            <w:right w:val="none" w:sz="0" w:space="0" w:color="auto"/>
          </w:divBdr>
        </w:div>
        <w:div w:id="154686984">
          <w:marLeft w:val="0"/>
          <w:marRight w:val="0"/>
          <w:marTop w:val="0"/>
          <w:marBottom w:val="0"/>
          <w:divBdr>
            <w:top w:val="none" w:sz="0" w:space="0" w:color="auto"/>
            <w:left w:val="none" w:sz="0" w:space="0" w:color="auto"/>
            <w:bottom w:val="none" w:sz="0" w:space="0" w:color="auto"/>
            <w:right w:val="none" w:sz="0" w:space="0" w:color="auto"/>
          </w:divBdr>
          <w:divsChild>
            <w:div w:id="108425883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78551628">
      <w:bodyDiv w:val="1"/>
      <w:marLeft w:val="0"/>
      <w:marRight w:val="0"/>
      <w:marTop w:val="0"/>
      <w:marBottom w:val="0"/>
      <w:divBdr>
        <w:top w:val="none" w:sz="0" w:space="0" w:color="auto"/>
        <w:left w:val="none" w:sz="0" w:space="0" w:color="auto"/>
        <w:bottom w:val="none" w:sz="0" w:space="0" w:color="auto"/>
        <w:right w:val="none" w:sz="0" w:space="0" w:color="auto"/>
      </w:divBdr>
    </w:div>
    <w:div w:id="714546722">
      <w:bodyDiv w:val="1"/>
      <w:marLeft w:val="0"/>
      <w:marRight w:val="0"/>
      <w:marTop w:val="0"/>
      <w:marBottom w:val="0"/>
      <w:divBdr>
        <w:top w:val="none" w:sz="0" w:space="0" w:color="auto"/>
        <w:left w:val="none" w:sz="0" w:space="0" w:color="auto"/>
        <w:bottom w:val="none" w:sz="0" w:space="0" w:color="auto"/>
        <w:right w:val="none" w:sz="0" w:space="0" w:color="auto"/>
      </w:divBdr>
    </w:div>
    <w:div w:id="1415324002">
      <w:bodyDiv w:val="1"/>
      <w:marLeft w:val="0"/>
      <w:marRight w:val="0"/>
      <w:marTop w:val="0"/>
      <w:marBottom w:val="0"/>
      <w:divBdr>
        <w:top w:val="none" w:sz="0" w:space="0" w:color="auto"/>
        <w:left w:val="none" w:sz="0" w:space="0" w:color="auto"/>
        <w:bottom w:val="none" w:sz="0" w:space="0" w:color="auto"/>
        <w:right w:val="none" w:sz="0" w:space="0" w:color="auto"/>
      </w:divBdr>
    </w:div>
    <w:div w:id="184716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95D28-79AA-424D-99E0-49CEFF95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8926</Words>
  <Characters>5088</Characters>
  <Application>Microsoft Office Word</Application>
  <DocSecurity>0</DocSecurity>
  <Lines>42</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Admin555</dc:creator>
  <cp:lastModifiedBy>Admin</cp:lastModifiedBy>
  <cp:revision>9</cp:revision>
  <cp:lastPrinted>2024-07-24T05:25:00Z</cp:lastPrinted>
  <dcterms:created xsi:type="dcterms:W3CDTF">2024-05-17T09:39:00Z</dcterms:created>
  <dcterms:modified xsi:type="dcterms:W3CDTF">2024-07-24T05:26:00Z</dcterms:modified>
</cp:coreProperties>
</file>