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D9" w:rsidRDefault="006C57D9" w:rsidP="006F7BED">
      <w:pPr>
        <w:spacing w:after="0" w:line="240" w:lineRule="auto"/>
        <w:ind w:firstLine="709"/>
        <w:jc w:val="center"/>
        <w:rPr>
          <w:rFonts w:ascii="Times New Roman" w:eastAsia="Times New Roman" w:hAnsi="Times New Roman" w:cs="Times New Roman"/>
          <w:b/>
          <w:sz w:val="28"/>
          <w:szCs w:val="28"/>
          <w:lang w:eastAsia="ru-RU"/>
        </w:rPr>
      </w:pPr>
      <w:r w:rsidRPr="009E5249">
        <w:rPr>
          <w:rFonts w:ascii="Times New Roman" w:eastAsia="Times New Roman" w:hAnsi="Times New Roman" w:cs="Times New Roman"/>
          <w:b/>
          <w:sz w:val="28"/>
          <w:szCs w:val="28"/>
          <w:lang w:eastAsia="ru-RU"/>
        </w:rPr>
        <w:t>Інформація про отримання дозволу для ознайомлення з нею громадськості</w:t>
      </w:r>
    </w:p>
    <w:p w:rsidR="00FE3B27" w:rsidRPr="009E5249" w:rsidRDefault="00FE3B27" w:rsidP="006F7BED">
      <w:pPr>
        <w:spacing w:after="0" w:line="240" w:lineRule="auto"/>
        <w:ind w:firstLine="709"/>
        <w:jc w:val="center"/>
        <w:rPr>
          <w:rFonts w:ascii="Times New Roman" w:eastAsia="Times New Roman" w:hAnsi="Times New Roman" w:cs="Times New Roman"/>
          <w:b/>
          <w:sz w:val="28"/>
          <w:szCs w:val="28"/>
          <w:lang w:eastAsia="ru-RU"/>
        </w:rPr>
      </w:pPr>
    </w:p>
    <w:p w:rsidR="008304C8" w:rsidRPr="00FE3B27" w:rsidRDefault="008646B6" w:rsidP="006F7BED">
      <w:pPr>
        <w:spacing w:after="0" w:line="240" w:lineRule="auto"/>
        <w:ind w:firstLine="709"/>
        <w:jc w:val="both"/>
        <w:rPr>
          <w:rFonts w:ascii="Times New Roman" w:hAnsi="Times New Roman" w:cs="Times New Roman"/>
          <w:iCs/>
          <w:sz w:val="26"/>
          <w:szCs w:val="26"/>
        </w:rPr>
      </w:pPr>
      <w:bookmarkStart w:id="0" w:name="_Hlk168305348"/>
      <w:r w:rsidRPr="00FE3B27">
        <w:rPr>
          <w:rFonts w:ascii="Times New Roman" w:hAnsi="Times New Roman" w:cs="Times New Roman"/>
          <w:i/>
          <w:sz w:val="26"/>
          <w:szCs w:val="26"/>
        </w:rPr>
        <w:t>Повне та скорочене найменування суб’єкта господарювання:</w:t>
      </w:r>
      <w:r w:rsidR="00FE3B27">
        <w:rPr>
          <w:rFonts w:ascii="Times New Roman" w:hAnsi="Times New Roman" w:cs="Times New Roman"/>
          <w:i/>
          <w:sz w:val="26"/>
          <w:szCs w:val="26"/>
        </w:rPr>
        <w:t xml:space="preserve"> </w:t>
      </w:r>
      <w:r w:rsidR="008304C8" w:rsidRPr="00FE3B27">
        <w:rPr>
          <w:rFonts w:ascii="Times New Roman" w:hAnsi="Times New Roman" w:cs="Times New Roman"/>
          <w:iCs/>
          <w:sz w:val="26"/>
          <w:szCs w:val="26"/>
        </w:rPr>
        <w:t>Товариство з обмеженою відповідальністю «ПРОДОВОЛЬЧА КОМПАНІЯ «ЗОРЯ ПОДІЛЛЯ» (скорочене найменування – ТОВ «ПК «ЗОРЯ ПОДІЛЛЯ»).</w:t>
      </w:r>
    </w:p>
    <w:p w:rsidR="008646B6" w:rsidRPr="00FE3B27" w:rsidRDefault="008646B6" w:rsidP="006F7BED">
      <w:pPr>
        <w:spacing w:after="0" w:line="240" w:lineRule="auto"/>
        <w:ind w:firstLine="709"/>
        <w:jc w:val="both"/>
        <w:rPr>
          <w:rFonts w:ascii="Times New Roman" w:hAnsi="Times New Roman" w:cs="Times New Roman"/>
          <w:iCs/>
          <w:sz w:val="26"/>
          <w:szCs w:val="26"/>
          <w:lang w:eastAsia="uk-UA"/>
        </w:rPr>
      </w:pPr>
      <w:r w:rsidRPr="00FE3B27">
        <w:rPr>
          <w:rFonts w:ascii="Times New Roman" w:hAnsi="Times New Roman" w:cs="Times New Roman"/>
          <w:i/>
          <w:sz w:val="26"/>
          <w:szCs w:val="26"/>
        </w:rPr>
        <w:t>Ідентифікаційний код юридичної особи в ЄДРПОУ:</w:t>
      </w:r>
      <w:r w:rsidR="008304C8" w:rsidRPr="00FE3B27">
        <w:rPr>
          <w:rFonts w:ascii="Times New Roman" w:hAnsi="Times New Roman" w:cs="Times New Roman"/>
          <w:iCs/>
          <w:sz w:val="26"/>
          <w:szCs w:val="26"/>
          <w:shd w:val="clear" w:color="auto" w:fill="FFFFFF"/>
        </w:rPr>
        <w:t>34009446</w:t>
      </w:r>
      <w:r w:rsidR="00474813" w:rsidRPr="00FE3B27">
        <w:rPr>
          <w:rFonts w:ascii="Times New Roman" w:hAnsi="Times New Roman" w:cs="Times New Roman"/>
          <w:iCs/>
          <w:sz w:val="26"/>
          <w:szCs w:val="26"/>
          <w:shd w:val="clear" w:color="auto" w:fill="FFFFFF"/>
        </w:rPr>
        <w:t>.</w:t>
      </w:r>
    </w:p>
    <w:p w:rsidR="008304C8" w:rsidRPr="00FE3B27" w:rsidRDefault="008646B6" w:rsidP="006F7BED">
      <w:pPr>
        <w:spacing w:after="0" w:line="240" w:lineRule="auto"/>
        <w:ind w:firstLine="709"/>
        <w:jc w:val="both"/>
        <w:rPr>
          <w:rFonts w:ascii="Times New Roman" w:hAnsi="Times New Roman" w:cs="Times New Roman"/>
          <w:iCs/>
          <w:sz w:val="26"/>
          <w:szCs w:val="26"/>
        </w:rPr>
      </w:pPr>
      <w:r w:rsidRPr="00FE3B27">
        <w:rPr>
          <w:rFonts w:ascii="Times New Roman" w:hAnsi="Times New Roman" w:cs="Times New Roman"/>
          <w:i/>
          <w:sz w:val="26"/>
          <w:szCs w:val="26"/>
        </w:rPr>
        <w:t>Місцезнаходження суб’єкта господарювання, контактний номер телефону, адреса електронної пошти суб’єкта господарювання:</w:t>
      </w:r>
      <w:r w:rsidR="008304C8" w:rsidRPr="00FE3B27">
        <w:rPr>
          <w:rFonts w:ascii="Times New Roman" w:hAnsi="Times New Roman" w:cs="Times New Roman"/>
          <w:iCs/>
          <w:sz w:val="26"/>
          <w:szCs w:val="26"/>
        </w:rPr>
        <w:t>23700 Вінницька обл., Гайсинський р-н,</w:t>
      </w:r>
      <w:r w:rsidR="00FE3B27">
        <w:rPr>
          <w:rFonts w:ascii="Times New Roman" w:hAnsi="Times New Roman" w:cs="Times New Roman"/>
          <w:iCs/>
          <w:sz w:val="26"/>
          <w:szCs w:val="26"/>
        </w:rPr>
        <w:t xml:space="preserve">                </w:t>
      </w:r>
      <w:r w:rsidR="008304C8" w:rsidRPr="00FE3B27">
        <w:rPr>
          <w:rFonts w:ascii="Times New Roman" w:hAnsi="Times New Roman" w:cs="Times New Roman"/>
          <w:iCs/>
          <w:sz w:val="26"/>
          <w:szCs w:val="26"/>
        </w:rPr>
        <w:t xml:space="preserve"> м. Гайсин, вул. Заводська, 150; тел. +380673052052; ел. пошта: </w:t>
      </w:r>
      <w:hyperlink r:id="rId8" w:history="1">
        <w:r w:rsidR="008304C8" w:rsidRPr="00FE3B27">
          <w:rPr>
            <w:rStyle w:val="a8"/>
            <w:rFonts w:ascii="Times New Roman" w:hAnsi="Times New Roman" w:cs="Times New Roman"/>
            <w:iCs/>
            <w:sz w:val="26"/>
            <w:szCs w:val="26"/>
          </w:rPr>
          <w:t>VO.Maksymchak@vpi-agro.com.ua</w:t>
        </w:r>
      </w:hyperlink>
      <w:r w:rsidR="008304C8" w:rsidRPr="00FE3B27">
        <w:rPr>
          <w:rFonts w:ascii="Times New Roman" w:hAnsi="Times New Roman" w:cs="Times New Roman"/>
          <w:iCs/>
          <w:sz w:val="26"/>
          <w:szCs w:val="26"/>
        </w:rPr>
        <w:t>.</w:t>
      </w:r>
    </w:p>
    <w:p w:rsidR="008304C8" w:rsidRPr="00FE3B27" w:rsidRDefault="008646B6" w:rsidP="006F7BED">
      <w:pPr>
        <w:spacing w:after="0" w:line="240" w:lineRule="auto"/>
        <w:ind w:firstLine="709"/>
        <w:jc w:val="both"/>
        <w:rPr>
          <w:rFonts w:ascii="Times New Roman" w:hAnsi="Times New Roman" w:cs="Times New Roman"/>
          <w:iCs/>
          <w:sz w:val="26"/>
          <w:szCs w:val="26"/>
        </w:rPr>
      </w:pPr>
      <w:r w:rsidRPr="00FE3B27">
        <w:rPr>
          <w:rFonts w:ascii="Times New Roman" w:hAnsi="Times New Roman" w:cs="Times New Roman"/>
          <w:i/>
          <w:sz w:val="26"/>
          <w:szCs w:val="26"/>
        </w:rPr>
        <w:t>Місцезнаходження об’єкта/промислового майданчика:</w:t>
      </w:r>
      <w:r w:rsidR="00FE3B27">
        <w:rPr>
          <w:rFonts w:ascii="Times New Roman" w:hAnsi="Times New Roman" w:cs="Times New Roman"/>
          <w:i/>
          <w:sz w:val="26"/>
          <w:szCs w:val="26"/>
        </w:rPr>
        <w:t xml:space="preserve"> </w:t>
      </w:r>
      <w:r w:rsidR="008304C8" w:rsidRPr="00FE3B27">
        <w:rPr>
          <w:rFonts w:ascii="Times New Roman" w:hAnsi="Times New Roman" w:cs="Times New Roman"/>
          <w:iCs/>
          <w:sz w:val="26"/>
          <w:szCs w:val="26"/>
        </w:rPr>
        <w:t>23700 Вінницька обл., Гайсинський р-н, м. Гайсин, вул. Заводська, 131а.</w:t>
      </w:r>
    </w:p>
    <w:p w:rsidR="008304C8" w:rsidRPr="00FE3B27" w:rsidRDefault="008646B6" w:rsidP="006F7BED">
      <w:pPr>
        <w:spacing w:after="0" w:line="240" w:lineRule="auto"/>
        <w:ind w:firstLine="709"/>
        <w:jc w:val="both"/>
        <w:rPr>
          <w:rFonts w:ascii="Times New Roman" w:hAnsi="Times New Roman" w:cs="Times New Roman"/>
          <w:iCs/>
          <w:sz w:val="26"/>
          <w:szCs w:val="26"/>
        </w:rPr>
      </w:pPr>
      <w:r w:rsidRPr="00FE3B27">
        <w:rPr>
          <w:rFonts w:ascii="Times New Roman" w:hAnsi="Times New Roman" w:cs="Times New Roman"/>
          <w:i/>
          <w:sz w:val="26"/>
          <w:szCs w:val="26"/>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9" w:tgtFrame="_blank" w:history="1">
        <w:r w:rsidRPr="00FE3B27">
          <w:rPr>
            <w:rFonts w:ascii="Times New Roman" w:hAnsi="Times New Roman" w:cs="Times New Roman"/>
            <w:i/>
            <w:sz w:val="26"/>
            <w:szCs w:val="26"/>
          </w:rPr>
          <w:t>Закону України</w:t>
        </w:r>
      </w:hyperlink>
      <w:r w:rsidRPr="00FE3B27">
        <w:rPr>
          <w:rFonts w:ascii="Times New Roman" w:hAnsi="Times New Roman" w:cs="Times New Roman"/>
          <w:i/>
          <w:sz w:val="26"/>
          <w:szCs w:val="26"/>
        </w:rPr>
        <w:t xml:space="preserve"> «Про оцінку впливу на довкілля» підлягає оцінці впливу на довкілля:</w:t>
      </w:r>
      <w:r w:rsidR="00FE3B27">
        <w:rPr>
          <w:rFonts w:ascii="Times New Roman" w:hAnsi="Times New Roman" w:cs="Times New Roman"/>
          <w:i/>
          <w:sz w:val="26"/>
          <w:szCs w:val="26"/>
        </w:rPr>
        <w:t xml:space="preserve"> </w:t>
      </w:r>
      <w:r w:rsidR="008304C8" w:rsidRPr="00FE3B27">
        <w:rPr>
          <w:rFonts w:ascii="Times New Roman" w:hAnsi="Times New Roman" w:cs="Times New Roman"/>
          <w:iCs/>
          <w:sz w:val="26"/>
          <w:szCs w:val="26"/>
        </w:rPr>
        <w:t>згідно Закону України «Про оцінку впливу на довкілля» № 2059 від 23.05.2017 р. діяльність промислового майданчика (Механізоване зерносховище) ТОВ «ПК «ЗОРЯ ПОДІЛЛЯ» не відноситься до видів планованої діяльності та об’єктів, які підлягають оцінці впливу на довкілля.</w:t>
      </w:r>
    </w:p>
    <w:p w:rsidR="006F7BED" w:rsidRPr="00FE3B27" w:rsidRDefault="00F84454" w:rsidP="006F7BED">
      <w:pPr>
        <w:spacing w:after="0" w:line="240" w:lineRule="auto"/>
        <w:ind w:firstLine="709"/>
        <w:jc w:val="both"/>
        <w:rPr>
          <w:rFonts w:ascii="Times New Roman" w:hAnsi="Times New Roman" w:cs="Times New Roman"/>
          <w:sz w:val="26"/>
          <w:szCs w:val="26"/>
        </w:rPr>
      </w:pPr>
      <w:r w:rsidRPr="00FE3B27">
        <w:rPr>
          <w:rFonts w:ascii="Times New Roman" w:hAnsi="Times New Roman" w:cs="Times New Roman"/>
          <w:i/>
          <w:iCs/>
          <w:sz w:val="26"/>
          <w:szCs w:val="26"/>
        </w:rPr>
        <w:t>Загальний опис об’єкта</w:t>
      </w:r>
      <w:r w:rsidRPr="00FE3B27">
        <w:rPr>
          <w:rFonts w:ascii="Times New Roman" w:hAnsi="Times New Roman" w:cs="Times New Roman"/>
          <w:i/>
          <w:sz w:val="26"/>
          <w:szCs w:val="26"/>
        </w:rPr>
        <w:t>:</w:t>
      </w:r>
      <w:r w:rsidR="006F7BED" w:rsidRPr="00FE3B27">
        <w:rPr>
          <w:rFonts w:ascii="Times New Roman" w:hAnsi="Times New Roman" w:cs="Times New Roman"/>
          <w:sz w:val="26"/>
          <w:szCs w:val="26"/>
        </w:rPr>
        <w:t xml:space="preserve"> промисловий майданчик (Механізоване зерносховище) ТОВ «ПК «ЗОРЯ ПОДІЛЛЯ» спеціалізується на розвантаженні, відвантаженні, очищенні, сушці та зберіганні зернових та олійних культур. </w:t>
      </w:r>
    </w:p>
    <w:p w:rsidR="006F7BED" w:rsidRPr="00FE3B27" w:rsidRDefault="006F7BED" w:rsidP="006F7BED">
      <w:pPr>
        <w:spacing w:after="0" w:line="240" w:lineRule="auto"/>
        <w:ind w:firstLine="709"/>
        <w:jc w:val="both"/>
        <w:rPr>
          <w:rFonts w:ascii="Times New Roman" w:hAnsi="Times New Roman" w:cs="Times New Roman"/>
          <w:sz w:val="26"/>
          <w:szCs w:val="26"/>
        </w:rPr>
      </w:pPr>
      <w:r w:rsidRPr="00FE3B27">
        <w:rPr>
          <w:rFonts w:ascii="Times New Roman" w:hAnsi="Times New Roman" w:cs="Times New Roman"/>
          <w:sz w:val="26"/>
          <w:szCs w:val="26"/>
        </w:rPr>
        <w:t>Кількість одночасного  зберігання становить 60000 т зерна.</w:t>
      </w:r>
    </w:p>
    <w:p w:rsidR="006F7BED" w:rsidRPr="00FE3B27" w:rsidRDefault="008304C8" w:rsidP="006F7BED">
      <w:pPr>
        <w:tabs>
          <w:tab w:val="left" w:pos="567"/>
        </w:tabs>
        <w:spacing w:after="0" w:line="240" w:lineRule="auto"/>
        <w:ind w:firstLine="709"/>
        <w:contextualSpacing/>
        <w:jc w:val="both"/>
        <w:rPr>
          <w:rFonts w:ascii="Times New Roman" w:hAnsi="Times New Roman" w:cs="Times New Roman"/>
          <w:sz w:val="26"/>
          <w:szCs w:val="26"/>
        </w:rPr>
      </w:pPr>
      <w:r w:rsidRPr="00FE3B27">
        <w:rPr>
          <w:rFonts w:ascii="Times New Roman" w:hAnsi="Times New Roman" w:cs="Times New Roman"/>
          <w:sz w:val="26"/>
          <w:szCs w:val="26"/>
        </w:rPr>
        <w:t>Джерелами утворення забруднюючих речовин на проммайданчику є: склад зернових відходів, відвантаження зерна з бункера на автотранспорт, розвантаження зерна з бункера на залізничний транспорт, бункер відвантаження зерна на залізничний транспорт, силоси для зберігання сухих зернових культур, авторозвантажувачі, сепаратори, відвантаження зернових відходів з бункера на автотранспорт, відвантаження зерна з бункера на автотранспорт, силос (хопер) для тимчасового зберігання вологих зернових культур, відвантаження зерна на автотранспорт (перетяжка), зерносушарки, скидна свіча продувки газопроводу зерносушарки, теплогенератори зерносушарки, ШРП, ГРП, скидні свічі продувки ШРП (ГРП), склад «мертвих» відходів, витяжна вентиляція пакувальні, майстерня, бензиновий генератор, відвантаження зерна на автотранспорт, зерномет, зернонавантажувачі, полімерні зернові рукава, трактори з перевантажувачем «Кобзаренко», перевантажувачі.</w:t>
      </w:r>
    </w:p>
    <w:p w:rsidR="006362AA" w:rsidRPr="00030E7B" w:rsidRDefault="006362AA" w:rsidP="006F7BED">
      <w:pPr>
        <w:spacing w:after="0" w:line="240" w:lineRule="auto"/>
        <w:ind w:firstLine="709"/>
        <w:jc w:val="both"/>
        <w:rPr>
          <w:rFonts w:ascii="Times New Roman" w:hAnsi="Times New Roman" w:cs="Times New Roman"/>
          <w:sz w:val="26"/>
          <w:szCs w:val="26"/>
        </w:rPr>
      </w:pPr>
      <w:r w:rsidRPr="00FE3B27">
        <w:rPr>
          <w:rFonts w:ascii="Times New Roman" w:hAnsi="Times New Roman" w:cs="Times New Roman"/>
          <w:i/>
          <w:sz w:val="26"/>
          <w:szCs w:val="26"/>
        </w:rPr>
        <w:t xml:space="preserve">Відомості щодо виду та обсягів викидів забруднюючих речовин в атмосферне повітря </w:t>
      </w:r>
      <w:r w:rsidR="006F7BED" w:rsidRPr="00FE3B27">
        <w:rPr>
          <w:rFonts w:ascii="Times New Roman" w:hAnsi="Times New Roman" w:cs="Times New Roman"/>
          <w:i/>
          <w:sz w:val="26"/>
          <w:szCs w:val="26"/>
        </w:rPr>
        <w:t xml:space="preserve">стаціонарними джерелами: </w:t>
      </w:r>
      <w:r w:rsidR="006F7BED" w:rsidRPr="00FE3B27">
        <w:rPr>
          <w:rFonts w:ascii="Times New Roman" w:hAnsi="Times New Roman" w:cs="Times New Roman"/>
          <w:sz w:val="26"/>
          <w:szCs w:val="26"/>
        </w:rPr>
        <w:t xml:space="preserve">від джерел підприємств в атмосферне повітря надходять такі забруднюючі речовини (т/рік): </w:t>
      </w:r>
      <w:r w:rsidR="00030E7B" w:rsidRPr="00FE3B27">
        <w:rPr>
          <w:rFonts w:ascii="Times New Roman" w:hAnsi="Times New Roman" w:cs="Times New Roman"/>
          <w:sz w:val="26"/>
          <w:szCs w:val="26"/>
        </w:rPr>
        <w:t>залізо та йо</w:t>
      </w:r>
      <w:r w:rsidR="00030E7B">
        <w:rPr>
          <w:rFonts w:ascii="Times New Roman" w:hAnsi="Times New Roman" w:cs="Times New Roman"/>
          <w:sz w:val="26"/>
          <w:szCs w:val="26"/>
        </w:rPr>
        <w:t>го сполуки (у перерахунку на залізо) (0,005); манган та його сполуки (у перерахунку на діоксид мангану) (0,00021); речовини у вигляді суспендованих твердих частинок (мікрочастинки та волокна) (36,4); оксид азоту (у перерахунку на діоксин азоту [</w:t>
      </w:r>
      <w:r w:rsidR="00030E7B">
        <w:rPr>
          <w:rFonts w:ascii="Times New Roman" w:hAnsi="Times New Roman" w:cs="Times New Roman"/>
          <w:sz w:val="26"/>
          <w:szCs w:val="26"/>
          <w:lang w:val="en-US"/>
        </w:rPr>
        <w:t>NO</w:t>
      </w:r>
      <w:r w:rsidR="00030E7B" w:rsidRPr="00030E7B">
        <w:rPr>
          <w:rFonts w:ascii="Times New Roman" w:hAnsi="Times New Roman" w:cs="Times New Roman"/>
          <w:sz w:val="26"/>
          <w:szCs w:val="26"/>
        </w:rPr>
        <w:t>+</w:t>
      </w:r>
      <w:r w:rsidR="00030E7B">
        <w:rPr>
          <w:rFonts w:ascii="Times New Roman" w:hAnsi="Times New Roman" w:cs="Times New Roman"/>
          <w:sz w:val="26"/>
          <w:szCs w:val="26"/>
          <w:lang w:val="en-US"/>
        </w:rPr>
        <w:t>NO</w:t>
      </w:r>
      <w:r w:rsidR="00030E7B" w:rsidRPr="00030E7B">
        <w:rPr>
          <w:rFonts w:ascii="Times New Roman" w:hAnsi="Times New Roman" w:cs="Times New Roman"/>
          <w:sz w:val="26"/>
          <w:szCs w:val="26"/>
        </w:rPr>
        <w:t>2</w:t>
      </w:r>
      <w:r w:rsidR="00030E7B">
        <w:rPr>
          <w:rFonts w:ascii="Times New Roman" w:hAnsi="Times New Roman" w:cs="Times New Roman"/>
          <w:sz w:val="26"/>
          <w:szCs w:val="26"/>
        </w:rPr>
        <w:t>])</w:t>
      </w:r>
      <w:r w:rsidR="00FE3B27">
        <w:rPr>
          <w:rFonts w:ascii="Times New Roman" w:hAnsi="Times New Roman" w:cs="Times New Roman"/>
          <w:sz w:val="26"/>
          <w:szCs w:val="26"/>
        </w:rPr>
        <w:t xml:space="preserve"> (3,4)</w:t>
      </w:r>
      <w:r w:rsidR="00030E7B">
        <w:rPr>
          <w:rFonts w:ascii="Times New Roman" w:hAnsi="Times New Roman" w:cs="Times New Roman"/>
          <w:sz w:val="26"/>
          <w:szCs w:val="26"/>
        </w:rPr>
        <w:t>; азоту (1) оксид</w:t>
      </w:r>
      <w:r w:rsidR="00600233">
        <w:rPr>
          <w:rFonts w:ascii="Times New Roman" w:hAnsi="Times New Roman" w:cs="Times New Roman"/>
          <w:sz w:val="26"/>
          <w:szCs w:val="26"/>
        </w:rPr>
        <w:t xml:space="preserve"> [</w:t>
      </w:r>
      <w:r w:rsidR="00600233">
        <w:rPr>
          <w:rFonts w:ascii="Times New Roman" w:hAnsi="Times New Roman" w:cs="Times New Roman"/>
          <w:sz w:val="26"/>
          <w:szCs w:val="26"/>
          <w:lang w:val="en-US"/>
        </w:rPr>
        <w:t>N</w:t>
      </w:r>
      <w:r w:rsidR="00600233" w:rsidRPr="00030E7B">
        <w:rPr>
          <w:rFonts w:ascii="Times New Roman" w:hAnsi="Times New Roman" w:cs="Times New Roman"/>
          <w:sz w:val="26"/>
          <w:szCs w:val="26"/>
        </w:rPr>
        <w:t>2</w:t>
      </w:r>
      <w:r w:rsidR="00600233">
        <w:rPr>
          <w:rFonts w:ascii="Times New Roman" w:hAnsi="Times New Roman" w:cs="Times New Roman"/>
          <w:sz w:val="26"/>
          <w:szCs w:val="26"/>
        </w:rPr>
        <w:t>О]) (0,07); сірки діоксин (0,8): оксид вуглецю (4,1); вуглецю діоксин (1629,6); неметанові леткі органічні сполуки (НМЛОС) (0,7); метан (4,2).</w:t>
      </w:r>
    </w:p>
    <w:p w:rsidR="00492EAE" w:rsidRPr="00600233" w:rsidRDefault="006362AA" w:rsidP="00600233">
      <w:pPr>
        <w:spacing w:after="0" w:line="240" w:lineRule="auto"/>
        <w:ind w:firstLine="709"/>
        <w:jc w:val="both"/>
        <w:rPr>
          <w:rFonts w:ascii="Times New Roman" w:hAnsi="Times New Roman" w:cs="Times New Roman"/>
          <w:iCs/>
          <w:sz w:val="26"/>
          <w:szCs w:val="26"/>
        </w:rPr>
      </w:pPr>
      <w:r w:rsidRPr="009E5249">
        <w:rPr>
          <w:rFonts w:ascii="Times New Roman" w:hAnsi="Times New Roman" w:cs="Times New Roman"/>
          <w:i/>
          <w:sz w:val="26"/>
          <w:szCs w:val="26"/>
        </w:rPr>
        <w:t>Заходи щодо впровадження найкращих і</w:t>
      </w:r>
      <w:r w:rsidR="00600233">
        <w:rPr>
          <w:rFonts w:ascii="Times New Roman" w:hAnsi="Times New Roman" w:cs="Times New Roman"/>
          <w:i/>
          <w:sz w:val="26"/>
          <w:szCs w:val="26"/>
        </w:rPr>
        <w:t xml:space="preserve">снуючих технологій виробництва, </w:t>
      </w:r>
      <w:r w:rsidRPr="009E5249">
        <w:rPr>
          <w:rFonts w:ascii="Times New Roman" w:hAnsi="Times New Roman" w:cs="Times New Roman"/>
          <w:i/>
          <w:sz w:val="26"/>
          <w:szCs w:val="26"/>
        </w:rPr>
        <w:t xml:space="preserve">що виконані </w:t>
      </w:r>
      <w:r w:rsidR="00600233">
        <w:rPr>
          <w:rFonts w:ascii="Times New Roman" w:hAnsi="Times New Roman" w:cs="Times New Roman"/>
          <w:i/>
          <w:sz w:val="26"/>
          <w:szCs w:val="26"/>
        </w:rPr>
        <w:t>або/та які потребують виконання</w:t>
      </w:r>
      <w:r w:rsidRPr="009E5249">
        <w:rPr>
          <w:rFonts w:ascii="Times New Roman" w:hAnsi="Times New Roman" w:cs="Times New Roman"/>
          <w:i/>
          <w:sz w:val="26"/>
          <w:szCs w:val="26"/>
        </w:rPr>
        <w:t>:</w:t>
      </w:r>
      <w:r w:rsidRPr="009E5249">
        <w:rPr>
          <w:rFonts w:ascii="Times New Roman" w:hAnsi="Times New Roman" w:cs="Times New Roman"/>
          <w:sz w:val="26"/>
          <w:szCs w:val="26"/>
        </w:rPr>
        <w:t xml:space="preserve"> </w:t>
      </w:r>
      <w:r w:rsidRPr="00600233">
        <w:rPr>
          <w:rFonts w:ascii="Times New Roman" w:hAnsi="Times New Roman" w:cs="Times New Roman"/>
          <w:sz w:val="26"/>
          <w:szCs w:val="26"/>
        </w:rPr>
        <w:t>дане підприємство за ступенем впливу на забруднення атмосферного повітря належить до другої</w:t>
      </w:r>
      <w:r w:rsidR="00600233">
        <w:rPr>
          <w:rFonts w:ascii="Times New Roman" w:hAnsi="Times New Roman" w:cs="Times New Roman"/>
          <w:iCs/>
          <w:sz w:val="26"/>
          <w:szCs w:val="26"/>
        </w:rPr>
        <w:t xml:space="preserve"> групи об’єктів, які не мають </w:t>
      </w:r>
      <w:r w:rsidR="00600233">
        <w:rPr>
          <w:rFonts w:ascii="Times New Roman" w:eastAsia="Times New Roman" w:hAnsi="Times New Roman" w:cs="Times New Roman"/>
          <w:sz w:val="26"/>
          <w:szCs w:val="26"/>
          <w:lang w:eastAsia="ru-RU"/>
        </w:rPr>
        <w:t>виробництва та</w:t>
      </w:r>
      <w:r w:rsidR="00492EAE" w:rsidRPr="00600233">
        <w:rPr>
          <w:rFonts w:ascii="Times New Roman" w:eastAsia="Times New Roman" w:hAnsi="Times New Roman" w:cs="Times New Roman"/>
          <w:sz w:val="26"/>
          <w:szCs w:val="26"/>
          <w:lang w:eastAsia="ru-RU"/>
        </w:rPr>
        <w:t xml:space="preserve"> </w:t>
      </w:r>
      <w:r w:rsidR="00600233">
        <w:rPr>
          <w:rFonts w:ascii="Times New Roman" w:eastAsia="Times New Roman" w:hAnsi="Times New Roman" w:cs="Times New Roman"/>
          <w:sz w:val="26"/>
          <w:szCs w:val="26"/>
          <w:lang w:eastAsia="ru-RU"/>
        </w:rPr>
        <w:t xml:space="preserve">технологічного </w:t>
      </w:r>
      <w:r w:rsidR="00492EAE" w:rsidRPr="00600233">
        <w:rPr>
          <w:rFonts w:ascii="Times New Roman" w:eastAsia="Times New Roman" w:hAnsi="Times New Roman" w:cs="Times New Roman"/>
          <w:sz w:val="26"/>
          <w:szCs w:val="26"/>
          <w:lang w:eastAsia="ru-RU"/>
        </w:rPr>
        <w:t>устаткування</w:t>
      </w:r>
      <w:r w:rsidR="00600233">
        <w:rPr>
          <w:rFonts w:ascii="Times New Roman" w:eastAsia="Times New Roman" w:hAnsi="Times New Roman" w:cs="Times New Roman"/>
          <w:sz w:val="26"/>
          <w:szCs w:val="26"/>
          <w:lang w:eastAsia="ru-RU"/>
        </w:rPr>
        <w:t>, на яких повинні впроваджуватися найкращі доступні технології та методи керування.</w:t>
      </w:r>
    </w:p>
    <w:p w:rsidR="00492EAE" w:rsidRPr="00F3545A" w:rsidRDefault="008C048A" w:rsidP="00F3545A">
      <w:pPr>
        <w:suppressAutoHyphens/>
        <w:spacing w:after="0" w:line="240" w:lineRule="auto"/>
        <w:ind w:firstLine="709"/>
        <w:jc w:val="both"/>
        <w:rPr>
          <w:rFonts w:ascii="Times New Roman" w:hAnsi="Times New Roman" w:cs="Times New Roman"/>
          <w:sz w:val="26"/>
          <w:szCs w:val="26"/>
        </w:rPr>
      </w:pPr>
      <w:r w:rsidRPr="009E5249">
        <w:rPr>
          <w:rFonts w:ascii="Times New Roman" w:hAnsi="Times New Roman" w:cs="Times New Roman"/>
          <w:i/>
          <w:sz w:val="26"/>
          <w:szCs w:val="26"/>
        </w:rPr>
        <w:t>Перелік заходів щодо скорочення викидів забруднюючих речовин (що виконані або/та які потребують виконання)</w:t>
      </w:r>
      <w:r w:rsidR="00FE3B27">
        <w:rPr>
          <w:rFonts w:ascii="Times New Roman" w:hAnsi="Times New Roman" w:cs="Times New Roman"/>
          <w:i/>
          <w:sz w:val="26"/>
          <w:szCs w:val="26"/>
        </w:rPr>
        <w:t xml:space="preserve">: </w:t>
      </w:r>
      <w:r w:rsidR="00AE4991">
        <w:rPr>
          <w:rFonts w:ascii="Times New Roman" w:hAnsi="Times New Roman" w:cs="Times New Roman"/>
          <w:sz w:val="26"/>
          <w:szCs w:val="26"/>
        </w:rPr>
        <w:t xml:space="preserve">підприємство дотримується нормативів </w:t>
      </w:r>
      <w:r w:rsidR="00AE4991">
        <w:rPr>
          <w:rFonts w:ascii="Times New Roman" w:hAnsi="Times New Roman" w:cs="Times New Roman"/>
          <w:sz w:val="26"/>
          <w:szCs w:val="26"/>
        </w:rPr>
        <w:lastRenderedPageBreak/>
        <w:t xml:space="preserve">граничнодопустимих викидів для стаціонарних джерел та не перевищує граничнодопустимих концентрацій атмосферного повітря, відповідно заходи </w:t>
      </w:r>
      <w:r w:rsidR="00A24785">
        <w:rPr>
          <w:rFonts w:ascii="Times New Roman" w:hAnsi="Times New Roman" w:cs="Times New Roman"/>
          <w:sz w:val="26"/>
          <w:szCs w:val="26"/>
        </w:rPr>
        <w:t xml:space="preserve">щодо скорочення викидів забруднюючих речовин в атмосферне повітря не розроблялись і не потребують виконання; дотримання виконання природоохоронних заходів щодо скорочення викидів не передбачені. </w:t>
      </w:r>
    </w:p>
    <w:p w:rsidR="00492EAE" w:rsidRPr="009E5249" w:rsidRDefault="008C048A" w:rsidP="006F7BED">
      <w:pPr>
        <w:spacing w:after="0" w:line="240" w:lineRule="auto"/>
        <w:ind w:firstLine="709"/>
        <w:jc w:val="both"/>
        <w:rPr>
          <w:rFonts w:ascii="Times New Roman" w:hAnsi="Times New Roman" w:cs="Times New Roman"/>
          <w:i/>
          <w:sz w:val="26"/>
          <w:szCs w:val="26"/>
        </w:rPr>
      </w:pPr>
      <w:r w:rsidRPr="009E5249">
        <w:rPr>
          <w:rFonts w:ascii="Times New Roman" w:hAnsi="Times New Roman" w:cs="Times New Roman"/>
          <w:i/>
          <w:sz w:val="26"/>
          <w:szCs w:val="26"/>
        </w:rPr>
        <w:t xml:space="preserve">Відповідність пропозицій щодо дозволених обсягів викидів забруднюючих речовин в атмосферне повітря стаціонарними джерелами законодавству: </w:t>
      </w:r>
      <w:r w:rsidRPr="009E5249">
        <w:rPr>
          <w:rFonts w:ascii="Times New Roman" w:hAnsi="Times New Roman" w:cs="Times New Roman"/>
          <w:iCs/>
          <w:sz w:val="26"/>
          <w:szCs w:val="26"/>
        </w:rPr>
        <w:t>д</w:t>
      </w:r>
      <w:r w:rsidR="00492EAE" w:rsidRPr="009E5249">
        <w:rPr>
          <w:rFonts w:ascii="Times New Roman" w:eastAsia="Times New Roman" w:hAnsi="Times New Roman" w:cs="Times New Roman"/>
          <w:bCs/>
          <w:iCs/>
          <w:sz w:val="26"/>
          <w:szCs w:val="26"/>
          <w:lang w:eastAsia="ru-RU"/>
        </w:rPr>
        <w:t xml:space="preserve">ля </w:t>
      </w:r>
      <w:r w:rsidR="00492EAE" w:rsidRPr="009E5249">
        <w:rPr>
          <w:rFonts w:ascii="Times New Roman" w:eastAsia="Times New Roman" w:hAnsi="Times New Roman" w:cs="Times New Roman"/>
          <w:bCs/>
          <w:sz w:val="26"/>
          <w:szCs w:val="26"/>
          <w:lang w:eastAsia="ru-RU"/>
        </w:rPr>
        <w:t xml:space="preserve">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w:t>
      </w:r>
    </w:p>
    <w:p w:rsidR="00492EAE" w:rsidRPr="009E5249" w:rsidRDefault="00492EAE" w:rsidP="006F7BED">
      <w:pPr>
        <w:spacing w:after="0" w:line="240" w:lineRule="auto"/>
        <w:ind w:firstLine="709"/>
        <w:jc w:val="both"/>
        <w:rPr>
          <w:rFonts w:ascii="Times New Roman" w:eastAsia="Times New Roman" w:hAnsi="Times New Roman" w:cs="Times New Roman"/>
          <w:bCs/>
          <w:sz w:val="26"/>
          <w:szCs w:val="26"/>
          <w:lang w:eastAsia="ru-RU"/>
        </w:rPr>
      </w:pPr>
      <w:r w:rsidRPr="009E5249">
        <w:rPr>
          <w:rFonts w:ascii="Times New Roman" w:eastAsia="Times New Roman" w:hAnsi="Times New Roman" w:cs="Times New Roman"/>
          <w:bCs/>
          <w:sz w:val="26"/>
          <w:szCs w:val="26"/>
          <w:lang w:eastAsia="ru-RU"/>
        </w:rPr>
        <w:t xml:space="preserve">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Регулювання викидів від неорганізованих джерел здійснюється шляхом встановлення вимог. </w:t>
      </w:r>
    </w:p>
    <w:p w:rsidR="00492EAE" w:rsidRPr="009E5249" w:rsidRDefault="00492EAE" w:rsidP="006F7BED">
      <w:pPr>
        <w:spacing w:after="0" w:line="240" w:lineRule="auto"/>
        <w:ind w:firstLine="709"/>
        <w:jc w:val="both"/>
        <w:rPr>
          <w:rFonts w:ascii="Times New Roman" w:eastAsia="Times New Roman" w:hAnsi="Times New Roman" w:cs="Times New Roman"/>
          <w:bCs/>
          <w:sz w:val="26"/>
          <w:szCs w:val="26"/>
          <w:lang w:eastAsia="ru-RU"/>
        </w:rPr>
      </w:pPr>
      <w:r w:rsidRPr="009E5249">
        <w:rPr>
          <w:rFonts w:ascii="Times New Roman" w:eastAsia="Times New Roman" w:hAnsi="Times New Roman" w:cs="Times New Roman"/>
          <w:bCs/>
          <w:sz w:val="26"/>
          <w:szCs w:val="26"/>
          <w:lang w:eastAsia="ru-RU"/>
        </w:rPr>
        <w:t>Пропозиції щодо дозволених обсягів викидів відповідають чинному законодавству.</w:t>
      </w:r>
    </w:p>
    <w:p w:rsidR="00F3545A" w:rsidRDefault="00F3545A" w:rsidP="006F7BED">
      <w:pPr>
        <w:shd w:val="clear" w:color="auto" w:fill="FFFFFF"/>
        <w:spacing w:after="0" w:line="240" w:lineRule="auto"/>
        <w:ind w:firstLine="709"/>
        <w:jc w:val="both"/>
        <w:rPr>
          <w:rFonts w:ascii="Times New Roman" w:hAnsi="Times New Roman" w:cs="Times New Roman"/>
          <w:sz w:val="26"/>
          <w:szCs w:val="26"/>
        </w:rPr>
      </w:pPr>
      <w:r w:rsidRPr="00F3545A">
        <w:rPr>
          <w:rFonts w:ascii="Times New Roman" w:hAnsi="Times New Roman" w:cs="Times New Roman"/>
          <w:i/>
          <w:sz w:val="26"/>
          <w:szCs w:val="26"/>
        </w:rPr>
        <w:t>Адреса обласної дерадміністрації, до якої можуть надсилати зауваження та пропозиції громадськості щодо дозволу на викиди</w:t>
      </w:r>
      <w:r>
        <w:rPr>
          <w:rFonts w:ascii="Times New Roman" w:hAnsi="Times New Roman" w:cs="Times New Roman"/>
          <w:sz w:val="26"/>
          <w:szCs w:val="26"/>
        </w:rPr>
        <w:t>: Вінницька обласна</w:t>
      </w:r>
      <w:r w:rsidRPr="009E5249">
        <w:rPr>
          <w:rFonts w:ascii="Times New Roman" w:hAnsi="Times New Roman" w:cs="Times New Roman"/>
          <w:sz w:val="26"/>
          <w:szCs w:val="26"/>
        </w:rPr>
        <w:t xml:space="preserve"> військ</w:t>
      </w:r>
      <w:r>
        <w:rPr>
          <w:rFonts w:ascii="Times New Roman" w:hAnsi="Times New Roman" w:cs="Times New Roman"/>
          <w:sz w:val="26"/>
          <w:szCs w:val="26"/>
        </w:rPr>
        <w:t>ова адміністрація</w:t>
      </w:r>
      <w:r w:rsidRPr="009E5249">
        <w:rPr>
          <w:rFonts w:ascii="Times New Roman" w:hAnsi="Times New Roman" w:cs="Times New Roman"/>
          <w:sz w:val="26"/>
          <w:szCs w:val="26"/>
        </w:rPr>
        <w:t xml:space="preserve">, що знаходиться за адресою: 21050, Вінницька обл., м. Вінниця, вул. Соборна, 70, тел. 0-800-216-433, ел. пошта: </w:t>
      </w:r>
      <w:hyperlink r:id="rId10" w:history="1">
        <w:r w:rsidRPr="009E5249">
          <w:rPr>
            <w:rStyle w:val="a8"/>
            <w:rFonts w:ascii="Times New Roman" w:hAnsi="Times New Roman" w:cs="Times New Roman"/>
            <w:sz w:val="26"/>
            <w:szCs w:val="26"/>
          </w:rPr>
          <w:t>oda@vin.gov.ua</w:t>
        </w:r>
      </w:hyperlink>
      <w:r w:rsidRPr="009E5249">
        <w:rPr>
          <w:rFonts w:ascii="Times New Roman" w:hAnsi="Times New Roman" w:cs="Times New Roman"/>
          <w:sz w:val="26"/>
          <w:szCs w:val="26"/>
        </w:rPr>
        <w:t>.</w:t>
      </w:r>
    </w:p>
    <w:p w:rsidR="00492EAE" w:rsidRPr="009E5249" w:rsidRDefault="00F3545A" w:rsidP="006F7BED">
      <w:pPr>
        <w:shd w:val="clear" w:color="auto" w:fill="FFFFFF"/>
        <w:spacing w:after="0" w:line="240" w:lineRule="auto"/>
        <w:ind w:firstLine="709"/>
        <w:jc w:val="both"/>
        <w:rPr>
          <w:rFonts w:ascii="Times New Roman" w:hAnsi="Times New Roman" w:cs="Times New Roman"/>
          <w:sz w:val="26"/>
          <w:szCs w:val="26"/>
        </w:rPr>
      </w:pPr>
      <w:r w:rsidRPr="00F3545A">
        <w:rPr>
          <w:rFonts w:ascii="Times New Roman" w:hAnsi="Times New Roman" w:cs="Times New Roman"/>
          <w:i/>
          <w:sz w:val="26"/>
          <w:szCs w:val="26"/>
        </w:rPr>
        <w:t>Строк подання зауважень та пропозицій:</w:t>
      </w:r>
      <w:r>
        <w:rPr>
          <w:rFonts w:ascii="Times New Roman" w:hAnsi="Times New Roman" w:cs="Times New Roman"/>
          <w:sz w:val="26"/>
          <w:szCs w:val="26"/>
        </w:rPr>
        <w:t xml:space="preserve"> </w:t>
      </w:r>
      <w:r w:rsidR="00492EAE" w:rsidRPr="009E5249">
        <w:rPr>
          <w:rFonts w:ascii="Times New Roman" w:hAnsi="Times New Roman" w:cs="Times New Roman"/>
          <w:sz w:val="26"/>
          <w:szCs w:val="26"/>
        </w:rPr>
        <w:t xml:space="preserve">Зауваження та пропозиції громадськості щодо дозволу на викиди приймаються протягом 30 календарних днів з дати опублікування інформації в газеті у </w:t>
      </w:r>
    </w:p>
    <w:p w:rsidR="00492EAE" w:rsidRPr="009E5249" w:rsidRDefault="00492EAE" w:rsidP="006F7BED">
      <w:pPr>
        <w:spacing w:after="0" w:line="240" w:lineRule="auto"/>
        <w:ind w:firstLine="709"/>
        <w:rPr>
          <w:rFonts w:ascii="Times New Roman" w:hAnsi="Times New Roman" w:cs="Times New Roman"/>
          <w:sz w:val="26"/>
          <w:szCs w:val="26"/>
        </w:rPr>
      </w:pPr>
    </w:p>
    <w:p w:rsidR="00492EAE" w:rsidRPr="009E5249" w:rsidRDefault="00492EAE" w:rsidP="006F7BED">
      <w:pPr>
        <w:widowControl w:val="0"/>
        <w:tabs>
          <w:tab w:val="right" w:pos="6350"/>
        </w:tabs>
        <w:autoSpaceDE w:val="0"/>
        <w:autoSpaceDN w:val="0"/>
        <w:adjustRightInd w:val="0"/>
        <w:spacing w:after="0" w:line="240" w:lineRule="auto"/>
        <w:ind w:firstLine="709"/>
        <w:jc w:val="both"/>
        <w:rPr>
          <w:rFonts w:ascii="Times New Roman" w:eastAsiaTheme="minorEastAsia" w:hAnsi="Times New Roman" w:cs="Times New Roman"/>
          <w:sz w:val="26"/>
          <w:szCs w:val="26"/>
          <w:lang w:eastAsia="uk-UA"/>
        </w:rPr>
      </w:pPr>
    </w:p>
    <w:p w:rsidR="00492EAE" w:rsidRPr="009E5249" w:rsidRDefault="00492EAE" w:rsidP="006F7BED">
      <w:pPr>
        <w:widowControl w:val="0"/>
        <w:tabs>
          <w:tab w:val="right" w:pos="6350"/>
        </w:tabs>
        <w:autoSpaceDE w:val="0"/>
        <w:autoSpaceDN w:val="0"/>
        <w:adjustRightInd w:val="0"/>
        <w:spacing w:after="0" w:line="240" w:lineRule="auto"/>
        <w:ind w:firstLine="709"/>
        <w:jc w:val="both"/>
        <w:rPr>
          <w:rFonts w:ascii="Times New Roman" w:eastAsiaTheme="minorEastAsia" w:hAnsi="Times New Roman" w:cs="Times New Roman"/>
          <w:sz w:val="26"/>
          <w:szCs w:val="26"/>
          <w:lang w:eastAsia="uk-UA"/>
        </w:rPr>
      </w:pPr>
    </w:p>
    <w:p w:rsidR="008A2BBC" w:rsidRPr="009E5249" w:rsidRDefault="008A2BBC" w:rsidP="006F7BED">
      <w:pPr>
        <w:suppressAutoHyphens/>
        <w:spacing w:after="0" w:line="240" w:lineRule="auto"/>
        <w:ind w:firstLine="709"/>
        <w:jc w:val="both"/>
        <w:rPr>
          <w:rFonts w:ascii="Times New Roman" w:eastAsiaTheme="minorEastAsia" w:hAnsi="Times New Roman" w:cs="Times New Roman"/>
          <w:sz w:val="26"/>
          <w:szCs w:val="26"/>
          <w:lang w:eastAsia="uk-UA"/>
        </w:rPr>
      </w:pPr>
    </w:p>
    <w:bookmarkEnd w:id="0"/>
    <w:p w:rsidR="00481A3F" w:rsidRPr="009E5249" w:rsidRDefault="00481A3F" w:rsidP="006F7BED">
      <w:pPr>
        <w:spacing w:after="0" w:line="240" w:lineRule="auto"/>
        <w:ind w:firstLine="709"/>
        <w:rPr>
          <w:rFonts w:ascii="Times New Roman" w:eastAsiaTheme="minorEastAsia" w:hAnsi="Times New Roman" w:cs="Times New Roman"/>
          <w:sz w:val="26"/>
          <w:szCs w:val="26"/>
          <w:lang w:eastAsia="uk-UA"/>
        </w:rPr>
      </w:pPr>
    </w:p>
    <w:sectPr w:rsidR="00481A3F" w:rsidRPr="009E5249" w:rsidSect="008646B6">
      <w:footerReference w:type="even" r:id="rId11"/>
      <w:footerReference w:type="default" r:id="rId12"/>
      <w:pgSz w:w="11906" w:h="16838"/>
      <w:pgMar w:top="567" w:right="567" w:bottom="567"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A68" w:rsidRDefault="00593A68">
      <w:pPr>
        <w:spacing w:after="0" w:line="240" w:lineRule="auto"/>
      </w:pPr>
      <w:r>
        <w:separator/>
      </w:r>
    </w:p>
  </w:endnote>
  <w:endnote w:type="continuationSeparator" w:id="1">
    <w:p w:rsidR="00593A68" w:rsidRDefault="00593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C" w:rsidRDefault="000203C8" w:rsidP="00425458">
    <w:pPr>
      <w:pStyle w:val="a3"/>
      <w:framePr w:wrap="around" w:vAnchor="text" w:hAnchor="margin" w:xAlign="right" w:y="1"/>
      <w:rPr>
        <w:rStyle w:val="a5"/>
      </w:rPr>
    </w:pPr>
    <w:r>
      <w:rPr>
        <w:rStyle w:val="a5"/>
      </w:rPr>
      <w:fldChar w:fldCharType="begin"/>
    </w:r>
    <w:r w:rsidR="00EE65C4">
      <w:rPr>
        <w:rStyle w:val="a5"/>
      </w:rPr>
      <w:instrText xml:space="preserve">PAGE  </w:instrText>
    </w:r>
    <w:r>
      <w:rPr>
        <w:rStyle w:val="a5"/>
      </w:rPr>
      <w:fldChar w:fldCharType="end"/>
    </w:r>
  </w:p>
  <w:p w:rsidR="00AD606C" w:rsidRDefault="00593A6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6C" w:rsidRDefault="00593A68">
    <w:pPr>
      <w:pStyle w:val="a3"/>
      <w:jc w:val="right"/>
    </w:pPr>
  </w:p>
  <w:p w:rsidR="00AD606C" w:rsidRPr="00962F7D" w:rsidRDefault="00593A68" w:rsidP="00425458">
    <w:pPr>
      <w:pStyle w:val="a3"/>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A68" w:rsidRDefault="00593A68">
      <w:pPr>
        <w:spacing w:after="0" w:line="240" w:lineRule="auto"/>
      </w:pPr>
      <w:r>
        <w:separator/>
      </w:r>
    </w:p>
  </w:footnote>
  <w:footnote w:type="continuationSeparator" w:id="1">
    <w:p w:rsidR="00593A68" w:rsidRDefault="00593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797B"/>
    <w:multiLevelType w:val="hybridMultilevel"/>
    <w:tmpl w:val="55E6E646"/>
    <w:lvl w:ilvl="0" w:tplc="19C4C5D6">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3670607"/>
    <w:multiLevelType w:val="hybridMultilevel"/>
    <w:tmpl w:val="5202666A"/>
    <w:lvl w:ilvl="0" w:tplc="60CE47A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58F7474F"/>
    <w:multiLevelType w:val="hybridMultilevel"/>
    <w:tmpl w:val="1CB830DC"/>
    <w:lvl w:ilvl="0" w:tplc="7032B5E2">
      <w:start w:val="1"/>
      <w:numFmt w:val="bullet"/>
      <w:lvlText w:val="-"/>
      <w:lvlJc w:val="left"/>
      <w:pPr>
        <w:ind w:left="1070"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9860EEC"/>
    <w:multiLevelType w:val="hybridMultilevel"/>
    <w:tmpl w:val="79B48FEE"/>
    <w:lvl w:ilvl="0" w:tplc="D82EFF44">
      <w:start w:val="1"/>
      <w:numFmt w:val="decimal"/>
      <w:lvlText w:val="%1)"/>
      <w:lvlJc w:val="left"/>
      <w:pPr>
        <w:ind w:left="1323" w:hanging="360"/>
      </w:pPr>
      <w:rPr>
        <w:rFonts w:hint="default"/>
      </w:rPr>
    </w:lvl>
    <w:lvl w:ilvl="1" w:tplc="04220019" w:tentative="1">
      <w:start w:val="1"/>
      <w:numFmt w:val="lowerLetter"/>
      <w:lvlText w:val="%2."/>
      <w:lvlJc w:val="left"/>
      <w:pPr>
        <w:ind w:left="2043" w:hanging="360"/>
      </w:pPr>
    </w:lvl>
    <w:lvl w:ilvl="2" w:tplc="0422001B" w:tentative="1">
      <w:start w:val="1"/>
      <w:numFmt w:val="lowerRoman"/>
      <w:lvlText w:val="%3."/>
      <w:lvlJc w:val="right"/>
      <w:pPr>
        <w:ind w:left="2763" w:hanging="180"/>
      </w:pPr>
    </w:lvl>
    <w:lvl w:ilvl="3" w:tplc="0422000F" w:tentative="1">
      <w:start w:val="1"/>
      <w:numFmt w:val="decimal"/>
      <w:lvlText w:val="%4."/>
      <w:lvlJc w:val="left"/>
      <w:pPr>
        <w:ind w:left="3483" w:hanging="360"/>
      </w:pPr>
    </w:lvl>
    <w:lvl w:ilvl="4" w:tplc="04220019" w:tentative="1">
      <w:start w:val="1"/>
      <w:numFmt w:val="lowerLetter"/>
      <w:lvlText w:val="%5."/>
      <w:lvlJc w:val="left"/>
      <w:pPr>
        <w:ind w:left="4203" w:hanging="360"/>
      </w:pPr>
    </w:lvl>
    <w:lvl w:ilvl="5" w:tplc="0422001B" w:tentative="1">
      <w:start w:val="1"/>
      <w:numFmt w:val="lowerRoman"/>
      <w:lvlText w:val="%6."/>
      <w:lvlJc w:val="right"/>
      <w:pPr>
        <w:ind w:left="4923" w:hanging="180"/>
      </w:pPr>
    </w:lvl>
    <w:lvl w:ilvl="6" w:tplc="0422000F" w:tentative="1">
      <w:start w:val="1"/>
      <w:numFmt w:val="decimal"/>
      <w:lvlText w:val="%7."/>
      <w:lvlJc w:val="left"/>
      <w:pPr>
        <w:ind w:left="5643" w:hanging="360"/>
      </w:pPr>
    </w:lvl>
    <w:lvl w:ilvl="7" w:tplc="04220019" w:tentative="1">
      <w:start w:val="1"/>
      <w:numFmt w:val="lowerLetter"/>
      <w:lvlText w:val="%8."/>
      <w:lvlJc w:val="left"/>
      <w:pPr>
        <w:ind w:left="6363" w:hanging="360"/>
      </w:pPr>
    </w:lvl>
    <w:lvl w:ilvl="8" w:tplc="0422001B" w:tentative="1">
      <w:start w:val="1"/>
      <w:numFmt w:val="lowerRoman"/>
      <w:lvlText w:val="%9."/>
      <w:lvlJc w:val="right"/>
      <w:pPr>
        <w:ind w:left="7083" w:hanging="180"/>
      </w:pPr>
    </w:lvl>
  </w:abstractNum>
  <w:abstractNum w:abstractNumId="4">
    <w:nsid w:val="73834BEB"/>
    <w:multiLevelType w:val="hybridMultilevel"/>
    <w:tmpl w:val="7A3A81E8"/>
    <w:lvl w:ilvl="0" w:tplc="45820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E47F43"/>
    <w:multiLevelType w:val="hybridMultilevel"/>
    <w:tmpl w:val="E40AD9A4"/>
    <w:lvl w:ilvl="0" w:tplc="51DE4402">
      <w:start w:val="1"/>
      <w:numFmt w:val="decimal"/>
      <w:lvlText w:val="%1)"/>
      <w:lvlJc w:val="left"/>
      <w:pPr>
        <w:ind w:left="1129" w:hanging="360"/>
      </w:pPr>
      <w:rPr>
        <w:rFonts w:eastAsia="Times New Roman" w:hint="default"/>
      </w:rPr>
    </w:lvl>
    <w:lvl w:ilvl="1" w:tplc="04220019" w:tentative="1">
      <w:start w:val="1"/>
      <w:numFmt w:val="lowerLetter"/>
      <w:lvlText w:val="%2."/>
      <w:lvlJc w:val="left"/>
      <w:pPr>
        <w:ind w:left="1849" w:hanging="360"/>
      </w:pPr>
    </w:lvl>
    <w:lvl w:ilvl="2" w:tplc="0422001B" w:tentative="1">
      <w:start w:val="1"/>
      <w:numFmt w:val="lowerRoman"/>
      <w:lvlText w:val="%3."/>
      <w:lvlJc w:val="right"/>
      <w:pPr>
        <w:ind w:left="2569" w:hanging="180"/>
      </w:pPr>
    </w:lvl>
    <w:lvl w:ilvl="3" w:tplc="0422000F" w:tentative="1">
      <w:start w:val="1"/>
      <w:numFmt w:val="decimal"/>
      <w:lvlText w:val="%4."/>
      <w:lvlJc w:val="left"/>
      <w:pPr>
        <w:ind w:left="3289" w:hanging="360"/>
      </w:pPr>
    </w:lvl>
    <w:lvl w:ilvl="4" w:tplc="04220019" w:tentative="1">
      <w:start w:val="1"/>
      <w:numFmt w:val="lowerLetter"/>
      <w:lvlText w:val="%5."/>
      <w:lvlJc w:val="left"/>
      <w:pPr>
        <w:ind w:left="4009" w:hanging="360"/>
      </w:pPr>
    </w:lvl>
    <w:lvl w:ilvl="5" w:tplc="0422001B" w:tentative="1">
      <w:start w:val="1"/>
      <w:numFmt w:val="lowerRoman"/>
      <w:lvlText w:val="%6."/>
      <w:lvlJc w:val="right"/>
      <w:pPr>
        <w:ind w:left="4729" w:hanging="180"/>
      </w:pPr>
    </w:lvl>
    <w:lvl w:ilvl="6" w:tplc="0422000F" w:tentative="1">
      <w:start w:val="1"/>
      <w:numFmt w:val="decimal"/>
      <w:lvlText w:val="%7."/>
      <w:lvlJc w:val="left"/>
      <w:pPr>
        <w:ind w:left="5449" w:hanging="360"/>
      </w:pPr>
    </w:lvl>
    <w:lvl w:ilvl="7" w:tplc="04220019" w:tentative="1">
      <w:start w:val="1"/>
      <w:numFmt w:val="lowerLetter"/>
      <w:lvlText w:val="%8."/>
      <w:lvlJc w:val="left"/>
      <w:pPr>
        <w:ind w:left="6169" w:hanging="360"/>
      </w:pPr>
    </w:lvl>
    <w:lvl w:ilvl="8" w:tplc="0422001B" w:tentative="1">
      <w:start w:val="1"/>
      <w:numFmt w:val="lowerRoman"/>
      <w:lvlText w:val="%9."/>
      <w:lvlJc w:val="right"/>
      <w:pPr>
        <w:ind w:left="6889" w:hanging="180"/>
      </w:pPr>
    </w:lvl>
  </w:abstractNum>
  <w:abstractNum w:abstractNumId="6">
    <w:nsid w:val="7E3C0A04"/>
    <w:multiLevelType w:val="hybridMultilevel"/>
    <w:tmpl w:val="DB5263D8"/>
    <w:lvl w:ilvl="0" w:tplc="FE12BBE6">
      <w:start w:val="1"/>
      <w:numFmt w:val="decimal"/>
      <w:lvlText w:val="%1)"/>
      <w:lvlJc w:val="left"/>
      <w:pPr>
        <w:tabs>
          <w:tab w:val="num" w:pos="1773"/>
        </w:tabs>
        <w:ind w:left="1773" w:hanging="106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15D6"/>
    <w:rsid w:val="00002F63"/>
    <w:rsid w:val="00005D01"/>
    <w:rsid w:val="00010F43"/>
    <w:rsid w:val="0001128D"/>
    <w:rsid w:val="000200E6"/>
    <w:rsid w:val="000203C8"/>
    <w:rsid w:val="000255BB"/>
    <w:rsid w:val="00025958"/>
    <w:rsid w:val="00030B27"/>
    <w:rsid w:val="00030E6B"/>
    <w:rsid w:val="00030E7B"/>
    <w:rsid w:val="00041D9C"/>
    <w:rsid w:val="00060D7E"/>
    <w:rsid w:val="00064499"/>
    <w:rsid w:val="00066AF3"/>
    <w:rsid w:val="0007113C"/>
    <w:rsid w:val="000746B1"/>
    <w:rsid w:val="000825C1"/>
    <w:rsid w:val="0009665A"/>
    <w:rsid w:val="000969BF"/>
    <w:rsid w:val="000979F6"/>
    <w:rsid w:val="00097E12"/>
    <w:rsid w:val="000A16DF"/>
    <w:rsid w:val="000A2E45"/>
    <w:rsid w:val="000A62AD"/>
    <w:rsid w:val="000A778C"/>
    <w:rsid w:val="000B49AA"/>
    <w:rsid w:val="000B6DD6"/>
    <w:rsid w:val="000C475A"/>
    <w:rsid w:val="000C671F"/>
    <w:rsid w:val="000D014A"/>
    <w:rsid w:val="000D582F"/>
    <w:rsid w:val="000D640D"/>
    <w:rsid w:val="000D7BDD"/>
    <w:rsid w:val="000E0EA9"/>
    <w:rsid w:val="000F1185"/>
    <w:rsid w:val="000F2408"/>
    <w:rsid w:val="000F2969"/>
    <w:rsid w:val="00102A37"/>
    <w:rsid w:val="00105B60"/>
    <w:rsid w:val="00107FAF"/>
    <w:rsid w:val="001126A6"/>
    <w:rsid w:val="001149BF"/>
    <w:rsid w:val="00116BCD"/>
    <w:rsid w:val="00120CB3"/>
    <w:rsid w:val="001311F4"/>
    <w:rsid w:val="00140DFD"/>
    <w:rsid w:val="001425AC"/>
    <w:rsid w:val="0016108C"/>
    <w:rsid w:val="00163133"/>
    <w:rsid w:val="00163EF6"/>
    <w:rsid w:val="00170712"/>
    <w:rsid w:val="00174440"/>
    <w:rsid w:val="0019028F"/>
    <w:rsid w:val="00196EE7"/>
    <w:rsid w:val="001A6207"/>
    <w:rsid w:val="001A6E23"/>
    <w:rsid w:val="001B23ED"/>
    <w:rsid w:val="001C738D"/>
    <w:rsid w:val="001D55A5"/>
    <w:rsid w:val="001E2A97"/>
    <w:rsid w:val="001E6D65"/>
    <w:rsid w:val="001F1647"/>
    <w:rsid w:val="0021172A"/>
    <w:rsid w:val="0021445F"/>
    <w:rsid w:val="00214967"/>
    <w:rsid w:val="00215F16"/>
    <w:rsid w:val="002249E8"/>
    <w:rsid w:val="00234C5E"/>
    <w:rsid w:val="00240981"/>
    <w:rsid w:val="00253E02"/>
    <w:rsid w:val="00263401"/>
    <w:rsid w:val="002710AC"/>
    <w:rsid w:val="002727DA"/>
    <w:rsid w:val="0028630C"/>
    <w:rsid w:val="00294742"/>
    <w:rsid w:val="002A29EA"/>
    <w:rsid w:val="002A3E4F"/>
    <w:rsid w:val="002A7C56"/>
    <w:rsid w:val="002B67E1"/>
    <w:rsid w:val="002C4731"/>
    <w:rsid w:val="002C5960"/>
    <w:rsid w:val="002C6B9B"/>
    <w:rsid w:val="002D2BFC"/>
    <w:rsid w:val="002D3EB6"/>
    <w:rsid w:val="002D7E3C"/>
    <w:rsid w:val="002E2CCA"/>
    <w:rsid w:val="002E47CA"/>
    <w:rsid w:val="002F66F2"/>
    <w:rsid w:val="00316414"/>
    <w:rsid w:val="00330557"/>
    <w:rsid w:val="00332F0C"/>
    <w:rsid w:val="0033513E"/>
    <w:rsid w:val="0034465A"/>
    <w:rsid w:val="00346C3E"/>
    <w:rsid w:val="003529F1"/>
    <w:rsid w:val="0036629F"/>
    <w:rsid w:val="003735C3"/>
    <w:rsid w:val="00376EA6"/>
    <w:rsid w:val="00377068"/>
    <w:rsid w:val="00392D56"/>
    <w:rsid w:val="00392DA6"/>
    <w:rsid w:val="003A6EFF"/>
    <w:rsid w:val="003B5F0F"/>
    <w:rsid w:val="003D6037"/>
    <w:rsid w:val="003D6AEC"/>
    <w:rsid w:val="003E0809"/>
    <w:rsid w:val="003E6B0C"/>
    <w:rsid w:val="003F5487"/>
    <w:rsid w:val="003F6D19"/>
    <w:rsid w:val="00401565"/>
    <w:rsid w:val="00422B76"/>
    <w:rsid w:val="00425E54"/>
    <w:rsid w:val="004362AB"/>
    <w:rsid w:val="004451F5"/>
    <w:rsid w:val="00450FE6"/>
    <w:rsid w:val="00461596"/>
    <w:rsid w:val="0046727E"/>
    <w:rsid w:val="00470A3B"/>
    <w:rsid w:val="00471BF4"/>
    <w:rsid w:val="004730A0"/>
    <w:rsid w:val="00474813"/>
    <w:rsid w:val="004801D0"/>
    <w:rsid w:val="00481A3F"/>
    <w:rsid w:val="004843B9"/>
    <w:rsid w:val="00484AF4"/>
    <w:rsid w:val="0049074D"/>
    <w:rsid w:val="004926C5"/>
    <w:rsid w:val="00492EAE"/>
    <w:rsid w:val="00494964"/>
    <w:rsid w:val="004A41D5"/>
    <w:rsid w:val="004C320C"/>
    <w:rsid w:val="004C7CE9"/>
    <w:rsid w:val="004D204A"/>
    <w:rsid w:val="004D76D8"/>
    <w:rsid w:val="004E15D6"/>
    <w:rsid w:val="004F1475"/>
    <w:rsid w:val="004F7D35"/>
    <w:rsid w:val="00501FD0"/>
    <w:rsid w:val="00506672"/>
    <w:rsid w:val="00507F90"/>
    <w:rsid w:val="00515137"/>
    <w:rsid w:val="00515CE2"/>
    <w:rsid w:val="0052072B"/>
    <w:rsid w:val="00526007"/>
    <w:rsid w:val="0053109C"/>
    <w:rsid w:val="0055433E"/>
    <w:rsid w:val="005552F7"/>
    <w:rsid w:val="00572FD4"/>
    <w:rsid w:val="00574A99"/>
    <w:rsid w:val="00593A68"/>
    <w:rsid w:val="005956F3"/>
    <w:rsid w:val="005B2F90"/>
    <w:rsid w:val="005B54D5"/>
    <w:rsid w:val="005C0104"/>
    <w:rsid w:val="005C2916"/>
    <w:rsid w:val="005C59C2"/>
    <w:rsid w:val="005C6FF9"/>
    <w:rsid w:val="005D4096"/>
    <w:rsid w:val="005D5946"/>
    <w:rsid w:val="005E5A62"/>
    <w:rsid w:val="005F4260"/>
    <w:rsid w:val="00600233"/>
    <w:rsid w:val="00603A61"/>
    <w:rsid w:val="00610DAF"/>
    <w:rsid w:val="006112CA"/>
    <w:rsid w:val="00611ABF"/>
    <w:rsid w:val="006150F6"/>
    <w:rsid w:val="006164C2"/>
    <w:rsid w:val="006169A2"/>
    <w:rsid w:val="00617770"/>
    <w:rsid w:val="006362AA"/>
    <w:rsid w:val="006558C8"/>
    <w:rsid w:val="00656498"/>
    <w:rsid w:val="00672EE2"/>
    <w:rsid w:val="006823F4"/>
    <w:rsid w:val="0068283F"/>
    <w:rsid w:val="006839FC"/>
    <w:rsid w:val="0069184F"/>
    <w:rsid w:val="00695054"/>
    <w:rsid w:val="0069575D"/>
    <w:rsid w:val="0069682D"/>
    <w:rsid w:val="006A0368"/>
    <w:rsid w:val="006B36BC"/>
    <w:rsid w:val="006B5488"/>
    <w:rsid w:val="006C0F90"/>
    <w:rsid w:val="006C463C"/>
    <w:rsid w:val="006C57D9"/>
    <w:rsid w:val="006D16C9"/>
    <w:rsid w:val="006D5EA1"/>
    <w:rsid w:val="006E2FA7"/>
    <w:rsid w:val="006F1B5E"/>
    <w:rsid w:val="006F6188"/>
    <w:rsid w:val="006F7BED"/>
    <w:rsid w:val="0070286A"/>
    <w:rsid w:val="00710CEC"/>
    <w:rsid w:val="00714D64"/>
    <w:rsid w:val="007211D9"/>
    <w:rsid w:val="00725383"/>
    <w:rsid w:val="00731F9D"/>
    <w:rsid w:val="007336A8"/>
    <w:rsid w:val="00734A88"/>
    <w:rsid w:val="00737D54"/>
    <w:rsid w:val="00740211"/>
    <w:rsid w:val="00740A8A"/>
    <w:rsid w:val="007451AC"/>
    <w:rsid w:val="0074536D"/>
    <w:rsid w:val="007472F4"/>
    <w:rsid w:val="00747412"/>
    <w:rsid w:val="007502C9"/>
    <w:rsid w:val="0075211D"/>
    <w:rsid w:val="0075458C"/>
    <w:rsid w:val="00754C53"/>
    <w:rsid w:val="007601E9"/>
    <w:rsid w:val="0076260C"/>
    <w:rsid w:val="00770B99"/>
    <w:rsid w:val="0078117D"/>
    <w:rsid w:val="00781958"/>
    <w:rsid w:val="00782381"/>
    <w:rsid w:val="00784F57"/>
    <w:rsid w:val="00791B53"/>
    <w:rsid w:val="007A674C"/>
    <w:rsid w:val="007B16AD"/>
    <w:rsid w:val="007C0603"/>
    <w:rsid w:val="007C5D80"/>
    <w:rsid w:val="007C5FD7"/>
    <w:rsid w:val="007D2861"/>
    <w:rsid w:val="007D3889"/>
    <w:rsid w:val="007D450C"/>
    <w:rsid w:val="007D5242"/>
    <w:rsid w:val="007D5372"/>
    <w:rsid w:val="007E1000"/>
    <w:rsid w:val="007E1F38"/>
    <w:rsid w:val="007E2B16"/>
    <w:rsid w:val="007E3248"/>
    <w:rsid w:val="007E4C3E"/>
    <w:rsid w:val="007E6CE4"/>
    <w:rsid w:val="007E7F1D"/>
    <w:rsid w:val="00802527"/>
    <w:rsid w:val="00805B70"/>
    <w:rsid w:val="00811D03"/>
    <w:rsid w:val="00814AE1"/>
    <w:rsid w:val="008238BA"/>
    <w:rsid w:val="008244AA"/>
    <w:rsid w:val="00824570"/>
    <w:rsid w:val="008304C8"/>
    <w:rsid w:val="008419A3"/>
    <w:rsid w:val="00845369"/>
    <w:rsid w:val="008646B6"/>
    <w:rsid w:val="00871E94"/>
    <w:rsid w:val="00872F31"/>
    <w:rsid w:val="00881365"/>
    <w:rsid w:val="008820F9"/>
    <w:rsid w:val="00886300"/>
    <w:rsid w:val="0089096A"/>
    <w:rsid w:val="00891911"/>
    <w:rsid w:val="008926BB"/>
    <w:rsid w:val="00895FC8"/>
    <w:rsid w:val="008A0BF4"/>
    <w:rsid w:val="008A109D"/>
    <w:rsid w:val="008A2BBC"/>
    <w:rsid w:val="008B4AB1"/>
    <w:rsid w:val="008C048A"/>
    <w:rsid w:val="008C6A3C"/>
    <w:rsid w:val="008D3007"/>
    <w:rsid w:val="008D36ED"/>
    <w:rsid w:val="008E2C46"/>
    <w:rsid w:val="008E3DB1"/>
    <w:rsid w:val="008E5359"/>
    <w:rsid w:val="008E5F1A"/>
    <w:rsid w:val="008F15A3"/>
    <w:rsid w:val="008F25E0"/>
    <w:rsid w:val="00901078"/>
    <w:rsid w:val="00910197"/>
    <w:rsid w:val="00912152"/>
    <w:rsid w:val="009151A9"/>
    <w:rsid w:val="00917128"/>
    <w:rsid w:val="00930C70"/>
    <w:rsid w:val="009353EC"/>
    <w:rsid w:val="009375CF"/>
    <w:rsid w:val="00942A7E"/>
    <w:rsid w:val="0095169B"/>
    <w:rsid w:val="00957183"/>
    <w:rsid w:val="00974D5F"/>
    <w:rsid w:val="00982994"/>
    <w:rsid w:val="00985F28"/>
    <w:rsid w:val="00992900"/>
    <w:rsid w:val="00993100"/>
    <w:rsid w:val="009A0ED6"/>
    <w:rsid w:val="009C3594"/>
    <w:rsid w:val="009C539E"/>
    <w:rsid w:val="009D1ECD"/>
    <w:rsid w:val="009D2402"/>
    <w:rsid w:val="009D4091"/>
    <w:rsid w:val="009D73B1"/>
    <w:rsid w:val="009E4E01"/>
    <w:rsid w:val="009E5249"/>
    <w:rsid w:val="009F19E7"/>
    <w:rsid w:val="009F4798"/>
    <w:rsid w:val="00A06FCC"/>
    <w:rsid w:val="00A07569"/>
    <w:rsid w:val="00A10D06"/>
    <w:rsid w:val="00A223CA"/>
    <w:rsid w:val="00A24785"/>
    <w:rsid w:val="00A3255E"/>
    <w:rsid w:val="00A32D62"/>
    <w:rsid w:val="00A34C8D"/>
    <w:rsid w:val="00A43194"/>
    <w:rsid w:val="00A433D8"/>
    <w:rsid w:val="00A47BC1"/>
    <w:rsid w:val="00A57169"/>
    <w:rsid w:val="00A60F6B"/>
    <w:rsid w:val="00A61806"/>
    <w:rsid w:val="00A65D67"/>
    <w:rsid w:val="00A67211"/>
    <w:rsid w:val="00A71423"/>
    <w:rsid w:val="00A7682C"/>
    <w:rsid w:val="00A8219C"/>
    <w:rsid w:val="00AB23A4"/>
    <w:rsid w:val="00AC0522"/>
    <w:rsid w:val="00AC07F8"/>
    <w:rsid w:val="00AC2603"/>
    <w:rsid w:val="00AD2B0F"/>
    <w:rsid w:val="00AE4991"/>
    <w:rsid w:val="00AF37D6"/>
    <w:rsid w:val="00AF4B95"/>
    <w:rsid w:val="00B16E35"/>
    <w:rsid w:val="00B31456"/>
    <w:rsid w:val="00B418C0"/>
    <w:rsid w:val="00B42648"/>
    <w:rsid w:val="00B52CB5"/>
    <w:rsid w:val="00B54360"/>
    <w:rsid w:val="00B622A8"/>
    <w:rsid w:val="00B71D2C"/>
    <w:rsid w:val="00B81A56"/>
    <w:rsid w:val="00B91ACA"/>
    <w:rsid w:val="00B91DD6"/>
    <w:rsid w:val="00BA035D"/>
    <w:rsid w:val="00BA6342"/>
    <w:rsid w:val="00BB176B"/>
    <w:rsid w:val="00BB6CED"/>
    <w:rsid w:val="00BC00F5"/>
    <w:rsid w:val="00BC2094"/>
    <w:rsid w:val="00BC22EA"/>
    <w:rsid w:val="00BC4B9C"/>
    <w:rsid w:val="00BC7F29"/>
    <w:rsid w:val="00BD5AF0"/>
    <w:rsid w:val="00BD65DB"/>
    <w:rsid w:val="00BD6620"/>
    <w:rsid w:val="00BD7574"/>
    <w:rsid w:val="00BE1F64"/>
    <w:rsid w:val="00BE7033"/>
    <w:rsid w:val="00BF2C59"/>
    <w:rsid w:val="00BF54A5"/>
    <w:rsid w:val="00BF7318"/>
    <w:rsid w:val="00BF7725"/>
    <w:rsid w:val="00C02992"/>
    <w:rsid w:val="00C16AB9"/>
    <w:rsid w:val="00C1757D"/>
    <w:rsid w:val="00C17EC0"/>
    <w:rsid w:val="00C27874"/>
    <w:rsid w:val="00C27A0D"/>
    <w:rsid w:val="00C37B90"/>
    <w:rsid w:val="00C40298"/>
    <w:rsid w:val="00C4163D"/>
    <w:rsid w:val="00C4289E"/>
    <w:rsid w:val="00C440B0"/>
    <w:rsid w:val="00C4528C"/>
    <w:rsid w:val="00C45BBD"/>
    <w:rsid w:val="00C46C83"/>
    <w:rsid w:val="00C50443"/>
    <w:rsid w:val="00C51DFF"/>
    <w:rsid w:val="00C52ED0"/>
    <w:rsid w:val="00C5369D"/>
    <w:rsid w:val="00C56E3E"/>
    <w:rsid w:val="00C57C88"/>
    <w:rsid w:val="00C7001C"/>
    <w:rsid w:val="00C7779A"/>
    <w:rsid w:val="00C77B9C"/>
    <w:rsid w:val="00C8737F"/>
    <w:rsid w:val="00C90831"/>
    <w:rsid w:val="00C93931"/>
    <w:rsid w:val="00CA7B6C"/>
    <w:rsid w:val="00CC4CCA"/>
    <w:rsid w:val="00CD2EB8"/>
    <w:rsid w:val="00CD3CBE"/>
    <w:rsid w:val="00CD623F"/>
    <w:rsid w:val="00CD6673"/>
    <w:rsid w:val="00CE7769"/>
    <w:rsid w:val="00D15E1B"/>
    <w:rsid w:val="00D17405"/>
    <w:rsid w:val="00D273F3"/>
    <w:rsid w:val="00D4440C"/>
    <w:rsid w:val="00D468EF"/>
    <w:rsid w:val="00D50449"/>
    <w:rsid w:val="00D53030"/>
    <w:rsid w:val="00D667BF"/>
    <w:rsid w:val="00D72CFB"/>
    <w:rsid w:val="00D77709"/>
    <w:rsid w:val="00D82F87"/>
    <w:rsid w:val="00D82FD3"/>
    <w:rsid w:val="00D834D5"/>
    <w:rsid w:val="00D84083"/>
    <w:rsid w:val="00DB50F6"/>
    <w:rsid w:val="00DB553F"/>
    <w:rsid w:val="00DB5F89"/>
    <w:rsid w:val="00DB7458"/>
    <w:rsid w:val="00DC413C"/>
    <w:rsid w:val="00DC4C6B"/>
    <w:rsid w:val="00DE115D"/>
    <w:rsid w:val="00DE17ED"/>
    <w:rsid w:val="00DE2ADD"/>
    <w:rsid w:val="00DE394A"/>
    <w:rsid w:val="00DF23AE"/>
    <w:rsid w:val="00DF5897"/>
    <w:rsid w:val="00DF7ACD"/>
    <w:rsid w:val="00E00630"/>
    <w:rsid w:val="00E03DF7"/>
    <w:rsid w:val="00E04C8A"/>
    <w:rsid w:val="00E04EC6"/>
    <w:rsid w:val="00E06A81"/>
    <w:rsid w:val="00E12486"/>
    <w:rsid w:val="00E124EF"/>
    <w:rsid w:val="00E13088"/>
    <w:rsid w:val="00E23844"/>
    <w:rsid w:val="00E3434A"/>
    <w:rsid w:val="00E527AC"/>
    <w:rsid w:val="00E646CC"/>
    <w:rsid w:val="00E733EA"/>
    <w:rsid w:val="00E74140"/>
    <w:rsid w:val="00E7665B"/>
    <w:rsid w:val="00EA21DF"/>
    <w:rsid w:val="00EA2AC0"/>
    <w:rsid w:val="00EA4FD8"/>
    <w:rsid w:val="00EA7921"/>
    <w:rsid w:val="00EB4747"/>
    <w:rsid w:val="00EB769A"/>
    <w:rsid w:val="00EC595B"/>
    <w:rsid w:val="00ED4E1B"/>
    <w:rsid w:val="00ED5465"/>
    <w:rsid w:val="00ED59C7"/>
    <w:rsid w:val="00EE65C4"/>
    <w:rsid w:val="00EE698B"/>
    <w:rsid w:val="00EF3A14"/>
    <w:rsid w:val="00EF5681"/>
    <w:rsid w:val="00EF7763"/>
    <w:rsid w:val="00F052E0"/>
    <w:rsid w:val="00F053C7"/>
    <w:rsid w:val="00F11142"/>
    <w:rsid w:val="00F147B9"/>
    <w:rsid w:val="00F171FB"/>
    <w:rsid w:val="00F22FA2"/>
    <w:rsid w:val="00F23DA7"/>
    <w:rsid w:val="00F26D11"/>
    <w:rsid w:val="00F30F02"/>
    <w:rsid w:val="00F3545A"/>
    <w:rsid w:val="00F409FC"/>
    <w:rsid w:val="00F41B53"/>
    <w:rsid w:val="00F44605"/>
    <w:rsid w:val="00F451A2"/>
    <w:rsid w:val="00F454AF"/>
    <w:rsid w:val="00F4742C"/>
    <w:rsid w:val="00F54E3C"/>
    <w:rsid w:val="00F565F8"/>
    <w:rsid w:val="00F60C79"/>
    <w:rsid w:val="00F71487"/>
    <w:rsid w:val="00F749FF"/>
    <w:rsid w:val="00F75375"/>
    <w:rsid w:val="00F84027"/>
    <w:rsid w:val="00F84454"/>
    <w:rsid w:val="00FA1F39"/>
    <w:rsid w:val="00FA5A0D"/>
    <w:rsid w:val="00FA6E1A"/>
    <w:rsid w:val="00FB165C"/>
    <w:rsid w:val="00FB6B6F"/>
    <w:rsid w:val="00FC07AA"/>
    <w:rsid w:val="00FC5119"/>
    <w:rsid w:val="00FD191B"/>
    <w:rsid w:val="00FD5797"/>
    <w:rsid w:val="00FE1CE2"/>
    <w:rsid w:val="00FE3B27"/>
    <w:rsid w:val="00FE7F12"/>
    <w:rsid w:val="00FF04B9"/>
    <w:rsid w:val="00FF37AC"/>
    <w:rsid w:val="00FF57A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7D9"/>
  </w:style>
  <w:style w:type="paragraph" w:styleId="2">
    <w:name w:val="heading 2"/>
    <w:basedOn w:val="a"/>
    <w:next w:val="a"/>
    <w:link w:val="20"/>
    <w:uiPriority w:val="9"/>
    <w:unhideWhenUsed/>
    <w:qFormat/>
    <w:rsid w:val="0033513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BB6CED"/>
    <w:pPr>
      <w:tabs>
        <w:tab w:val="center" w:pos="4153"/>
        <w:tab w:val="right" w:pos="8306"/>
      </w:tabs>
      <w:spacing w:after="0" w:line="240" w:lineRule="auto"/>
    </w:pPr>
    <w:rPr>
      <w:rFonts w:ascii="Times New Roman" w:eastAsia="Times New Roman" w:hAnsi="Times New Roman" w:cs="Times New Roman"/>
      <w:sz w:val="26"/>
      <w:szCs w:val="20"/>
      <w:lang w:val="ru-RU" w:eastAsia="ru-RU"/>
    </w:rPr>
  </w:style>
  <w:style w:type="character" w:customStyle="1" w:styleId="a4">
    <w:name w:val="Нижний колонтитул Знак"/>
    <w:basedOn w:val="a0"/>
    <w:link w:val="a3"/>
    <w:uiPriority w:val="99"/>
    <w:rsid w:val="00BB6CED"/>
    <w:rPr>
      <w:rFonts w:ascii="Times New Roman" w:eastAsia="Times New Roman" w:hAnsi="Times New Roman" w:cs="Times New Roman"/>
      <w:sz w:val="26"/>
      <w:szCs w:val="20"/>
      <w:lang w:val="ru-RU" w:eastAsia="ru-RU"/>
    </w:rPr>
  </w:style>
  <w:style w:type="character" w:styleId="a5">
    <w:name w:val="page number"/>
    <w:basedOn w:val="a0"/>
    <w:rsid w:val="00BB6CED"/>
  </w:style>
  <w:style w:type="paragraph" w:styleId="a6">
    <w:name w:val="Body Text"/>
    <w:basedOn w:val="a"/>
    <w:link w:val="a7"/>
    <w:uiPriority w:val="99"/>
    <w:unhideWhenUsed/>
    <w:rsid w:val="00B81A56"/>
    <w:pPr>
      <w:spacing w:after="120"/>
    </w:pPr>
    <w:rPr>
      <w:rFonts w:eastAsiaTheme="minorEastAsia" w:cs="Times New Roman"/>
      <w:lang w:eastAsia="uk-UA"/>
    </w:rPr>
  </w:style>
  <w:style w:type="character" w:customStyle="1" w:styleId="a7">
    <w:name w:val="Основной текст Знак"/>
    <w:basedOn w:val="a0"/>
    <w:link w:val="a6"/>
    <w:uiPriority w:val="99"/>
    <w:rsid w:val="00B81A56"/>
    <w:rPr>
      <w:rFonts w:eastAsiaTheme="minorEastAsia" w:cs="Times New Roman"/>
      <w:lang w:eastAsia="uk-UA"/>
    </w:rPr>
  </w:style>
  <w:style w:type="character" w:styleId="a8">
    <w:name w:val="Hyperlink"/>
    <w:basedOn w:val="a0"/>
    <w:uiPriority w:val="99"/>
    <w:unhideWhenUsed/>
    <w:rsid w:val="007451AC"/>
    <w:rPr>
      <w:color w:val="0563C1" w:themeColor="hyperlink"/>
      <w:u w:val="single"/>
    </w:rPr>
  </w:style>
  <w:style w:type="paragraph" w:styleId="a9">
    <w:name w:val="Normal (Web)"/>
    <w:basedOn w:val="a"/>
    <w:uiPriority w:val="99"/>
    <w:qFormat/>
    <w:rsid w:val="007451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basedOn w:val="a0"/>
    <w:uiPriority w:val="99"/>
    <w:semiHidden/>
    <w:unhideWhenUsed/>
    <w:rsid w:val="00C16AB9"/>
    <w:rPr>
      <w:color w:val="605E5C"/>
      <w:shd w:val="clear" w:color="auto" w:fill="E1DFDD"/>
    </w:rPr>
  </w:style>
  <w:style w:type="character" w:customStyle="1" w:styleId="20">
    <w:name w:val="Заголовок 2 Знак"/>
    <w:basedOn w:val="a0"/>
    <w:link w:val="2"/>
    <w:uiPriority w:val="9"/>
    <w:rsid w:val="0033513E"/>
    <w:rPr>
      <w:rFonts w:asciiTheme="majorHAnsi" w:eastAsiaTheme="majorEastAsia" w:hAnsiTheme="majorHAnsi" w:cstheme="majorBidi"/>
      <w:color w:val="2F5496" w:themeColor="accent1" w:themeShade="BF"/>
      <w:sz w:val="26"/>
      <w:szCs w:val="26"/>
      <w:lang w:val="ru-RU" w:eastAsia="ru-RU"/>
    </w:rPr>
  </w:style>
  <w:style w:type="paragraph" w:styleId="aa">
    <w:name w:val="List Paragraph"/>
    <w:basedOn w:val="a"/>
    <w:uiPriority w:val="34"/>
    <w:qFormat/>
    <w:rsid w:val="0033513E"/>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b">
    <w:name w:val="Body Text Indent"/>
    <w:basedOn w:val="a"/>
    <w:link w:val="ac"/>
    <w:uiPriority w:val="99"/>
    <w:unhideWhenUsed/>
    <w:rsid w:val="00CD623F"/>
    <w:pPr>
      <w:spacing w:after="120"/>
      <w:ind w:left="283"/>
    </w:pPr>
  </w:style>
  <w:style w:type="character" w:customStyle="1" w:styleId="ac">
    <w:name w:val="Основной текст с отступом Знак"/>
    <w:basedOn w:val="a0"/>
    <w:link w:val="ab"/>
    <w:uiPriority w:val="99"/>
    <w:rsid w:val="00CD623F"/>
  </w:style>
  <w:style w:type="paragraph" w:customStyle="1" w:styleId="1">
    <w:name w:val="1"/>
    <w:basedOn w:val="a"/>
    <w:rsid w:val="00CD623F"/>
    <w:pPr>
      <w:spacing w:after="0" w:line="240" w:lineRule="auto"/>
    </w:pPr>
    <w:rPr>
      <w:rFonts w:ascii="Verdana" w:eastAsia="Times New Roman" w:hAnsi="Verdana" w:cs="Verdana"/>
      <w:sz w:val="20"/>
      <w:szCs w:val="20"/>
      <w:lang w:val="en-US"/>
    </w:rPr>
  </w:style>
  <w:style w:type="paragraph" w:styleId="21">
    <w:name w:val="Body Text 2"/>
    <w:aliases w:val="Основной текст 2 Знак1,Основной текст 2 Знак1 Знак Знак,Основной текст 2 Знак Знак Знак Знак, Знак Знак Знак Знак Знак, Знак Знак1 Знак Знак,Основной текст 2 Знак Знак1 Знак, Знак Знак Знак1 Знак, Знак Знак Знак,Знак Знак Знак Знак Знак"/>
    <w:basedOn w:val="a"/>
    <w:link w:val="22"/>
    <w:rsid w:val="00BD5AF0"/>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uiPriority w:val="99"/>
    <w:semiHidden/>
    <w:rsid w:val="00BD5AF0"/>
  </w:style>
  <w:style w:type="character" w:customStyle="1" w:styleId="22">
    <w:name w:val="Основной текст 2 Знак2"/>
    <w:aliases w:val="Основной текст 2 Знак1 Знак,Основной текст 2 Знак1 Знак Знак Знак,Основной текст 2 Знак Знак Знак Знак Знак, Знак Знак Знак Знак Знак Знак, Знак Знак1 Знак Знак Знак,Основной текст 2 Знак Знак1 Знак Знак, Знак Знак Знак1 Знак Знак"/>
    <w:link w:val="21"/>
    <w:rsid w:val="00BD5AF0"/>
    <w:rPr>
      <w:rFonts w:ascii="Times New Roman" w:eastAsia="Times New Roman" w:hAnsi="Times New Roman" w:cs="Times New Roman"/>
      <w:sz w:val="24"/>
      <w:szCs w:val="24"/>
      <w:lang w:val="ru-RU" w:eastAsia="ru-RU"/>
    </w:rPr>
  </w:style>
  <w:style w:type="paragraph" w:styleId="ad">
    <w:name w:val="header"/>
    <w:basedOn w:val="a"/>
    <w:link w:val="ae"/>
    <w:uiPriority w:val="99"/>
    <w:unhideWhenUsed/>
    <w:rsid w:val="00F7537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75375"/>
  </w:style>
  <w:style w:type="paragraph" w:customStyle="1" w:styleId="24">
    <w:name w:val="Знак2"/>
    <w:basedOn w:val="a"/>
    <w:rsid w:val="00DF23AE"/>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824276286">
      <w:bodyDiv w:val="1"/>
      <w:marLeft w:val="0"/>
      <w:marRight w:val="0"/>
      <w:marTop w:val="0"/>
      <w:marBottom w:val="0"/>
      <w:divBdr>
        <w:top w:val="none" w:sz="0" w:space="0" w:color="auto"/>
        <w:left w:val="none" w:sz="0" w:space="0" w:color="auto"/>
        <w:bottom w:val="none" w:sz="0" w:space="0" w:color="auto"/>
        <w:right w:val="none" w:sz="0" w:space="0" w:color="auto"/>
      </w:divBdr>
    </w:div>
    <w:div w:id="1480733820">
      <w:bodyDiv w:val="1"/>
      <w:marLeft w:val="0"/>
      <w:marRight w:val="0"/>
      <w:marTop w:val="0"/>
      <w:marBottom w:val="0"/>
      <w:divBdr>
        <w:top w:val="none" w:sz="0" w:space="0" w:color="auto"/>
        <w:left w:val="none" w:sz="0" w:space="0" w:color="auto"/>
        <w:bottom w:val="none" w:sz="0" w:space="0" w:color="auto"/>
        <w:right w:val="none" w:sz="0" w:space="0" w:color="auto"/>
      </w:divBdr>
    </w:div>
    <w:div w:id="15713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ksymchak@vpi-agro.com.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da@vin.gov.ua" TargetMode="External"/><Relationship Id="rId4" Type="http://schemas.openxmlformats.org/officeDocument/2006/relationships/settings" Target="settings.xml"/><Relationship Id="rId9" Type="http://schemas.openxmlformats.org/officeDocument/2006/relationships/hyperlink" Target="https://zakon.rada.gov.ua/laws/show/2059-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34F2-3F81-4C3A-AFB4-CF920324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3344</Words>
  <Characters>1907</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Inna</cp:lastModifiedBy>
  <cp:revision>2</cp:revision>
  <dcterms:created xsi:type="dcterms:W3CDTF">2025-10-13T08:41:00Z</dcterms:created>
  <dcterms:modified xsi:type="dcterms:W3CDTF">2025-10-13T08:41:00Z</dcterms:modified>
</cp:coreProperties>
</file>