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D0A10" w14:textId="44BAEE04" w:rsidR="005676B6" w:rsidRPr="0002442F" w:rsidRDefault="00A57EE4" w:rsidP="00024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Повідомляємо про намір отримати дозвіл на викиди </w:t>
      </w:r>
      <w:r w:rsidR="00B20B43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</w:rPr>
        <w:t>КОМАРГОРОДСЬКЕ ВИЩЕ ПРОФЕСІЙНЕ УЧИЛИЩЕ</w:t>
      </w:r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 w:rsidR="00EF0A73" w:rsidRPr="0002442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КОМАРГОРОДСЬКЕ </w:t>
      </w:r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ВПУ</w:t>
      </w:r>
      <w:r w:rsidR="00EF0A73" w:rsidRPr="0002442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ЄДРПОУ – </w:t>
      </w:r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</w:rPr>
        <w:t>2539714</w:t>
      </w:r>
      <w:r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Юридична адреса: </w:t>
      </w:r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24225, Україна, </w:t>
      </w:r>
      <w:proofErr w:type="spellStart"/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</w:rPr>
        <w:t>Тульчинський</w:t>
      </w:r>
      <w:proofErr w:type="spellEnd"/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р-н, </w:t>
      </w:r>
      <w:proofErr w:type="spellStart"/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</w:rPr>
        <w:t>Вінницька</w:t>
      </w:r>
      <w:proofErr w:type="spellEnd"/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обл., село </w:t>
      </w:r>
      <w:proofErr w:type="spellStart"/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</w:rPr>
        <w:t>Комаргород</w:t>
      </w:r>
      <w:proofErr w:type="spellEnd"/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</w:rPr>
        <w:t>вулиця</w:t>
      </w:r>
      <w:proofErr w:type="spellEnd"/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</w:rPr>
        <w:t>Соборна</w:t>
      </w:r>
      <w:proofErr w:type="spellEnd"/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</w:rPr>
        <w:t>, будинок, 65</w:t>
      </w:r>
      <w:r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proofErr w:type="spellStart"/>
      <w:r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тел</w:t>
      </w:r>
      <w:proofErr w:type="spellEnd"/>
      <w:r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r w:rsidR="0002442F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(04348)4-63-33</w:t>
      </w:r>
      <w:r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proofErr w:type="spellStart"/>
      <w:r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Email</w:t>
      </w:r>
      <w:proofErr w:type="spellEnd"/>
      <w:r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</w:t>
      </w:r>
      <w:r w:rsidRPr="000244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2442F" w:rsidRPr="0002442F">
        <w:rPr>
          <w:rStyle w:val="a3"/>
          <w:rFonts w:ascii="Times New Roman" w:eastAsia="Calibri" w:hAnsi="Times New Roman" w:cs="Times New Roman"/>
          <w:color w:val="auto"/>
          <w:sz w:val="20"/>
          <w:szCs w:val="20"/>
          <w:u w:val="none"/>
          <w:lang w:val="en-US" w:eastAsia="ru-RU"/>
        </w:rPr>
        <w:t>komargorodpal@gmail.com</w:t>
      </w:r>
      <w:r w:rsidR="0065101B" w:rsidRPr="0002442F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095DBA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Місцезнаходження об'єкта/промислового майданчика – </w:t>
      </w:r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</w:rPr>
        <w:t>Україна, 24830</w:t>
      </w:r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r w:rsidR="0002442F" w:rsidRPr="0002442F">
        <w:rPr>
          <w:rFonts w:ascii="Times New Roman" w:hAnsi="Times New Roman" w:cs="Times New Roman"/>
          <w:sz w:val="20"/>
          <w:szCs w:val="20"/>
          <w:lang w:val="uk-UA"/>
        </w:rPr>
        <w:t>Вінницька обл., Гайсинський р-н, село Ольгопіль, вулиця Шляхова, 52</w:t>
      </w:r>
      <w:r w:rsidR="0065101B" w:rsidRPr="0002442F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Мета отримання дозволу - визначення та регулювання викидів забруднюючих речовин (ЗР),</w:t>
      </w:r>
      <w:r w:rsidR="00095DBA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які потрапляють в атмосферу при експлуатації технологічного обладнання, </w:t>
      </w:r>
      <w:r w:rsidR="00BE7D44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</w:t>
      </w:r>
      <w:r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а отримання дозволу на викиди ЗР для </w:t>
      </w:r>
      <w:r w:rsidR="00DE61F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новоствореного</w:t>
      </w:r>
      <w:r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об’єкту. Підприємство не підлягає проходженню процедури ОВД.</w:t>
      </w:r>
      <w:r w:rsidRPr="0002442F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</w:t>
      </w:r>
      <w:r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Підприємство </w:t>
      </w:r>
      <w:bookmarkStart w:id="0" w:name="_GoBack"/>
      <w:r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спеціалізується на </w:t>
      </w:r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</w:t>
      </w:r>
      <w:proofErr w:type="spellStart"/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</w:rPr>
        <w:t>рофесійно-технічн</w:t>
      </w:r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ій</w:t>
      </w:r>
      <w:proofErr w:type="spellEnd"/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</w:rPr>
        <w:t>освіт</w:t>
      </w:r>
      <w:proofErr w:type="spellEnd"/>
      <w:r w:rsidR="0002442F" w:rsidRPr="0002442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і</w:t>
      </w:r>
      <w:r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На </w:t>
      </w:r>
      <w:r w:rsidR="0033157F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території підприємства</w:t>
      </w:r>
      <w:r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знаходиться </w:t>
      </w:r>
      <w:bookmarkEnd w:id="0"/>
      <w:r w:rsidR="0002442F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один твердопаливний котел</w:t>
      </w:r>
      <w:r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Від джерел викиду в атмосферне повітря надходять такі основні забруднюючі речовини: </w:t>
      </w:r>
      <w:r w:rsidR="008972D1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НМЛОС – </w:t>
      </w:r>
      <w:r w:rsidR="0002442F" w:rsidRPr="0002442F">
        <w:rPr>
          <w:rFonts w:ascii="Times New Roman" w:hAnsi="Times New Roman" w:cs="Times New Roman"/>
          <w:sz w:val="20"/>
          <w:szCs w:val="20"/>
          <w:lang w:eastAsia="ru-RU"/>
        </w:rPr>
        <w:t>0,042</w:t>
      </w:r>
      <w:r w:rsidR="008972D1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т/рік,</w:t>
      </w:r>
      <w:r w:rsidR="008972D1" w:rsidRPr="0002442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3620D0" w:rsidRPr="0002442F">
        <w:rPr>
          <w:rFonts w:ascii="Times New Roman" w:eastAsia="Times New Roman" w:hAnsi="Times New Roman" w:cs="Times New Roman"/>
          <w:sz w:val="20"/>
          <w:szCs w:val="20"/>
          <w:lang w:val="uk-UA"/>
        </w:rPr>
        <w:t>речовини у вигляді твердих суспендованих частинок</w:t>
      </w:r>
      <w:r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–</w:t>
      </w:r>
      <w:r w:rsidR="003620D0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02442F" w:rsidRPr="0002442F">
        <w:rPr>
          <w:rFonts w:ascii="Times New Roman" w:hAnsi="Times New Roman" w:cs="Times New Roman"/>
          <w:sz w:val="20"/>
          <w:szCs w:val="20"/>
          <w:lang w:val="uk-UA"/>
        </w:rPr>
        <w:t xml:space="preserve">0,017 </w:t>
      </w:r>
      <w:r w:rsidR="003620D0" w:rsidRPr="0002442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3620D0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т/рік</w:t>
      </w:r>
      <w:r w:rsidR="008972D1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</w:t>
      </w:r>
      <w:r w:rsidR="009D58A2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оксид вуглецю – </w:t>
      </w:r>
      <w:r w:rsidR="0002442F" w:rsidRPr="0002442F">
        <w:rPr>
          <w:rFonts w:ascii="Times New Roman" w:hAnsi="Times New Roman" w:cs="Times New Roman"/>
          <w:sz w:val="20"/>
          <w:szCs w:val="20"/>
          <w:lang w:val="uk-UA"/>
        </w:rPr>
        <w:t xml:space="preserve">1,174 </w:t>
      </w:r>
      <w:r w:rsidR="009D58A2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т/рік, </w:t>
      </w:r>
      <w:r w:rsidR="009D58A2" w:rsidRPr="0002442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діоксид сірки - </w:t>
      </w:r>
      <w:r w:rsidR="0002442F" w:rsidRPr="0002442F">
        <w:rPr>
          <w:rFonts w:ascii="Times New Roman" w:hAnsi="Times New Roman" w:cs="Times New Roman"/>
          <w:sz w:val="20"/>
          <w:szCs w:val="20"/>
          <w:lang w:val="uk-UA"/>
        </w:rPr>
        <w:t>0,031</w:t>
      </w:r>
      <w:r w:rsidR="009D58A2" w:rsidRPr="0002442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9D58A2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т/рік, </w:t>
      </w:r>
      <w:r w:rsidR="009D58A2" w:rsidRPr="0002442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діоксид вуглецю </w:t>
      </w:r>
      <w:r w:rsidR="00EF0A73" w:rsidRPr="0002442F">
        <w:rPr>
          <w:rFonts w:ascii="Times New Roman" w:eastAsia="Times New Roman" w:hAnsi="Times New Roman" w:cs="Times New Roman"/>
          <w:sz w:val="20"/>
          <w:szCs w:val="20"/>
          <w:lang w:val="uk-UA"/>
        </w:rPr>
        <w:t>–</w:t>
      </w:r>
      <w:r w:rsidR="009D58A2" w:rsidRPr="0002442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02442F" w:rsidRPr="0002442F">
        <w:rPr>
          <w:rFonts w:ascii="Times New Roman" w:hAnsi="Times New Roman" w:cs="Times New Roman"/>
          <w:sz w:val="20"/>
          <w:szCs w:val="20"/>
          <w:lang w:eastAsia="ru-RU"/>
        </w:rPr>
        <w:t>94,665</w:t>
      </w:r>
      <w:r w:rsidR="009D58A2" w:rsidRPr="0002442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9D58A2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т/рік, </w:t>
      </w:r>
      <w:r w:rsidR="008972D1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Оксиди азоту (у перерахунку на діоксид азоту [NO + NO2]) – </w:t>
      </w:r>
      <w:r w:rsidR="0002442F" w:rsidRPr="0002442F">
        <w:rPr>
          <w:rFonts w:ascii="Times New Roman" w:hAnsi="Times New Roman" w:cs="Times New Roman"/>
          <w:sz w:val="20"/>
          <w:szCs w:val="20"/>
          <w:lang w:val="uk-UA"/>
        </w:rPr>
        <w:t>0,086</w:t>
      </w:r>
      <w:r w:rsidR="008972D1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т/рік</w:t>
      </w:r>
      <w:r w:rsidR="00CF1B12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="005C3208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Азоту(1) оксид (N</w:t>
      </w:r>
      <w:r w:rsidR="005C3208" w:rsidRPr="0002442F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ru-RU"/>
        </w:rPr>
        <w:t>2</w:t>
      </w:r>
      <w:r w:rsidR="005C3208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O) – </w:t>
      </w:r>
      <w:r w:rsidR="0002442F" w:rsidRPr="0002442F">
        <w:rPr>
          <w:rFonts w:ascii="Times New Roman" w:hAnsi="Times New Roman" w:cs="Times New Roman"/>
          <w:sz w:val="20"/>
          <w:szCs w:val="20"/>
          <w:lang w:eastAsia="ru-RU"/>
        </w:rPr>
        <w:t>0,004</w:t>
      </w:r>
      <w:r w:rsidR="0002442F" w:rsidRPr="0002442F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r w:rsidR="005C3208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т/рік</w:t>
      </w:r>
      <w:r w:rsidR="0002442F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метан - </w:t>
      </w:r>
      <w:r w:rsidR="0002442F" w:rsidRPr="0002442F">
        <w:rPr>
          <w:rFonts w:ascii="Times New Roman" w:hAnsi="Times New Roman" w:cs="Times New Roman"/>
          <w:sz w:val="20"/>
          <w:szCs w:val="20"/>
          <w:lang w:eastAsia="ru-RU"/>
        </w:rPr>
        <w:t>0,005</w:t>
      </w:r>
      <w:r w:rsidR="0002442F" w:rsidRPr="0002442F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r w:rsidR="0002442F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т/рік</w:t>
      </w:r>
      <w:r w:rsidR="0002442F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r w:rsidR="0002442F" w:rsidRPr="0002442F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r w:rsidR="00C574F6"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2442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 Викиди забруднюючих речовин від стаціонарних джерел підприємства не перевищують встановлені нормативи граничнодопустимих</w:t>
      </w:r>
      <w:r w:rsidRPr="005F36C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викидів відповідно до законодавства, тому заходи щодо скорочення викидів забруднюючих речовин не розробляються. Дотримання виконання природоохоронних заходів щодо скорочення викидів – Заходи не передбачені. Викиди забруднюючих речовин відповідають вимогам законодавства. </w:t>
      </w:r>
      <w:r w:rsidRPr="005F36CD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t xml:space="preserve">Адреса держадміністрації з питань охорони навколишнього природного середовища, до якої </w:t>
      </w:r>
      <w:r w:rsidRPr="00E818AC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t>можуть надсилатися зауваження та пропозиції громадськості щодо дозволу на викиди</w:t>
      </w:r>
      <w:r w:rsidRPr="00E818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- Вінницької ОВА ( Вінницька обл., м. Вінниця, вул. Соборна, 70, </w:t>
      </w:r>
      <w:proofErr w:type="spellStart"/>
      <w:r w:rsidRPr="00E818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тел</w:t>
      </w:r>
      <w:proofErr w:type="spellEnd"/>
      <w:r w:rsidRPr="00E818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(0432) 32-25-35, 32-35-35.</w:t>
      </w:r>
      <w:r w:rsidR="00692126" w:rsidRPr="00E818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E818A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 – протягом 30 календарних днів з моменту виходу повідомлення.</w:t>
      </w:r>
    </w:p>
    <w:sectPr w:rsidR="005676B6" w:rsidRPr="0002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66"/>
    <w:rsid w:val="0002442F"/>
    <w:rsid w:val="00032B12"/>
    <w:rsid w:val="00051DDF"/>
    <w:rsid w:val="00085322"/>
    <w:rsid w:val="00095212"/>
    <w:rsid w:val="00095DBA"/>
    <w:rsid w:val="001D353C"/>
    <w:rsid w:val="002F7254"/>
    <w:rsid w:val="0032601D"/>
    <w:rsid w:val="0033157F"/>
    <w:rsid w:val="003620D0"/>
    <w:rsid w:val="00400B18"/>
    <w:rsid w:val="0040333C"/>
    <w:rsid w:val="00441665"/>
    <w:rsid w:val="004C429A"/>
    <w:rsid w:val="005002B7"/>
    <w:rsid w:val="005600E5"/>
    <w:rsid w:val="005676B6"/>
    <w:rsid w:val="005C3208"/>
    <w:rsid w:val="005F36CD"/>
    <w:rsid w:val="00610E28"/>
    <w:rsid w:val="00635115"/>
    <w:rsid w:val="0065101B"/>
    <w:rsid w:val="00692126"/>
    <w:rsid w:val="006B114E"/>
    <w:rsid w:val="006D000F"/>
    <w:rsid w:val="007050A7"/>
    <w:rsid w:val="007201C2"/>
    <w:rsid w:val="00801BD5"/>
    <w:rsid w:val="00831BA3"/>
    <w:rsid w:val="008972D1"/>
    <w:rsid w:val="009D58A2"/>
    <w:rsid w:val="00A43D8D"/>
    <w:rsid w:val="00A57EE4"/>
    <w:rsid w:val="00AE2C9E"/>
    <w:rsid w:val="00B20B43"/>
    <w:rsid w:val="00B80101"/>
    <w:rsid w:val="00BE7D44"/>
    <w:rsid w:val="00C574F6"/>
    <w:rsid w:val="00C6377E"/>
    <w:rsid w:val="00CA1646"/>
    <w:rsid w:val="00CF1B12"/>
    <w:rsid w:val="00CF2090"/>
    <w:rsid w:val="00D43663"/>
    <w:rsid w:val="00D85748"/>
    <w:rsid w:val="00DB37D0"/>
    <w:rsid w:val="00DC73C2"/>
    <w:rsid w:val="00DE61F5"/>
    <w:rsid w:val="00E818AC"/>
    <w:rsid w:val="00EE5A66"/>
    <w:rsid w:val="00EF0A73"/>
    <w:rsid w:val="00F92200"/>
    <w:rsid w:val="00FC4297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5EB8"/>
  <w15:chartTrackingRefBased/>
  <w15:docId w15:val="{D13CA9C4-482E-452B-B9C0-B6CFC987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DB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5DBA"/>
    <w:rPr>
      <w:color w:val="605E5C"/>
      <w:shd w:val="clear" w:color="auto" w:fill="E1DFDD"/>
    </w:rPr>
  </w:style>
  <w:style w:type="paragraph" w:customStyle="1" w:styleId="Paragraph-default-8123638d-c043-42a2-9b41-168b4519231c">
    <w:name w:val="Paragraph-default-8123638d-c043-42a2-9b41-168b4519231c"/>
    <w:hidden/>
    <w:uiPriority w:val="99"/>
    <w:rsid w:val="0065101B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pBdr>
      <w:spacing w:after="200" w:line="240" w:lineRule="auto"/>
    </w:pPr>
    <w:rPr>
      <w:rFonts w:ascii="Liberation Serif" w:eastAsia="NSimSun" w:hAnsi="Liberation Serif" w:cs="Lucida Sans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Сідоров Євгеній Денисович</dc:creator>
  <cp:keywords/>
  <dc:description/>
  <cp:lastModifiedBy>Користувач</cp:lastModifiedBy>
  <cp:revision>34</cp:revision>
  <dcterms:created xsi:type="dcterms:W3CDTF">2024-04-09T12:04:00Z</dcterms:created>
  <dcterms:modified xsi:type="dcterms:W3CDTF">2025-10-14T08:49:00Z</dcterms:modified>
</cp:coreProperties>
</file>