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47" w:rsidRPr="005C51AF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5C51AF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5C51AF" w:rsidRPr="005C51AF" w:rsidRDefault="004A6322" w:rsidP="005C51AF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n114"/>
      <w:bookmarkEnd w:id="0"/>
      <w:r w:rsidRPr="005C51A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="005C51AF" w:rsidRPr="005C51AF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  <w:lang w:val="uk-UA"/>
        </w:rPr>
        <w:t>КОМУНАЛЬНИЙ ЗАКЛАД «ЛІЦЕЙ №7 КОЗЯТИНСЬКОЇ МІСЬКОЇ РАДИ ВІННИЦЬКОЇ ОБЛАСТІ»</w:t>
      </w:r>
      <w:r w:rsidR="0044532E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="0090229B">
        <w:rPr>
          <w:rFonts w:ascii="Times New Roman" w:hAnsi="Times New Roman" w:cs="Times New Roman"/>
          <w:sz w:val="20"/>
          <w:szCs w:val="20"/>
          <w:lang w:val="uk-UA"/>
        </w:rPr>
        <w:t xml:space="preserve">КЗ </w:t>
      </w:r>
      <w:r w:rsidR="005C51AF" w:rsidRPr="005C51AF">
        <w:rPr>
          <w:rFonts w:ascii="Times New Roman" w:hAnsi="Times New Roman" w:cs="Times New Roman"/>
          <w:sz w:val="20"/>
          <w:szCs w:val="20"/>
          <w:lang w:val="uk-UA"/>
        </w:rPr>
        <w:t>«</w:t>
      </w:r>
      <w:r w:rsidR="005C51AF" w:rsidRPr="005C51AF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  <w:lang w:val="uk-UA"/>
        </w:rPr>
        <w:t>ЛІЦЕЙ №7 КОЗЯТИНСЬКОЇ МІСЬКОЇ РАДИ»</w:t>
      </w:r>
      <w:r w:rsidR="005C51AF" w:rsidRPr="005C51AF">
        <w:rPr>
          <w:rFonts w:ascii="Times New Roman" w:hAnsi="Times New Roman" w:cs="Times New Roman"/>
          <w:sz w:val="20"/>
          <w:szCs w:val="20"/>
          <w:lang w:val="uk-UA"/>
        </w:rPr>
        <w:t>)</w:t>
      </w:r>
      <w:r w:rsidRPr="005C51A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</w:t>
      </w:r>
      <w:bookmarkStart w:id="1" w:name="n115"/>
      <w:bookmarkEnd w:id="1"/>
      <w:r w:rsidRPr="005C51A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="005C51AF" w:rsidRPr="005C51A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20087948</w:t>
      </w:r>
      <w:r w:rsidRPr="005C51A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5C51A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="005C51AF" w:rsidRPr="005C51A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22145, Вінницька обл., Хмільницький р-н, село Сигнал, </w:t>
      </w:r>
      <w:r w:rsidR="005C51AF" w:rsidRPr="0044532E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  <w:lang w:val="uk-UA"/>
        </w:rPr>
        <w:t>вул.</w:t>
      </w:r>
      <w:r w:rsidR="005C51AF" w:rsidRPr="005C51AF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  <w:lang w:val="uk-UA"/>
        </w:rPr>
        <w:t xml:space="preserve"> </w:t>
      </w:r>
      <w:r w:rsidR="005C51AF" w:rsidRPr="005C51AF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Ярослава Мудрого,</w:t>
      </w:r>
      <w:r w:rsidR="005C51AF" w:rsidRPr="005C51AF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  <w:lang w:val="uk-UA"/>
        </w:rPr>
        <w:t xml:space="preserve"> будинок 168</w:t>
      </w:r>
      <w:r w:rsidR="0045307F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  <w:lang w:val="uk-UA"/>
        </w:rPr>
        <w:t>-А</w:t>
      </w:r>
      <w:r w:rsidRPr="005C51A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="005C51AF" w:rsidRPr="005C51A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096-347-32-48</w:t>
      </w:r>
      <w:r w:rsidRPr="005C51A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r w:rsidRPr="005C51A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адреса електронної пошти суб’єкта господарювання: </w:t>
      </w:r>
      <w:r w:rsidR="005C51AF" w:rsidRPr="005C51A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gymnasium1963@ukr.net</w:t>
      </w:r>
      <w:r w:rsidRPr="005C51A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7"/>
      <w:bookmarkEnd w:id="3"/>
      <w:r w:rsidRPr="005C51A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5C51A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Підприємство спеціалізується на </w:t>
      </w:r>
      <w:r w:rsidR="005C51AF" w:rsidRPr="005C51A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наданні освітніх послуг (з</w:t>
      </w:r>
      <w:r w:rsidR="005C51AF" w:rsidRPr="005C51AF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  <w:lang w:val="uk-UA"/>
        </w:rPr>
        <w:t>агальна середня освіта)</w:t>
      </w:r>
      <w:r w:rsidR="00CC07B3" w:rsidRPr="005C51A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r w:rsidR="001F3469" w:rsidRPr="005C51A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5C51A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1F3469" w:rsidRPr="005C51A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5C51A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1F3469" w:rsidRPr="005C51A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5C51A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1F3469" w:rsidRPr="005C51A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5C51A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5C51AF" w:rsidRPr="005C51A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22145, Вінницька обл., Хмільницький р-н, село Сигнал, </w:t>
      </w:r>
      <w:proofErr w:type="spellStart"/>
      <w:r w:rsidR="005C51AF" w:rsidRPr="005C51AF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вул</w:t>
      </w:r>
      <w:proofErr w:type="spellEnd"/>
      <w:r w:rsidR="005C51AF" w:rsidRPr="005C51AF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.</w:t>
      </w:r>
      <w:r w:rsidR="005C51AF" w:rsidRPr="005C51AF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  <w:lang w:val="uk-UA"/>
        </w:rPr>
        <w:t xml:space="preserve"> </w:t>
      </w:r>
      <w:r w:rsidR="005C51AF" w:rsidRPr="005C51AF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Ярослава Мудрого,</w:t>
      </w:r>
      <w:r w:rsidR="005C51AF" w:rsidRPr="005C51AF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  <w:lang w:val="uk-UA"/>
        </w:rPr>
        <w:t xml:space="preserve"> будинок 168</w:t>
      </w:r>
      <w:r w:rsidR="0045307F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  <w:lang w:val="uk-UA"/>
        </w:rPr>
        <w:t>-А</w:t>
      </w:r>
      <w:r w:rsidR="00105F5D" w:rsidRPr="005C51AF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F3469" w:rsidRPr="005C51A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4A6322" w:rsidRPr="005C51AF" w:rsidRDefault="004A6322" w:rsidP="005C51A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5C51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Мета отримання дозволу на викиди: отримання дозволу на викиди для </w:t>
      </w:r>
      <w:r w:rsidR="001F3469" w:rsidRPr="005C51AF">
        <w:rPr>
          <w:rFonts w:ascii="Times New Roman" w:hAnsi="Times New Roman" w:cs="Times New Roman"/>
          <w:sz w:val="20"/>
          <w:szCs w:val="20"/>
          <w:lang w:val="uk-UA"/>
        </w:rPr>
        <w:t>існуючого об’єкта ІІІ групи.</w:t>
      </w:r>
      <w:bookmarkStart w:id="4" w:name="n119"/>
      <w:bookmarkEnd w:id="4"/>
      <w:r w:rsidRPr="005C51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</w:t>
      </w:r>
      <w:r w:rsidR="00406A90" w:rsidRPr="005C51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:</w:t>
      </w:r>
      <w:r w:rsidR="001F3469" w:rsidRPr="005C51AF">
        <w:rPr>
          <w:rFonts w:ascii="Times New Roman" w:hAnsi="Times New Roman" w:cs="Times New Roman"/>
          <w:sz w:val="20"/>
          <w:szCs w:val="20"/>
          <w:lang w:val="uk-UA"/>
        </w:rPr>
        <w:t xml:space="preserve"> згідно ст. 3 ЗУ «Про оцінку впливу на довкілля» підприємство не підлягає оцінці впливу на довкілля</w:t>
      </w:r>
      <w:r w:rsidRPr="005C51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, виснов</w:t>
      </w:r>
      <w:r w:rsidR="001F3469" w:rsidRPr="005C51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ок</w:t>
      </w:r>
      <w:r w:rsidRPr="005C51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з ОВД відсутній. </w:t>
      </w:r>
    </w:p>
    <w:p w:rsidR="005C51AF" w:rsidRPr="005C51AF" w:rsidRDefault="00714634" w:rsidP="005C51AF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 w:rsidRPr="005C51AF">
        <w:rPr>
          <w:sz w:val="20"/>
        </w:rPr>
        <w:t xml:space="preserve">Загальний опис об’єкта (опис виробництв та технологічного устаткування): </w:t>
      </w:r>
      <w:r w:rsidR="005C51AF" w:rsidRPr="005C51AF">
        <w:rPr>
          <w:sz w:val="20"/>
        </w:rPr>
        <w:t>д</w:t>
      </w:r>
      <w:r w:rsidR="005C51AF" w:rsidRPr="005C51AF">
        <w:rPr>
          <w:sz w:val="20"/>
          <w:lang w:eastAsia="ru-RU"/>
        </w:rPr>
        <w:t xml:space="preserve">жерелами утворення забруднюючих речовин на промисловому майданчику (Котельня) є: 5 котлів марки </w:t>
      </w:r>
      <w:r w:rsidR="005C51AF" w:rsidRPr="005C51AF">
        <w:rPr>
          <w:sz w:val="20"/>
        </w:rPr>
        <w:t>«</w:t>
      </w:r>
      <w:proofErr w:type="spellStart"/>
      <w:r w:rsidR="005C51AF" w:rsidRPr="005C51AF">
        <w:rPr>
          <w:sz w:val="20"/>
        </w:rPr>
        <w:t>Колві-Термона</w:t>
      </w:r>
      <w:proofErr w:type="spellEnd"/>
      <w:r w:rsidR="005C51AF" w:rsidRPr="005C51AF">
        <w:rPr>
          <w:sz w:val="20"/>
        </w:rPr>
        <w:t xml:space="preserve"> «КТН 50 СЕ»», потужністю 50 кВт та 2 котла </w:t>
      </w:r>
      <w:r w:rsidR="005C51AF" w:rsidRPr="005C51AF">
        <w:rPr>
          <w:sz w:val="20"/>
          <w:lang w:eastAsia="ru-RU"/>
        </w:rPr>
        <w:t xml:space="preserve">марки </w:t>
      </w:r>
      <w:r w:rsidR="005C51AF" w:rsidRPr="005C51AF">
        <w:rPr>
          <w:sz w:val="20"/>
        </w:rPr>
        <w:t>«</w:t>
      </w:r>
      <w:proofErr w:type="spellStart"/>
      <w:r w:rsidR="005C51AF" w:rsidRPr="005C51AF">
        <w:rPr>
          <w:sz w:val="20"/>
        </w:rPr>
        <w:t>Колві-Термона</w:t>
      </w:r>
      <w:proofErr w:type="spellEnd"/>
      <w:r w:rsidR="005C51AF" w:rsidRPr="005C51AF">
        <w:rPr>
          <w:sz w:val="20"/>
        </w:rPr>
        <w:t xml:space="preserve"> «КТН 100 СЕ»», потужністю 100 кВт, вид палива – природний газ. Технологічне призначення котельні полягає в автономному</w:t>
      </w:r>
      <w:r w:rsidR="0044532E">
        <w:rPr>
          <w:sz w:val="20"/>
        </w:rPr>
        <w:t xml:space="preserve"> теплозабезпеченні приміщень </w:t>
      </w:r>
      <w:r w:rsidR="0090229B">
        <w:rPr>
          <w:sz w:val="20"/>
        </w:rPr>
        <w:t xml:space="preserve">КЗ </w:t>
      </w:r>
      <w:r w:rsidR="005C51AF" w:rsidRPr="005C51AF">
        <w:rPr>
          <w:sz w:val="20"/>
        </w:rPr>
        <w:t>«</w:t>
      </w:r>
      <w:r w:rsidR="0044532E">
        <w:rPr>
          <w:color w:val="1F1F1F"/>
          <w:sz w:val="20"/>
          <w:shd w:val="clear" w:color="auto" w:fill="FFFFFF"/>
        </w:rPr>
        <w:t>ЛІЦЕЮ</w:t>
      </w:r>
      <w:r w:rsidR="005C51AF" w:rsidRPr="005C51AF">
        <w:rPr>
          <w:color w:val="1F1F1F"/>
          <w:sz w:val="20"/>
          <w:shd w:val="clear" w:color="auto" w:fill="FFFFFF"/>
        </w:rPr>
        <w:t xml:space="preserve"> №7 КОЗЯТИНСЬКОЇ МІСЬКОЇ РАДИ</w:t>
      </w:r>
      <w:r w:rsidR="005C51AF" w:rsidRPr="005C51AF">
        <w:rPr>
          <w:sz w:val="20"/>
        </w:rPr>
        <w:t>».</w:t>
      </w:r>
    </w:p>
    <w:p w:rsidR="0049699D" w:rsidRPr="005C51AF" w:rsidRDefault="005C51AF" w:rsidP="005C51AF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 w:rsidRPr="005C51AF">
        <w:rPr>
          <w:sz w:val="20"/>
        </w:rPr>
        <w:t>Відомості щодо видів та обсягів викидів: оксиди азоту (у перерахунку на діоксид азоту [NO+NO</w:t>
      </w:r>
      <w:r w:rsidRPr="005C51AF">
        <w:rPr>
          <w:sz w:val="20"/>
          <w:vertAlign w:val="subscript"/>
        </w:rPr>
        <w:t>2</w:t>
      </w:r>
      <w:r w:rsidRPr="005C51AF">
        <w:rPr>
          <w:sz w:val="20"/>
        </w:rPr>
        <w:t>]) – 0,185 т/рік, оксид вуглецю – 0,189 т/рік, вуглецю діоксид – 139,914 т/рік, азоту (1) оксид [N</w:t>
      </w:r>
      <w:r w:rsidRPr="005C51AF">
        <w:rPr>
          <w:sz w:val="20"/>
          <w:vertAlign w:val="subscript"/>
        </w:rPr>
        <w:t>2</w:t>
      </w:r>
      <w:r w:rsidRPr="005C51AF">
        <w:rPr>
          <w:sz w:val="20"/>
        </w:rPr>
        <w:t>О] – 0,0004 т/рік, метан – 0,004 т/рік.</w:t>
      </w:r>
    </w:p>
    <w:p w:rsidR="00200480" w:rsidRPr="005C51AF" w:rsidRDefault="005306A3" w:rsidP="005C51AF">
      <w:pPr>
        <w:pStyle w:val="21"/>
        <w:shd w:val="clear" w:color="auto" w:fill="FFFFFF"/>
        <w:spacing w:line="240" w:lineRule="auto"/>
        <w:ind w:firstLine="567"/>
        <w:rPr>
          <w:sz w:val="20"/>
          <w:lang w:eastAsia="ru-RU"/>
        </w:rPr>
      </w:pPr>
      <w:r w:rsidRPr="005C51AF">
        <w:rPr>
          <w:sz w:val="20"/>
          <w:lang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E61BDE" w:rsidRPr="005C51AF">
        <w:rPr>
          <w:sz w:val="20"/>
          <w:lang w:eastAsia="ru-RU"/>
        </w:rPr>
        <w:t>проммайданчик</w:t>
      </w:r>
      <w:r w:rsidRPr="005C51AF">
        <w:rPr>
          <w:sz w:val="20"/>
          <w:lang w:eastAsia="ru-RU"/>
        </w:rPr>
        <w:t xml:space="preserve"> віднос</w:t>
      </w:r>
      <w:r w:rsidR="009E424D" w:rsidRPr="005C51AF">
        <w:rPr>
          <w:sz w:val="20"/>
          <w:lang w:eastAsia="ru-RU"/>
        </w:rPr>
        <w:t>я</w:t>
      </w:r>
      <w:r w:rsidRPr="005C51AF">
        <w:rPr>
          <w:sz w:val="20"/>
          <w:lang w:eastAsia="ru-RU"/>
        </w:rPr>
        <w:t>ться до третьої групи підприємств, як об'єкт</w:t>
      </w:r>
      <w:r w:rsidR="009E424D" w:rsidRPr="005C51AF">
        <w:rPr>
          <w:sz w:val="20"/>
          <w:lang w:eastAsia="ru-RU"/>
        </w:rPr>
        <w:t>и</w:t>
      </w:r>
      <w:r w:rsidRPr="005C51AF">
        <w:rPr>
          <w:sz w:val="20"/>
          <w:lang w:eastAsia="ru-RU"/>
        </w:rPr>
        <w:t>, як</w:t>
      </w:r>
      <w:r w:rsidR="00E61BDE" w:rsidRPr="005C51AF">
        <w:rPr>
          <w:sz w:val="20"/>
          <w:lang w:eastAsia="ru-RU"/>
        </w:rPr>
        <w:t>і</w:t>
      </w:r>
      <w:r w:rsidRPr="005C51AF">
        <w:rPr>
          <w:sz w:val="20"/>
          <w:lang w:eastAsia="ru-RU"/>
        </w:rPr>
        <w:t xml:space="preserve"> не підляга</w:t>
      </w:r>
      <w:r w:rsidR="00643041" w:rsidRPr="005C51AF">
        <w:rPr>
          <w:sz w:val="20"/>
          <w:lang w:eastAsia="ru-RU"/>
        </w:rPr>
        <w:t>ють</w:t>
      </w:r>
      <w:r w:rsidRPr="005C51AF">
        <w:rPr>
          <w:sz w:val="20"/>
          <w:lang w:eastAsia="ru-RU"/>
        </w:rPr>
        <w:t xml:space="preserve"> взяттю на державний облік і не ма</w:t>
      </w:r>
      <w:r w:rsidR="00643041" w:rsidRPr="005C51AF">
        <w:rPr>
          <w:sz w:val="20"/>
          <w:lang w:eastAsia="ru-RU"/>
        </w:rPr>
        <w:t>ють</w:t>
      </w:r>
      <w:r w:rsidRPr="005C51AF">
        <w:rPr>
          <w:sz w:val="20"/>
          <w:lang w:eastAsia="ru-RU"/>
        </w:rPr>
        <w:t xml:space="preserve"> виробництв або технологічного устаткування, на як</w:t>
      </w:r>
      <w:r w:rsidR="00643041" w:rsidRPr="005C51AF">
        <w:rPr>
          <w:sz w:val="20"/>
          <w:lang w:eastAsia="ru-RU"/>
        </w:rPr>
        <w:t>і</w:t>
      </w:r>
      <w:r w:rsidRPr="005C51AF">
        <w:rPr>
          <w:sz w:val="20"/>
          <w:lang w:eastAsia="ru-RU"/>
        </w:rPr>
        <w:t xml:space="preserve"> повинні впроваджуватися найкращі доступні технології та методи керування, тому захо</w:t>
      </w:r>
      <w:bookmarkStart w:id="5" w:name="_GoBack"/>
      <w:bookmarkEnd w:id="5"/>
      <w:r w:rsidRPr="005C51AF">
        <w:rPr>
          <w:sz w:val="20"/>
          <w:lang w:eastAsia="ru-RU"/>
        </w:rPr>
        <w:t>ди щодо впровадження найкращих існуючих технологій не розроблялись та відсутні. Перелік заходів щодо скорочення викидів: не передбача</w:t>
      </w:r>
      <w:r w:rsidR="001F3469" w:rsidRPr="005C51AF">
        <w:rPr>
          <w:sz w:val="20"/>
          <w:lang w:eastAsia="ru-RU"/>
        </w:rPr>
        <w:t>є</w:t>
      </w:r>
      <w:r w:rsidRPr="005C51AF">
        <w:rPr>
          <w:sz w:val="20"/>
          <w:lang w:eastAsia="ru-RU"/>
        </w:rPr>
        <w:t>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встановлюються величини масової витрати.</w:t>
      </w:r>
      <w:r w:rsidR="00200480" w:rsidRPr="005C51AF">
        <w:rPr>
          <w:sz w:val="20"/>
          <w:lang w:eastAsia="ru-RU"/>
        </w:rPr>
        <w:t xml:space="preserve"> </w:t>
      </w:r>
    </w:p>
    <w:p w:rsidR="005C51AF" w:rsidRPr="005C51AF" w:rsidRDefault="005C51AF" w:rsidP="005C51A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5C51AF">
        <w:rPr>
          <w:bCs/>
          <w:sz w:val="20"/>
          <w:szCs w:val="20"/>
          <w:lang w:val="uk-UA"/>
        </w:rPr>
        <w:t>Із зауваженнями та пропозиціями щодо</w:t>
      </w:r>
      <w:r w:rsidR="00DE6123">
        <w:rPr>
          <w:bCs/>
          <w:sz w:val="20"/>
          <w:szCs w:val="20"/>
          <w:lang w:val="uk-UA"/>
        </w:rPr>
        <w:t xml:space="preserve"> дозволу на викиди по зазначеному</w:t>
      </w:r>
      <w:r w:rsidRPr="005C51AF">
        <w:rPr>
          <w:bCs/>
          <w:sz w:val="20"/>
          <w:szCs w:val="20"/>
          <w:lang w:val="uk-UA"/>
        </w:rPr>
        <w:t xml:space="preserve"> промислов</w:t>
      </w:r>
      <w:r w:rsidR="00DE6123">
        <w:rPr>
          <w:bCs/>
          <w:sz w:val="20"/>
          <w:szCs w:val="20"/>
          <w:lang w:val="uk-UA"/>
        </w:rPr>
        <w:t>ому майданчику</w:t>
      </w:r>
      <w:r w:rsidRPr="005C51AF">
        <w:rPr>
          <w:bCs/>
          <w:sz w:val="20"/>
          <w:szCs w:val="20"/>
          <w:lang w:val="uk-UA"/>
        </w:rPr>
        <w:t xml:space="preserve"> звертатись у Вінницьку обласну військову адміністрацію (</w:t>
      </w:r>
      <w:r w:rsidRPr="005C51AF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21050 м. Вінниця вул. Соборна, 70, </w:t>
      </w:r>
      <w:proofErr w:type="spellStart"/>
      <w:r w:rsidRPr="005C51AF">
        <w:rPr>
          <w:color w:val="000000" w:themeColor="text1"/>
          <w:sz w:val="20"/>
          <w:szCs w:val="20"/>
          <w:shd w:val="clear" w:color="auto" w:fill="FFFFFF"/>
          <w:lang w:val="uk-UA"/>
        </w:rPr>
        <w:t>тел</w:t>
      </w:r>
      <w:proofErr w:type="spellEnd"/>
      <w:r w:rsidRPr="005C51AF">
        <w:rPr>
          <w:color w:val="000000" w:themeColor="text1"/>
          <w:sz w:val="20"/>
          <w:szCs w:val="20"/>
          <w:shd w:val="clear" w:color="auto" w:fill="FFFFFF"/>
          <w:lang w:val="uk-UA"/>
        </w:rPr>
        <w:t>.: 0 800 216 433,</w:t>
      </w:r>
      <w:r w:rsidR="00DE6123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 </w:t>
      </w:r>
      <w:r w:rsidRPr="005C51AF">
        <w:rPr>
          <w:color w:val="000000" w:themeColor="text1"/>
          <w:sz w:val="20"/>
          <w:szCs w:val="20"/>
          <w:shd w:val="clear" w:color="auto" w:fill="FFFFFF"/>
          <w:lang w:val="uk-UA"/>
        </w:rPr>
        <w:t>e-</w:t>
      </w:r>
      <w:proofErr w:type="spellStart"/>
      <w:r w:rsidRPr="005C51AF">
        <w:rPr>
          <w:color w:val="000000" w:themeColor="text1"/>
          <w:sz w:val="20"/>
          <w:szCs w:val="20"/>
          <w:shd w:val="clear" w:color="auto" w:fill="FFFFFF"/>
          <w:lang w:val="uk-UA"/>
        </w:rPr>
        <w:t>mail</w:t>
      </w:r>
      <w:proofErr w:type="spellEnd"/>
      <w:r w:rsidRPr="005C51AF">
        <w:rPr>
          <w:color w:val="000000" w:themeColor="text1"/>
          <w:sz w:val="20"/>
          <w:szCs w:val="20"/>
          <w:shd w:val="clear" w:color="auto" w:fill="FFFFFF"/>
          <w:lang w:val="uk-UA"/>
        </w:rPr>
        <w:t>:</w:t>
      </w:r>
      <w:r w:rsidR="00DE6123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 </w:t>
      </w:r>
      <w:r w:rsidRPr="005C51AF">
        <w:rPr>
          <w:color w:val="000000" w:themeColor="text1"/>
          <w:sz w:val="20"/>
          <w:szCs w:val="20"/>
          <w:shd w:val="clear" w:color="auto" w:fill="FFFFFF"/>
          <w:lang w:val="uk-UA"/>
        </w:rPr>
        <w:t>oda@vin.gov.ua</w:t>
      </w:r>
      <w:r w:rsidRPr="005C51AF">
        <w:rPr>
          <w:bCs/>
          <w:sz w:val="20"/>
          <w:szCs w:val="20"/>
          <w:lang w:val="uk-UA"/>
        </w:rPr>
        <w:t xml:space="preserve">), протягом 30 календарних днів з моменту виходу оголошення. </w:t>
      </w:r>
    </w:p>
    <w:p w:rsidR="00077237" w:rsidRPr="005C51AF" w:rsidRDefault="005C51AF" w:rsidP="005C51AF">
      <w:pPr>
        <w:spacing w:line="240" w:lineRule="auto"/>
        <w:ind w:firstLine="567"/>
        <w:rPr>
          <w:sz w:val="20"/>
          <w:szCs w:val="20"/>
          <w:lang w:val="uk-UA"/>
        </w:rPr>
      </w:pPr>
      <w:r w:rsidRPr="005C51AF">
        <w:rPr>
          <w:rFonts w:ascii="Times New Roman" w:hAnsi="Times New Roman" w:cs="Times New Roman"/>
          <w:sz w:val="20"/>
          <w:szCs w:val="20"/>
          <w:lang w:val="uk-UA"/>
        </w:rPr>
        <w:t>Строки подання зауважень та пропозицій:</w:t>
      </w:r>
      <w:r w:rsidRPr="005C51A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протягом 30 календарних днів з дня публікації повідомлення про намір отримати дозвіл на викиди.</w:t>
      </w:r>
    </w:p>
    <w:sectPr w:rsidR="00077237" w:rsidRPr="005C51AF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24"/>
    <w:rsid w:val="00056C73"/>
    <w:rsid w:val="00077237"/>
    <w:rsid w:val="00095363"/>
    <w:rsid w:val="000B05DD"/>
    <w:rsid w:val="001022FE"/>
    <w:rsid w:val="00105F5D"/>
    <w:rsid w:val="00120AC2"/>
    <w:rsid w:val="00123E1E"/>
    <w:rsid w:val="00127E3C"/>
    <w:rsid w:val="0013697E"/>
    <w:rsid w:val="00141F0A"/>
    <w:rsid w:val="00147FA9"/>
    <w:rsid w:val="00164F2D"/>
    <w:rsid w:val="00175238"/>
    <w:rsid w:val="00197D74"/>
    <w:rsid w:val="001E69B6"/>
    <w:rsid w:val="001F3469"/>
    <w:rsid w:val="00200480"/>
    <w:rsid w:val="002441E9"/>
    <w:rsid w:val="002534BB"/>
    <w:rsid w:val="002606B0"/>
    <w:rsid w:val="00260850"/>
    <w:rsid w:val="00263BCC"/>
    <w:rsid w:val="00273C3C"/>
    <w:rsid w:val="002A4F23"/>
    <w:rsid w:val="002B0902"/>
    <w:rsid w:val="002B13AA"/>
    <w:rsid w:val="002B57AF"/>
    <w:rsid w:val="002D1398"/>
    <w:rsid w:val="002D2655"/>
    <w:rsid w:val="002D6220"/>
    <w:rsid w:val="002E286D"/>
    <w:rsid w:val="002F3294"/>
    <w:rsid w:val="003051AE"/>
    <w:rsid w:val="00317FF0"/>
    <w:rsid w:val="003353FF"/>
    <w:rsid w:val="003413CD"/>
    <w:rsid w:val="003450B6"/>
    <w:rsid w:val="00363F62"/>
    <w:rsid w:val="00372FC8"/>
    <w:rsid w:val="003B21C3"/>
    <w:rsid w:val="003B24DF"/>
    <w:rsid w:val="003B3574"/>
    <w:rsid w:val="003D1D41"/>
    <w:rsid w:val="003E6C69"/>
    <w:rsid w:val="003F0DED"/>
    <w:rsid w:val="003F5DBE"/>
    <w:rsid w:val="003F66A2"/>
    <w:rsid w:val="00406A90"/>
    <w:rsid w:val="00410AD2"/>
    <w:rsid w:val="00417947"/>
    <w:rsid w:val="00421858"/>
    <w:rsid w:val="0044532E"/>
    <w:rsid w:val="00445B58"/>
    <w:rsid w:val="0045307F"/>
    <w:rsid w:val="00463DBB"/>
    <w:rsid w:val="00465DC0"/>
    <w:rsid w:val="00480A9A"/>
    <w:rsid w:val="0049699D"/>
    <w:rsid w:val="004A6322"/>
    <w:rsid w:val="004B149D"/>
    <w:rsid w:val="00500B98"/>
    <w:rsid w:val="00513D06"/>
    <w:rsid w:val="00526821"/>
    <w:rsid w:val="005306A3"/>
    <w:rsid w:val="0054334A"/>
    <w:rsid w:val="0056490F"/>
    <w:rsid w:val="00565F4D"/>
    <w:rsid w:val="005665DC"/>
    <w:rsid w:val="005C51AF"/>
    <w:rsid w:val="006219C8"/>
    <w:rsid w:val="00630099"/>
    <w:rsid w:val="00631591"/>
    <w:rsid w:val="00643041"/>
    <w:rsid w:val="00670D5B"/>
    <w:rsid w:val="00675624"/>
    <w:rsid w:val="006768B7"/>
    <w:rsid w:val="006C24CA"/>
    <w:rsid w:val="006E2B29"/>
    <w:rsid w:val="006E6CE2"/>
    <w:rsid w:val="006F54C0"/>
    <w:rsid w:val="0070020C"/>
    <w:rsid w:val="007008CE"/>
    <w:rsid w:val="00702B06"/>
    <w:rsid w:val="007070B4"/>
    <w:rsid w:val="007134FC"/>
    <w:rsid w:val="00714634"/>
    <w:rsid w:val="00731F72"/>
    <w:rsid w:val="007467D3"/>
    <w:rsid w:val="00777C2E"/>
    <w:rsid w:val="007A3FE7"/>
    <w:rsid w:val="007B12D9"/>
    <w:rsid w:val="007B3EC6"/>
    <w:rsid w:val="00835497"/>
    <w:rsid w:val="00835D1B"/>
    <w:rsid w:val="00871D8D"/>
    <w:rsid w:val="00872664"/>
    <w:rsid w:val="008A59EB"/>
    <w:rsid w:val="008D01EA"/>
    <w:rsid w:val="008D22B1"/>
    <w:rsid w:val="008D4FE0"/>
    <w:rsid w:val="008D56F0"/>
    <w:rsid w:val="008F2824"/>
    <w:rsid w:val="0090229B"/>
    <w:rsid w:val="00911033"/>
    <w:rsid w:val="00912001"/>
    <w:rsid w:val="00937988"/>
    <w:rsid w:val="00951066"/>
    <w:rsid w:val="00986ECB"/>
    <w:rsid w:val="0099247E"/>
    <w:rsid w:val="009A13D6"/>
    <w:rsid w:val="009C715C"/>
    <w:rsid w:val="009D368B"/>
    <w:rsid w:val="009E424D"/>
    <w:rsid w:val="00A016C9"/>
    <w:rsid w:val="00A64435"/>
    <w:rsid w:val="00A71C89"/>
    <w:rsid w:val="00A73047"/>
    <w:rsid w:val="00A7356B"/>
    <w:rsid w:val="00A76B94"/>
    <w:rsid w:val="00A85CB8"/>
    <w:rsid w:val="00AA4845"/>
    <w:rsid w:val="00AA4AC7"/>
    <w:rsid w:val="00AA6EC1"/>
    <w:rsid w:val="00AB35B3"/>
    <w:rsid w:val="00AC7DE5"/>
    <w:rsid w:val="00AD37F5"/>
    <w:rsid w:val="00AD7DB8"/>
    <w:rsid w:val="00AF5283"/>
    <w:rsid w:val="00B0322F"/>
    <w:rsid w:val="00B2098D"/>
    <w:rsid w:val="00B656A4"/>
    <w:rsid w:val="00B82B25"/>
    <w:rsid w:val="00B87A73"/>
    <w:rsid w:val="00BD25F1"/>
    <w:rsid w:val="00BD6682"/>
    <w:rsid w:val="00C071CE"/>
    <w:rsid w:val="00C325C3"/>
    <w:rsid w:val="00C44637"/>
    <w:rsid w:val="00C462FE"/>
    <w:rsid w:val="00C50A5C"/>
    <w:rsid w:val="00C53DD3"/>
    <w:rsid w:val="00C54DC7"/>
    <w:rsid w:val="00C97243"/>
    <w:rsid w:val="00CC07B3"/>
    <w:rsid w:val="00CC0D14"/>
    <w:rsid w:val="00CC143D"/>
    <w:rsid w:val="00CD5287"/>
    <w:rsid w:val="00D07C64"/>
    <w:rsid w:val="00D135B0"/>
    <w:rsid w:val="00D26D3A"/>
    <w:rsid w:val="00D543D2"/>
    <w:rsid w:val="00D86926"/>
    <w:rsid w:val="00DB2941"/>
    <w:rsid w:val="00DD1AA5"/>
    <w:rsid w:val="00DE080C"/>
    <w:rsid w:val="00DE17B1"/>
    <w:rsid w:val="00DE50E3"/>
    <w:rsid w:val="00DE6123"/>
    <w:rsid w:val="00DF6A1A"/>
    <w:rsid w:val="00E2407A"/>
    <w:rsid w:val="00E36AFB"/>
    <w:rsid w:val="00E5192C"/>
    <w:rsid w:val="00E52A37"/>
    <w:rsid w:val="00E61BDE"/>
    <w:rsid w:val="00E96AB4"/>
    <w:rsid w:val="00EB36B0"/>
    <w:rsid w:val="00EB72CB"/>
    <w:rsid w:val="00EE19AF"/>
    <w:rsid w:val="00EE41E4"/>
    <w:rsid w:val="00F3520E"/>
    <w:rsid w:val="00F44448"/>
    <w:rsid w:val="00F526B9"/>
    <w:rsid w:val="00F649CE"/>
    <w:rsid w:val="00F755A5"/>
    <w:rsid w:val="00F81F48"/>
    <w:rsid w:val="00F9060E"/>
    <w:rsid w:val="00F952C8"/>
    <w:rsid w:val="00FB5007"/>
    <w:rsid w:val="00FE1DCD"/>
    <w:rsid w:val="00FF164C"/>
    <w:rsid w:val="00FF20B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2A65"/>
  <w15:docId w15:val="{F4B3E5E4-D538-458B-8318-8C3B0F5C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Игорь</cp:lastModifiedBy>
  <cp:revision>8</cp:revision>
  <cp:lastPrinted>2024-11-20T06:35:00Z</cp:lastPrinted>
  <dcterms:created xsi:type="dcterms:W3CDTF">2024-12-20T07:18:00Z</dcterms:created>
  <dcterms:modified xsi:type="dcterms:W3CDTF">2025-01-16T09:06:00Z</dcterms:modified>
</cp:coreProperties>
</file>