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01F3" w:rsidRPr="007E3583" w:rsidRDefault="00B801F3" w:rsidP="00B801F3">
      <w:pPr>
        <w:spacing w:line="360" w:lineRule="auto"/>
        <w:ind w:left="-426" w:firstLine="708"/>
        <w:jc w:val="both"/>
        <w:rPr>
          <w:sz w:val="26"/>
          <w:szCs w:val="26"/>
          <w:lang w:val="uk-UA" w:eastAsia="uk-UA"/>
        </w:rPr>
      </w:pPr>
      <w:r>
        <w:rPr>
          <w:sz w:val="26"/>
          <w:szCs w:val="26"/>
          <w:lang w:val="uk-UA" w:eastAsia="uk-UA"/>
        </w:rPr>
        <w:t>ГЛУХОВЕЦЬКИЙ ЛІЦЕЙ ГЛУХОВЕЦЬКОЇ СЕЛИЩНОЇ РАДИ</w:t>
      </w:r>
      <w:r w:rsidRPr="00D52C8D">
        <w:rPr>
          <w:sz w:val="26"/>
          <w:szCs w:val="26"/>
          <w:lang w:val="uk-UA" w:eastAsia="uk-UA"/>
        </w:rPr>
        <w:t xml:space="preserve">; код ЄДРПОУ </w:t>
      </w:r>
      <w:r>
        <w:rPr>
          <w:sz w:val="26"/>
          <w:szCs w:val="26"/>
          <w:lang w:val="uk-UA" w:eastAsia="uk-UA"/>
        </w:rPr>
        <w:t>34377328</w:t>
      </w:r>
      <w:r w:rsidRPr="00D52C8D">
        <w:rPr>
          <w:sz w:val="26"/>
          <w:szCs w:val="26"/>
          <w:lang w:val="uk-UA" w:eastAsia="uk-UA"/>
        </w:rPr>
        <w:t xml:space="preserve">; </w:t>
      </w:r>
      <w:r w:rsidRPr="00D52C8D">
        <w:rPr>
          <w:bCs/>
          <w:iCs/>
          <w:sz w:val="26"/>
          <w:szCs w:val="26"/>
          <w:lang w:val="uk-UA" w:eastAsia="uk-UA"/>
        </w:rPr>
        <w:t>місцезнаходження суб'єкта господарювання</w:t>
      </w:r>
      <w:r w:rsidRPr="00D52C8D">
        <w:rPr>
          <w:sz w:val="26"/>
          <w:szCs w:val="26"/>
          <w:lang w:val="uk-UA" w:eastAsia="uk-UA"/>
        </w:rPr>
        <w:t xml:space="preserve">: </w:t>
      </w:r>
      <w:r w:rsidRPr="007E3583">
        <w:rPr>
          <w:sz w:val="26"/>
          <w:szCs w:val="26"/>
          <w:lang w:val="uk-UA" w:eastAsia="uk-UA"/>
        </w:rPr>
        <w:t xml:space="preserve">22130, Україна, Вінницька область, Хмільницький р-н, </w:t>
      </w:r>
      <w:r w:rsidRPr="00B801F3">
        <w:rPr>
          <w:sz w:val="26"/>
          <w:szCs w:val="26"/>
          <w:lang w:val="uk-UA" w:eastAsia="uk-UA"/>
        </w:rPr>
        <w:t>селище Глухівці (колишнє смт. Глухівці)</w:t>
      </w:r>
      <w:r w:rsidRPr="007E3583">
        <w:rPr>
          <w:sz w:val="26"/>
          <w:szCs w:val="26"/>
          <w:lang w:val="uk-UA" w:eastAsia="uk-UA"/>
        </w:rPr>
        <w:t>, вул. Шкільна, буд</w:t>
      </w:r>
      <w:r w:rsidR="00B46624">
        <w:rPr>
          <w:sz w:val="26"/>
          <w:szCs w:val="26"/>
          <w:lang w:val="uk-UA" w:eastAsia="uk-UA"/>
        </w:rPr>
        <w:t>инок</w:t>
      </w:r>
      <w:bookmarkStart w:id="0" w:name="_GoBack"/>
      <w:bookmarkEnd w:id="0"/>
      <w:r w:rsidRPr="007E3583">
        <w:rPr>
          <w:sz w:val="26"/>
          <w:szCs w:val="26"/>
          <w:lang w:val="uk-UA" w:eastAsia="uk-UA"/>
        </w:rPr>
        <w:t xml:space="preserve"> 4</w:t>
      </w:r>
      <w:r w:rsidRPr="00D52C8D">
        <w:rPr>
          <w:sz w:val="26"/>
          <w:szCs w:val="26"/>
          <w:lang w:val="uk-UA" w:eastAsia="uk-UA"/>
        </w:rPr>
        <w:t xml:space="preserve">; контактний номер телефону: </w:t>
      </w:r>
      <w:r w:rsidRPr="007E3583">
        <w:rPr>
          <w:sz w:val="26"/>
          <w:szCs w:val="26"/>
          <w:lang w:val="uk-UA" w:eastAsia="uk-UA"/>
        </w:rPr>
        <w:t>+380969326014</w:t>
      </w:r>
      <w:r w:rsidRPr="00D52C8D">
        <w:rPr>
          <w:sz w:val="26"/>
          <w:szCs w:val="26"/>
          <w:lang w:val="uk-UA" w:eastAsia="uk-UA"/>
        </w:rPr>
        <w:t xml:space="preserve">; електрона пошта: </w:t>
      </w:r>
      <w:r w:rsidRPr="007E3583">
        <w:rPr>
          <w:sz w:val="26"/>
          <w:szCs w:val="26"/>
          <w:lang w:eastAsia="uk-UA"/>
        </w:rPr>
        <w:t>school</w:t>
      </w:r>
      <w:r w:rsidRPr="0016507C">
        <w:rPr>
          <w:sz w:val="26"/>
          <w:szCs w:val="26"/>
          <w:lang w:val="uk-UA" w:eastAsia="uk-UA"/>
        </w:rPr>
        <w:t>_</w:t>
      </w:r>
      <w:r>
        <w:rPr>
          <w:sz w:val="26"/>
          <w:szCs w:val="26"/>
          <w:lang w:eastAsia="uk-UA"/>
        </w:rPr>
        <w:t>g</w:t>
      </w:r>
      <w:r w:rsidRPr="007E3583">
        <w:rPr>
          <w:sz w:val="26"/>
          <w:szCs w:val="26"/>
          <w:lang w:eastAsia="uk-UA"/>
        </w:rPr>
        <w:t>l</w:t>
      </w:r>
      <w:r>
        <w:rPr>
          <w:sz w:val="26"/>
          <w:szCs w:val="26"/>
          <w:lang w:val="en-US" w:eastAsia="uk-UA"/>
        </w:rPr>
        <w:t>h</w:t>
      </w:r>
      <w:r w:rsidRPr="0016507C">
        <w:rPr>
          <w:sz w:val="26"/>
          <w:szCs w:val="26"/>
          <w:lang w:val="uk-UA" w:eastAsia="uk-UA"/>
        </w:rPr>
        <w:t>@</w:t>
      </w:r>
      <w:r w:rsidRPr="007E3583">
        <w:rPr>
          <w:sz w:val="26"/>
          <w:szCs w:val="26"/>
          <w:lang w:eastAsia="uk-UA"/>
        </w:rPr>
        <w:t>ukr</w:t>
      </w:r>
      <w:r w:rsidRPr="0016507C">
        <w:rPr>
          <w:sz w:val="26"/>
          <w:szCs w:val="26"/>
          <w:lang w:val="uk-UA" w:eastAsia="uk-UA"/>
        </w:rPr>
        <w:t>.</w:t>
      </w:r>
      <w:r w:rsidRPr="007E3583">
        <w:rPr>
          <w:sz w:val="26"/>
          <w:szCs w:val="26"/>
          <w:lang w:eastAsia="uk-UA"/>
        </w:rPr>
        <w:t>net</w:t>
      </w:r>
      <w:r w:rsidRPr="00D52C8D">
        <w:rPr>
          <w:sz w:val="26"/>
          <w:szCs w:val="26"/>
          <w:lang w:val="uk-UA" w:eastAsia="uk-UA"/>
        </w:rPr>
        <w:t xml:space="preserve">), повідомляє про наміри отримати дозвіл на викиди забруднюючих речовин в атмосферне повітря для промислового майданчику, що знаходиться за адресою: </w:t>
      </w:r>
      <w:r w:rsidRPr="007E3583">
        <w:rPr>
          <w:sz w:val="26"/>
          <w:szCs w:val="26"/>
          <w:lang w:val="uk-UA"/>
        </w:rPr>
        <w:t xml:space="preserve">22130, Україна, Вінницька область, Хмільницький р-н, селище Глухівці </w:t>
      </w:r>
      <w:r w:rsidRPr="00B801F3">
        <w:rPr>
          <w:sz w:val="26"/>
          <w:szCs w:val="26"/>
          <w:lang w:val="uk-UA"/>
        </w:rPr>
        <w:t>(колишнє смт. Глухівці)</w:t>
      </w:r>
      <w:r w:rsidR="00B46624">
        <w:rPr>
          <w:sz w:val="26"/>
          <w:szCs w:val="26"/>
          <w:lang w:val="uk-UA"/>
        </w:rPr>
        <w:t>, вул. Шкільна, будинок</w:t>
      </w:r>
      <w:r w:rsidRPr="007E3583">
        <w:rPr>
          <w:sz w:val="26"/>
          <w:szCs w:val="26"/>
          <w:lang w:val="uk-UA"/>
        </w:rPr>
        <w:t xml:space="preserve"> 4</w:t>
      </w:r>
      <w:r w:rsidRPr="007E3583">
        <w:rPr>
          <w:sz w:val="26"/>
          <w:szCs w:val="26"/>
          <w:lang w:val="uk-UA" w:eastAsia="uk-UA"/>
        </w:rPr>
        <w:t>.</w:t>
      </w:r>
    </w:p>
    <w:p w:rsidR="00B801F3" w:rsidRPr="00D52C8D" w:rsidRDefault="00B801F3" w:rsidP="00B801F3">
      <w:pPr>
        <w:spacing w:line="360" w:lineRule="auto"/>
        <w:ind w:left="-426" w:firstLine="708"/>
        <w:jc w:val="both"/>
        <w:rPr>
          <w:bCs/>
          <w:sz w:val="26"/>
          <w:szCs w:val="26"/>
          <w:lang w:val="uk-UA" w:eastAsia="uk-UA"/>
        </w:rPr>
      </w:pPr>
      <w:r w:rsidRPr="00D52C8D">
        <w:rPr>
          <w:bCs/>
          <w:sz w:val="26"/>
          <w:szCs w:val="26"/>
          <w:lang w:val="uk-UA" w:eastAsia="uk-UA"/>
        </w:rPr>
        <w:t>Мета отримання дозволу на викиди: отримання дозволу на викиди для існуючого об’єкту.</w:t>
      </w:r>
    </w:p>
    <w:p w:rsidR="00B801F3" w:rsidRPr="00D52C8D" w:rsidRDefault="00B801F3" w:rsidP="00B801F3">
      <w:pPr>
        <w:spacing w:line="360" w:lineRule="auto"/>
        <w:ind w:left="-426" w:firstLine="708"/>
        <w:jc w:val="both"/>
        <w:rPr>
          <w:bCs/>
          <w:sz w:val="26"/>
          <w:szCs w:val="26"/>
          <w:lang w:val="uk-UA" w:eastAsia="uk-UA"/>
        </w:rPr>
      </w:pPr>
      <w:r w:rsidRPr="00D52C8D">
        <w:rPr>
          <w:sz w:val="26"/>
          <w:szCs w:val="26"/>
          <w:lang w:val="uk-UA" w:eastAsia="uk-UA"/>
        </w:rPr>
        <w:t xml:space="preserve">Основним видом діяльності підприємства згідно КВЕД є </w:t>
      </w:r>
      <w:r>
        <w:rPr>
          <w:sz w:val="26"/>
          <w:szCs w:val="26"/>
          <w:lang w:val="uk-UA" w:eastAsia="uk-UA"/>
        </w:rPr>
        <w:t>85.31</w:t>
      </w:r>
      <w:r w:rsidRPr="00D52C8D">
        <w:rPr>
          <w:bCs/>
          <w:sz w:val="26"/>
          <w:szCs w:val="26"/>
          <w:lang w:val="uk-UA" w:eastAsia="uk-UA"/>
        </w:rPr>
        <w:t xml:space="preserve"> </w:t>
      </w:r>
      <w:r>
        <w:rPr>
          <w:bCs/>
          <w:sz w:val="26"/>
          <w:szCs w:val="26"/>
          <w:lang w:val="uk-UA" w:eastAsia="uk-UA"/>
        </w:rPr>
        <w:t>Загальна середня освіта</w:t>
      </w:r>
      <w:r w:rsidRPr="00D52C8D">
        <w:rPr>
          <w:bCs/>
          <w:sz w:val="26"/>
          <w:szCs w:val="26"/>
          <w:lang w:val="uk-UA" w:eastAsia="uk-UA"/>
        </w:rPr>
        <w:t>.</w:t>
      </w:r>
    </w:p>
    <w:p w:rsidR="00B801F3" w:rsidRPr="00D52C8D" w:rsidRDefault="00B801F3" w:rsidP="00B801F3">
      <w:pPr>
        <w:spacing w:line="360" w:lineRule="auto"/>
        <w:ind w:left="-426" w:firstLine="708"/>
        <w:jc w:val="both"/>
        <w:rPr>
          <w:sz w:val="26"/>
          <w:szCs w:val="26"/>
          <w:lang w:val="uk-UA" w:eastAsia="uk-UA"/>
        </w:rPr>
      </w:pPr>
      <w:r w:rsidRPr="00D52C8D">
        <w:rPr>
          <w:sz w:val="26"/>
          <w:szCs w:val="26"/>
          <w:lang w:val="uk-UA" w:eastAsia="uk-UA"/>
        </w:rPr>
        <w:t xml:space="preserve">Джерелами утворення забруднюючих речовин на промисловому майданчику є: </w:t>
      </w:r>
      <w:r>
        <w:rPr>
          <w:sz w:val="26"/>
          <w:szCs w:val="26"/>
          <w:lang w:val="uk-UA" w:eastAsia="uk-UA"/>
        </w:rPr>
        <w:t>твердопаливний котел</w:t>
      </w:r>
      <w:r w:rsidRPr="00D52C8D">
        <w:rPr>
          <w:sz w:val="26"/>
          <w:szCs w:val="26"/>
          <w:lang w:val="uk-UA" w:eastAsia="uk-UA"/>
        </w:rPr>
        <w:t xml:space="preserve"> (1 од.), </w:t>
      </w:r>
      <w:r>
        <w:rPr>
          <w:sz w:val="26"/>
          <w:szCs w:val="26"/>
          <w:lang w:val="uk-UA" w:eastAsia="uk-UA"/>
        </w:rPr>
        <w:t>дизельний генератор</w:t>
      </w:r>
      <w:r w:rsidRPr="00D52C8D">
        <w:rPr>
          <w:sz w:val="26"/>
          <w:szCs w:val="26"/>
          <w:lang w:val="uk-UA" w:eastAsia="uk-UA"/>
        </w:rPr>
        <w:t xml:space="preserve"> (</w:t>
      </w:r>
      <w:r>
        <w:rPr>
          <w:sz w:val="26"/>
          <w:szCs w:val="26"/>
          <w:lang w:val="uk-UA" w:eastAsia="uk-UA"/>
        </w:rPr>
        <w:t>3 од.)</w:t>
      </w:r>
      <w:r w:rsidRPr="00D52C8D">
        <w:rPr>
          <w:sz w:val="26"/>
          <w:szCs w:val="26"/>
          <w:lang w:val="uk-UA" w:eastAsia="uk-UA"/>
        </w:rPr>
        <w:t>.</w:t>
      </w:r>
    </w:p>
    <w:p w:rsidR="00B801F3" w:rsidRPr="00D52C8D" w:rsidRDefault="00B801F3" w:rsidP="00B801F3">
      <w:pPr>
        <w:spacing w:line="360" w:lineRule="auto"/>
        <w:ind w:left="-426" w:firstLine="708"/>
        <w:jc w:val="both"/>
        <w:rPr>
          <w:sz w:val="26"/>
          <w:szCs w:val="26"/>
          <w:lang w:val="uk-UA" w:eastAsia="uk-UA"/>
        </w:rPr>
      </w:pPr>
      <w:r w:rsidRPr="00D52C8D">
        <w:rPr>
          <w:sz w:val="26"/>
          <w:szCs w:val="26"/>
          <w:lang w:val="uk-UA" w:eastAsia="uk-UA"/>
        </w:rPr>
        <w:t xml:space="preserve">Від джерел викиду в атмосферне повітря надходять такі забруднюючі речовини (т/рік): </w:t>
      </w:r>
      <w:r w:rsidRPr="00D52C8D">
        <w:rPr>
          <w:iCs/>
          <w:sz w:val="26"/>
          <w:szCs w:val="26"/>
          <w:lang w:val="uk-UA" w:eastAsia="uk-UA"/>
        </w:rPr>
        <w:t>речовини у вигляді суспендованих твердих частинок (0,</w:t>
      </w:r>
      <w:r>
        <w:rPr>
          <w:iCs/>
          <w:sz w:val="26"/>
          <w:szCs w:val="26"/>
          <w:lang w:val="uk-UA" w:eastAsia="uk-UA"/>
        </w:rPr>
        <w:t>05713</w:t>
      </w:r>
      <w:r w:rsidRPr="00D52C8D">
        <w:rPr>
          <w:iCs/>
          <w:sz w:val="26"/>
          <w:szCs w:val="26"/>
          <w:lang w:val="uk-UA" w:eastAsia="uk-UA"/>
        </w:rPr>
        <w:t xml:space="preserve">), </w:t>
      </w:r>
      <w:r w:rsidRPr="00D52C8D">
        <w:rPr>
          <w:sz w:val="26"/>
          <w:szCs w:val="26"/>
          <w:lang w:val="uk-UA" w:eastAsia="uk-UA"/>
        </w:rPr>
        <w:t>азоту діоксид (0,</w:t>
      </w:r>
      <w:r>
        <w:rPr>
          <w:sz w:val="26"/>
          <w:szCs w:val="26"/>
          <w:lang w:val="uk-UA" w:eastAsia="uk-UA"/>
        </w:rPr>
        <w:t>499</w:t>
      </w:r>
      <w:r w:rsidRPr="00D52C8D">
        <w:rPr>
          <w:sz w:val="26"/>
          <w:szCs w:val="26"/>
          <w:lang w:val="uk-UA" w:eastAsia="uk-UA"/>
        </w:rPr>
        <w:t>), азоту оксид (0,0</w:t>
      </w:r>
      <w:r>
        <w:rPr>
          <w:sz w:val="26"/>
          <w:szCs w:val="26"/>
          <w:lang w:val="uk-UA" w:eastAsia="uk-UA"/>
        </w:rPr>
        <w:t>1394</w:t>
      </w:r>
      <w:r w:rsidRPr="00D52C8D">
        <w:rPr>
          <w:sz w:val="26"/>
          <w:szCs w:val="26"/>
          <w:lang w:val="uk-UA" w:eastAsia="uk-UA"/>
        </w:rPr>
        <w:t>), вуглецю оксид (</w:t>
      </w:r>
      <w:r>
        <w:rPr>
          <w:sz w:val="26"/>
          <w:szCs w:val="26"/>
          <w:lang w:val="uk-UA" w:eastAsia="uk-UA"/>
        </w:rPr>
        <w:t>2,478</w:t>
      </w:r>
      <w:r w:rsidRPr="00D52C8D">
        <w:rPr>
          <w:sz w:val="26"/>
          <w:szCs w:val="26"/>
          <w:lang w:val="uk-UA" w:eastAsia="uk-UA"/>
        </w:rPr>
        <w:t>), вуглецю діоксид (</w:t>
      </w:r>
      <w:r>
        <w:rPr>
          <w:sz w:val="26"/>
          <w:szCs w:val="26"/>
          <w:lang w:val="uk-UA" w:eastAsia="uk-UA"/>
        </w:rPr>
        <w:t>385,891</w:t>
      </w:r>
      <w:r w:rsidRPr="00D52C8D">
        <w:rPr>
          <w:sz w:val="26"/>
          <w:szCs w:val="26"/>
          <w:lang w:val="uk-UA" w:eastAsia="uk-UA"/>
        </w:rPr>
        <w:t>), метан (0,0</w:t>
      </w:r>
      <w:r>
        <w:rPr>
          <w:sz w:val="26"/>
          <w:szCs w:val="26"/>
          <w:lang w:val="uk-UA" w:eastAsia="uk-UA"/>
        </w:rPr>
        <w:t>1666), НМЛОС (0,476</w:t>
      </w:r>
      <w:r w:rsidRPr="00D52C8D">
        <w:rPr>
          <w:sz w:val="26"/>
          <w:szCs w:val="26"/>
          <w:lang w:val="uk-UA" w:eastAsia="uk-UA"/>
        </w:rPr>
        <w:t>)</w:t>
      </w:r>
      <w:r>
        <w:rPr>
          <w:sz w:val="26"/>
          <w:szCs w:val="26"/>
          <w:lang w:val="uk-UA" w:eastAsia="uk-UA"/>
        </w:rPr>
        <w:t>, сірки діоксид (0,086)</w:t>
      </w:r>
      <w:r w:rsidRPr="00D52C8D">
        <w:rPr>
          <w:sz w:val="26"/>
          <w:szCs w:val="26"/>
          <w:lang w:val="uk-UA" w:eastAsia="uk-UA"/>
        </w:rPr>
        <w:t>.</w:t>
      </w:r>
    </w:p>
    <w:p w:rsidR="00B801F3" w:rsidRPr="00D52C8D" w:rsidRDefault="00B801F3" w:rsidP="00B801F3">
      <w:pPr>
        <w:spacing w:line="360" w:lineRule="auto"/>
        <w:ind w:left="-426" w:firstLine="708"/>
        <w:jc w:val="both"/>
        <w:rPr>
          <w:bCs/>
          <w:iCs/>
          <w:sz w:val="26"/>
          <w:szCs w:val="26"/>
          <w:lang w:val="uk-UA" w:eastAsia="uk-UA"/>
        </w:rPr>
      </w:pPr>
      <w:r w:rsidRPr="00D52C8D">
        <w:rPr>
          <w:bCs/>
          <w:iCs/>
          <w:sz w:val="26"/>
          <w:szCs w:val="26"/>
          <w:lang w:val="uk-UA" w:eastAsia="uk-UA"/>
        </w:rPr>
        <w:t xml:space="preserve">Згідно з частинами 2 та 3 статті 3 Закону України «Про оцінку впливу на довкілля», до першої та другої категорії видів планованої діяльності та об’єктів, які можуть мати значний вплив на довкілля та підлягають оцінці впливу на довкілля дані промисловий майданчик </w:t>
      </w:r>
      <w:r>
        <w:rPr>
          <w:sz w:val="26"/>
          <w:szCs w:val="26"/>
          <w:lang w:val="uk-UA" w:eastAsia="uk-UA"/>
        </w:rPr>
        <w:t>ГЛУХОВЕЦЬКИЙ ЛІЦЕЙ ГЛУХОВЕЦЬКОЇ СЕЛИЩНОЇ РАДИ</w:t>
      </w:r>
      <w:r w:rsidRPr="00D52C8D">
        <w:rPr>
          <w:bCs/>
          <w:iCs/>
          <w:sz w:val="26"/>
          <w:szCs w:val="26"/>
          <w:lang w:val="uk-UA" w:eastAsia="uk-UA"/>
        </w:rPr>
        <w:t xml:space="preserve"> не відноситься та не підпадає під оцінку впливу на довкілля.</w:t>
      </w:r>
    </w:p>
    <w:p w:rsidR="00B801F3" w:rsidRPr="00D52C8D" w:rsidRDefault="00B801F3" w:rsidP="00B801F3">
      <w:pPr>
        <w:spacing w:line="360" w:lineRule="auto"/>
        <w:ind w:left="-426" w:firstLine="708"/>
        <w:jc w:val="both"/>
        <w:rPr>
          <w:bCs/>
          <w:iCs/>
          <w:sz w:val="26"/>
          <w:szCs w:val="26"/>
          <w:lang w:val="uk-UA" w:eastAsia="uk-UA"/>
        </w:rPr>
      </w:pPr>
      <w:r w:rsidRPr="00D52C8D">
        <w:rPr>
          <w:bCs/>
          <w:iCs/>
          <w:sz w:val="26"/>
          <w:szCs w:val="26"/>
          <w:lang w:val="uk-UA" w:eastAsia="uk-UA"/>
        </w:rPr>
        <w:t>Підприємство відноситься до другої групи об’єктів за складом документів, у яких обґрунтовуються обсяги викидів, в залежності від ступеня впливу об’єкта на забруднення атмосферного повітря.</w:t>
      </w:r>
    </w:p>
    <w:p w:rsidR="00B801F3" w:rsidRPr="00D52C8D" w:rsidRDefault="00B801F3" w:rsidP="00B801F3">
      <w:pPr>
        <w:spacing w:line="360" w:lineRule="auto"/>
        <w:ind w:left="-426" w:firstLine="708"/>
        <w:jc w:val="both"/>
        <w:rPr>
          <w:bCs/>
          <w:iCs/>
          <w:sz w:val="26"/>
          <w:szCs w:val="26"/>
          <w:lang w:val="uk-UA" w:eastAsia="uk-UA"/>
        </w:rPr>
      </w:pPr>
      <w:r w:rsidRPr="00D52C8D">
        <w:rPr>
          <w:bCs/>
          <w:iCs/>
          <w:sz w:val="26"/>
          <w:szCs w:val="26"/>
          <w:lang w:val="uk-UA" w:eastAsia="uk-UA"/>
        </w:rPr>
        <w:t xml:space="preserve">На промисловому майданчику немає виробництв і технологічного устаткування, на яких повинні впроваджуватися найкращі доступні технології і методи керування. Заходи щодо скорочення обсягів викидів не плануються – викиди від обладнання не перевищують нормативних граничнодопустимих викидів, перевищення гігієнічних нормативів повітря населених місць на межі житлової забудови відсутні. Дотримання </w:t>
      </w:r>
      <w:r w:rsidRPr="00D52C8D">
        <w:rPr>
          <w:bCs/>
          <w:iCs/>
          <w:sz w:val="26"/>
          <w:szCs w:val="26"/>
          <w:lang w:val="uk-UA" w:eastAsia="uk-UA"/>
        </w:rPr>
        <w:lastRenderedPageBreak/>
        <w:t>виконання природоохоронних заходів щодо скорочення викидів: заходи не передбачені. Пропозиції щодо дозволених обсягів викидів відповідають чинному законодавству.</w:t>
      </w:r>
    </w:p>
    <w:p w:rsidR="00B801F3" w:rsidRPr="00D52C8D" w:rsidRDefault="00B801F3" w:rsidP="00B801F3">
      <w:pPr>
        <w:spacing w:line="360" w:lineRule="auto"/>
        <w:ind w:left="-426" w:firstLine="708"/>
        <w:jc w:val="both"/>
        <w:rPr>
          <w:sz w:val="26"/>
          <w:szCs w:val="26"/>
          <w:lang w:val="uk-UA" w:eastAsia="uk-UA"/>
        </w:rPr>
      </w:pPr>
      <w:r w:rsidRPr="00D52C8D">
        <w:rPr>
          <w:iCs/>
          <w:sz w:val="26"/>
          <w:szCs w:val="26"/>
          <w:lang w:val="uk-UA" w:eastAsia="uk-UA"/>
        </w:rPr>
        <w:t>Зауваження та пропозиції просимо надсилати в Вінницьку обласну військову адміністрацію за адресою: 21050 м. Вінниця, вул. Соборна 70, тел. 0 800 216 433, email: </w:t>
      </w:r>
      <w:hyperlink r:id="rId4" w:history="1">
        <w:r w:rsidRPr="00D52C8D">
          <w:rPr>
            <w:rStyle w:val="a3"/>
            <w:iCs/>
            <w:sz w:val="26"/>
            <w:lang w:val="uk-UA" w:eastAsia="uk-UA"/>
          </w:rPr>
          <w:t>oda@vin.gov.ua</w:t>
        </w:r>
      </w:hyperlink>
      <w:r w:rsidRPr="00D52C8D">
        <w:rPr>
          <w:sz w:val="26"/>
          <w:szCs w:val="26"/>
          <w:lang w:val="uk-UA" w:eastAsia="uk-UA"/>
        </w:rPr>
        <w:t>.</w:t>
      </w:r>
    </w:p>
    <w:p w:rsidR="00B801F3" w:rsidRPr="00D52C8D" w:rsidRDefault="00B801F3" w:rsidP="00B801F3">
      <w:pPr>
        <w:spacing w:line="360" w:lineRule="auto"/>
        <w:ind w:left="-426" w:firstLine="708"/>
        <w:jc w:val="both"/>
        <w:rPr>
          <w:iCs/>
          <w:sz w:val="26"/>
          <w:szCs w:val="26"/>
          <w:lang w:val="uk-UA" w:eastAsia="uk-UA"/>
        </w:rPr>
      </w:pPr>
      <w:r w:rsidRPr="00D52C8D">
        <w:rPr>
          <w:iCs/>
          <w:sz w:val="26"/>
          <w:szCs w:val="26"/>
          <w:lang w:val="uk-UA" w:eastAsia="uk-UA"/>
        </w:rPr>
        <w:t>Зауваження та пропозиції приймаються до розгляду протягом 30 днів з дати опублікування інформації в газеті.</w:t>
      </w:r>
    </w:p>
    <w:p w:rsidR="00835916" w:rsidRPr="00B801F3" w:rsidRDefault="00835916">
      <w:pPr>
        <w:rPr>
          <w:lang w:val="uk-UA"/>
        </w:rPr>
      </w:pPr>
    </w:p>
    <w:sectPr w:rsidR="00835916" w:rsidRPr="00B801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BC6"/>
    <w:rsid w:val="00462D82"/>
    <w:rsid w:val="00835916"/>
    <w:rsid w:val="0086672C"/>
    <w:rsid w:val="00967BC6"/>
    <w:rsid w:val="00B46624"/>
    <w:rsid w:val="00B801F3"/>
    <w:rsid w:val="00BC57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022895-8531-4D4F-91BB-1F20021CD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01F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801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da@vin.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389</Words>
  <Characters>2219</Characters>
  <Application>Microsoft Office Word</Application>
  <DocSecurity>0</DocSecurity>
  <Lines>18</Lines>
  <Paragraphs>5</Paragraphs>
  <ScaleCrop>false</ScaleCrop>
  <Company/>
  <LinksUpToDate>false</LinksUpToDate>
  <CharactersWithSpaces>2603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2026-09-08T08:48:00Z</dcterms:created>
  <dcterms:modified xsi:type="dcterms:W3CDTF">2026-09-08T08:56:00Z</dcterms:modified>
</cp:coreProperties>
</file>