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B6378" w14:textId="6C84A014" w:rsidR="009A190E" w:rsidRPr="009A190E" w:rsidRDefault="00140E1B" w:rsidP="00140E1B">
      <w:pPr>
        <w:tabs>
          <w:tab w:val="left" w:pos="3900"/>
        </w:tabs>
        <w:spacing w:after="0"/>
        <w:jc w:val="both"/>
        <w:rPr>
          <w:rFonts w:ascii="Times New Roman" w:hAnsi="Times New Roman" w:cs="Times New Roman"/>
          <w:b/>
          <w:sz w:val="12"/>
          <w:szCs w:val="24"/>
        </w:rPr>
      </w:pPr>
      <w:r>
        <w:rPr>
          <w:rFonts w:ascii="Times New Roman" w:hAnsi="Times New Roman" w:cs="Times New Roman"/>
          <w:b/>
          <w:sz w:val="12"/>
          <w:szCs w:val="24"/>
        </w:rPr>
        <w:tab/>
      </w:r>
    </w:p>
    <w:p w14:paraId="65A3AEC2" w14:textId="12673ADA" w:rsidR="009A190E" w:rsidRPr="00B418ED" w:rsidRDefault="008E4397" w:rsidP="00B418ED">
      <w:pPr>
        <w:spacing w:after="0"/>
        <w:jc w:val="both"/>
        <w:rPr>
          <w:rFonts w:ascii="Times New Roman" w:hAnsi="Times New Roman" w:cs="Times New Roman"/>
          <w:szCs w:val="20"/>
          <w:shd w:val="clear" w:color="auto" w:fill="FFFFFF"/>
        </w:rPr>
      </w:pPr>
      <w:r w:rsidRPr="008E4397">
        <w:rPr>
          <w:rFonts w:ascii="Times New Roman" w:hAnsi="Times New Roman" w:cs="Times New Roman"/>
          <w:b/>
          <w:szCs w:val="20"/>
          <w:shd w:val="clear" w:color="auto" w:fill="FFFFFF"/>
        </w:rPr>
        <w:t>ТОВАРИСТВО З ОБМЕЖЕНОЮ ВІДПОВІДАЛЬНІСТЮ УКРАЇНСЬКО-ПОЛЬСЬКЕ ПІДПРИЄМСТВО "ЄВРОМЕД"</w:t>
      </w:r>
      <w:r w:rsidR="009A190E" w:rsidRPr="00273F17">
        <w:rPr>
          <w:rFonts w:ascii="Times New Roman" w:hAnsi="Times New Roman" w:cs="Times New Roman"/>
          <w:b/>
          <w:szCs w:val="20"/>
          <w:shd w:val="clear" w:color="auto" w:fill="FFFFFF"/>
        </w:rPr>
        <w:t xml:space="preserve"> </w:t>
      </w:r>
      <w:r w:rsidR="009A190E" w:rsidRPr="00273F17">
        <w:rPr>
          <w:rFonts w:ascii="Times New Roman" w:hAnsi="Times New Roman" w:cs="Times New Roman"/>
          <w:szCs w:val="20"/>
          <w:shd w:val="clear" w:color="auto" w:fill="FFFFFF"/>
        </w:rPr>
        <w:t>(</w:t>
      </w:r>
      <w:r w:rsidRPr="008E4397">
        <w:rPr>
          <w:rFonts w:ascii="Times New Roman" w:hAnsi="Times New Roman" w:cs="Times New Roman"/>
          <w:szCs w:val="20"/>
          <w:shd w:val="clear" w:color="auto" w:fill="FFFFFF"/>
        </w:rPr>
        <w:t>ТОВ УПП "ЄВРОМЕД"</w:t>
      </w:r>
      <w:r w:rsidR="009A190E" w:rsidRPr="00273F17">
        <w:rPr>
          <w:rFonts w:ascii="Times New Roman" w:hAnsi="Times New Roman" w:cs="Times New Roman"/>
          <w:szCs w:val="20"/>
          <w:shd w:val="clear" w:color="auto" w:fill="FFFFFF"/>
        </w:rPr>
        <w:t xml:space="preserve">), </w:t>
      </w:r>
      <w:r w:rsidR="009A190E" w:rsidRPr="00273F17">
        <w:rPr>
          <w:rFonts w:ascii="Times New Roman" w:hAnsi="Times New Roman" w:cs="Times New Roman"/>
          <w:szCs w:val="20"/>
        </w:rPr>
        <w:t xml:space="preserve">код ЄДРПОУ </w:t>
      </w:r>
      <w:r w:rsidRPr="008E4397">
        <w:rPr>
          <w:rFonts w:ascii="Times New Roman" w:hAnsi="Times New Roman" w:cs="Times New Roman"/>
          <w:szCs w:val="20"/>
        </w:rPr>
        <w:t>30958103</w:t>
      </w:r>
      <w:r>
        <w:rPr>
          <w:rFonts w:ascii="Times New Roman" w:hAnsi="Times New Roman" w:cs="Times New Roman"/>
          <w:szCs w:val="20"/>
        </w:rPr>
        <w:t>.</w:t>
      </w:r>
    </w:p>
    <w:p w14:paraId="4684F1E4" w14:textId="3F1A4FA8" w:rsidR="00AE2C99" w:rsidRDefault="009A190E" w:rsidP="00CE73C9">
      <w:pPr>
        <w:spacing w:after="0"/>
        <w:jc w:val="both"/>
        <w:rPr>
          <w:rFonts w:ascii="Times New Roman" w:hAnsi="Times New Roman"/>
          <w:szCs w:val="20"/>
        </w:rPr>
      </w:pPr>
      <w:r w:rsidRPr="00273F17">
        <w:rPr>
          <w:rFonts w:ascii="Times New Roman" w:hAnsi="Times New Roman" w:cs="Times New Roman"/>
          <w:b/>
          <w:i/>
          <w:szCs w:val="20"/>
        </w:rPr>
        <w:t>Місцезна</w:t>
      </w:r>
      <w:r w:rsidR="00AC5EE4">
        <w:rPr>
          <w:rFonts w:ascii="Times New Roman" w:hAnsi="Times New Roman" w:cs="Times New Roman"/>
          <w:b/>
          <w:i/>
          <w:szCs w:val="20"/>
        </w:rPr>
        <w:t>хо</w:t>
      </w:r>
      <w:r w:rsidRPr="00273F17">
        <w:rPr>
          <w:rFonts w:ascii="Times New Roman" w:hAnsi="Times New Roman" w:cs="Times New Roman"/>
          <w:b/>
          <w:i/>
          <w:szCs w:val="20"/>
        </w:rPr>
        <w:t>дження суб'єкта господарювання, контактний номер телефону, адреса електронної пошти суб'єкта господарювання</w:t>
      </w:r>
      <w:r w:rsidRPr="00273F17">
        <w:rPr>
          <w:rFonts w:ascii="Times New Roman" w:hAnsi="Times New Roman" w:cs="Times New Roman"/>
          <w:b/>
          <w:i/>
          <w:szCs w:val="20"/>
          <w:shd w:val="clear" w:color="auto" w:fill="FFFFFF"/>
        </w:rPr>
        <w:t xml:space="preserve">: </w:t>
      </w:r>
      <w:r w:rsidR="008E4397" w:rsidRPr="008E4397">
        <w:rPr>
          <w:rFonts w:ascii="Times New Roman" w:hAnsi="Times New Roman" w:cs="Times New Roman"/>
          <w:szCs w:val="20"/>
          <w:shd w:val="clear" w:color="auto" w:fill="FFFFFF"/>
        </w:rPr>
        <w:t xml:space="preserve">Україна, 21010 , Вінницька обл., Вінницький р-н, місто Вінниця, </w:t>
      </w:r>
      <w:proofErr w:type="spellStart"/>
      <w:r w:rsidR="008E4397" w:rsidRPr="008E4397">
        <w:rPr>
          <w:rFonts w:ascii="Times New Roman" w:hAnsi="Times New Roman" w:cs="Times New Roman"/>
          <w:szCs w:val="20"/>
          <w:shd w:val="clear" w:color="auto" w:fill="FFFFFF"/>
        </w:rPr>
        <w:t>вул.Драгоманова</w:t>
      </w:r>
      <w:proofErr w:type="spellEnd"/>
      <w:r w:rsidR="008E4397" w:rsidRPr="008E4397">
        <w:rPr>
          <w:rFonts w:ascii="Times New Roman" w:hAnsi="Times New Roman" w:cs="Times New Roman"/>
          <w:szCs w:val="20"/>
          <w:shd w:val="clear" w:color="auto" w:fill="FFFFFF"/>
        </w:rPr>
        <w:t xml:space="preserve"> Михайла, будинок 131</w:t>
      </w:r>
      <w:r w:rsidR="008E4397">
        <w:rPr>
          <w:rFonts w:ascii="Times New Roman" w:hAnsi="Times New Roman" w:cs="Times New Roman"/>
          <w:szCs w:val="20"/>
          <w:shd w:val="clear" w:color="auto" w:fill="FFFFFF"/>
        </w:rPr>
        <w:t>.</w:t>
      </w:r>
      <w:r w:rsidR="00F8148B">
        <w:rPr>
          <w:rFonts w:ascii="Times New Roman" w:hAnsi="Times New Roman" w:cs="Times New Roman"/>
          <w:szCs w:val="20"/>
          <w:shd w:val="clear" w:color="auto" w:fill="FFFFFF"/>
        </w:rPr>
        <w:t xml:space="preserve"> </w:t>
      </w:r>
      <w:r w:rsidR="00B118F8">
        <w:rPr>
          <w:rFonts w:ascii="Times New Roman" w:hAnsi="Times New Roman" w:cs="Times New Roman"/>
          <w:szCs w:val="20"/>
          <w:shd w:val="clear" w:color="auto" w:fill="FFFFFF"/>
        </w:rPr>
        <w:t xml:space="preserve"> </w:t>
      </w:r>
      <w:proofErr w:type="spellStart"/>
      <w:r w:rsidRPr="00B118F8">
        <w:rPr>
          <w:rFonts w:ascii="Times New Roman" w:hAnsi="Times New Roman" w:cs="Times New Roman"/>
          <w:szCs w:val="20"/>
        </w:rPr>
        <w:t>Тел</w:t>
      </w:r>
      <w:proofErr w:type="spellEnd"/>
      <w:r w:rsidR="00E17942">
        <w:rPr>
          <w:rFonts w:ascii="Times New Roman" w:hAnsi="Times New Roman" w:cs="Times New Roman"/>
          <w:szCs w:val="20"/>
        </w:rPr>
        <w:t>.</w:t>
      </w:r>
      <w:r w:rsidR="00E17942" w:rsidRPr="00E17942">
        <w:t xml:space="preserve"> </w:t>
      </w:r>
      <w:r w:rsidR="00E17942" w:rsidRPr="00E17942">
        <w:rPr>
          <w:rFonts w:ascii="Times New Roman" w:hAnsi="Times New Roman" w:cs="Times New Roman"/>
          <w:szCs w:val="20"/>
        </w:rPr>
        <w:t>+380</w:t>
      </w:r>
      <w:r w:rsidR="008E4397">
        <w:rPr>
          <w:rFonts w:ascii="Times New Roman" w:hAnsi="Times New Roman" w:cs="Times New Roman"/>
          <w:szCs w:val="20"/>
        </w:rPr>
        <w:t>674303358</w:t>
      </w:r>
      <w:r w:rsidR="000A59C8" w:rsidRPr="00B118F8">
        <w:rPr>
          <w:rFonts w:ascii="Times New Roman" w:hAnsi="Times New Roman" w:cs="Times New Roman"/>
          <w:szCs w:val="20"/>
        </w:rPr>
        <w:t>,</w:t>
      </w:r>
      <w:r w:rsidRPr="00B118F8">
        <w:rPr>
          <w:rFonts w:ascii="Times New Roman" w:hAnsi="Times New Roman" w:cs="Times New Roman"/>
          <w:bCs/>
          <w:spacing w:val="-10"/>
          <w:szCs w:val="20"/>
        </w:rPr>
        <w:t xml:space="preserve"> </w:t>
      </w:r>
      <w:r w:rsidRPr="00B118F8">
        <w:rPr>
          <w:rFonts w:ascii="Times New Roman" w:hAnsi="Times New Roman" w:cs="Times New Roman"/>
          <w:bCs/>
          <w:spacing w:val="-10"/>
          <w:szCs w:val="20"/>
          <w:lang w:val="en-US"/>
        </w:rPr>
        <w:t>e</w:t>
      </w:r>
      <w:r w:rsidRPr="00B118F8">
        <w:rPr>
          <w:rFonts w:ascii="Times New Roman" w:hAnsi="Times New Roman" w:cs="Times New Roman"/>
          <w:bCs/>
          <w:spacing w:val="-10"/>
          <w:szCs w:val="20"/>
        </w:rPr>
        <w:t>-</w:t>
      </w:r>
      <w:r w:rsidRPr="00B118F8">
        <w:rPr>
          <w:rFonts w:ascii="Times New Roman" w:hAnsi="Times New Roman" w:cs="Times New Roman"/>
          <w:bCs/>
          <w:spacing w:val="-10"/>
          <w:szCs w:val="20"/>
          <w:lang w:val="en-US"/>
        </w:rPr>
        <w:t>mail</w:t>
      </w:r>
      <w:r w:rsidRPr="00B118F8">
        <w:rPr>
          <w:rFonts w:ascii="Times New Roman" w:hAnsi="Times New Roman" w:cs="Times New Roman"/>
          <w:bCs/>
          <w:spacing w:val="-10"/>
          <w:szCs w:val="20"/>
        </w:rPr>
        <w:t>:</w:t>
      </w:r>
      <w:r w:rsidR="00B118F8">
        <w:rPr>
          <w:rFonts w:ascii="Times New Roman" w:hAnsi="Times New Roman" w:cs="Times New Roman"/>
          <w:szCs w:val="20"/>
          <w:shd w:val="clear" w:color="auto" w:fill="FFFFFF"/>
        </w:rPr>
        <w:t xml:space="preserve"> </w:t>
      </w:r>
      <w:proofErr w:type="spellStart"/>
      <w:r w:rsidR="008E4397" w:rsidRPr="008E4397">
        <w:rPr>
          <w:rFonts w:ascii="Times New Roman" w:hAnsi="Times New Roman" w:cs="Times New Roman"/>
          <w:szCs w:val="20"/>
          <w:shd w:val="clear" w:color="auto" w:fill="FFFFFF"/>
          <w:lang w:val="en-US"/>
        </w:rPr>
        <w:t>volynets</w:t>
      </w:r>
      <w:proofErr w:type="spellEnd"/>
      <w:r w:rsidR="008E4397" w:rsidRPr="008E4397">
        <w:rPr>
          <w:rFonts w:ascii="Times New Roman" w:hAnsi="Times New Roman" w:cs="Times New Roman"/>
          <w:szCs w:val="20"/>
          <w:shd w:val="clear" w:color="auto" w:fill="FFFFFF"/>
        </w:rPr>
        <w:t>303@</w:t>
      </w:r>
      <w:proofErr w:type="spellStart"/>
      <w:r w:rsidR="008E4397" w:rsidRPr="008E4397">
        <w:rPr>
          <w:rFonts w:ascii="Times New Roman" w:hAnsi="Times New Roman" w:cs="Times New Roman"/>
          <w:szCs w:val="20"/>
          <w:shd w:val="clear" w:color="auto" w:fill="FFFFFF"/>
          <w:lang w:val="en-US"/>
        </w:rPr>
        <w:t>ukr</w:t>
      </w:r>
      <w:proofErr w:type="spellEnd"/>
      <w:r w:rsidR="008E4397" w:rsidRPr="008E4397">
        <w:rPr>
          <w:rFonts w:ascii="Times New Roman" w:hAnsi="Times New Roman" w:cs="Times New Roman"/>
          <w:szCs w:val="20"/>
          <w:shd w:val="clear" w:color="auto" w:fill="FFFFFF"/>
        </w:rPr>
        <w:t>.</w:t>
      </w:r>
      <w:r w:rsidR="008E4397" w:rsidRPr="008E4397">
        <w:rPr>
          <w:rFonts w:ascii="Times New Roman" w:hAnsi="Times New Roman" w:cs="Times New Roman"/>
          <w:szCs w:val="20"/>
          <w:shd w:val="clear" w:color="auto" w:fill="FFFFFF"/>
          <w:lang w:val="en-US"/>
        </w:rPr>
        <w:t>net</w:t>
      </w:r>
      <w:r w:rsidR="00E17942">
        <w:rPr>
          <w:rFonts w:ascii="Times New Roman" w:hAnsi="Times New Roman" w:cs="Times New Roman"/>
          <w:szCs w:val="20"/>
          <w:shd w:val="clear" w:color="auto" w:fill="FFFFFF"/>
        </w:rPr>
        <w:t>.</w:t>
      </w:r>
      <w:r w:rsidR="00D41B49">
        <w:rPr>
          <w:rFonts w:ascii="Times New Roman" w:hAnsi="Times New Roman" w:cs="Times New Roman"/>
          <w:szCs w:val="20"/>
          <w:shd w:val="clear" w:color="auto" w:fill="FFFFFF"/>
        </w:rPr>
        <w:t xml:space="preserve"> </w:t>
      </w:r>
      <w:r w:rsidRPr="00273F17">
        <w:rPr>
          <w:rFonts w:ascii="Times New Roman" w:hAnsi="Times New Roman" w:cs="Times New Roman"/>
          <w:szCs w:val="20"/>
          <w:shd w:val="clear" w:color="auto" w:fill="FFFFFF"/>
        </w:rPr>
        <w:t xml:space="preserve"> </w:t>
      </w:r>
      <w:r w:rsidRPr="00273F17">
        <w:rPr>
          <w:rFonts w:ascii="Times New Roman" w:hAnsi="Times New Roman"/>
          <w:szCs w:val="20"/>
        </w:rPr>
        <w:t xml:space="preserve">Підприємство здійснює діяльність за КВЕД </w:t>
      </w:r>
      <w:r w:rsidR="008E4397" w:rsidRPr="008E4397">
        <w:rPr>
          <w:rFonts w:ascii="Times New Roman" w:hAnsi="Times New Roman"/>
          <w:szCs w:val="20"/>
        </w:rPr>
        <w:t>10.41 Виробництво олії та тваринних жирів</w:t>
      </w:r>
      <w:r w:rsidR="008E4397">
        <w:rPr>
          <w:rFonts w:ascii="Times New Roman" w:hAnsi="Times New Roman"/>
          <w:szCs w:val="20"/>
        </w:rPr>
        <w:t>.</w:t>
      </w:r>
    </w:p>
    <w:p w14:paraId="3D1CE495" w14:textId="75408A79" w:rsidR="00EE3EB5" w:rsidRDefault="00EE3EB5" w:rsidP="00CE73C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73F17">
        <w:rPr>
          <w:rFonts w:ascii="Times New Roman" w:hAnsi="Times New Roman" w:cs="Times New Roman"/>
          <w:b/>
          <w:szCs w:val="24"/>
        </w:rPr>
        <w:t>Мета отримання дозволу</w:t>
      </w:r>
      <w:r w:rsidRPr="00273F17">
        <w:rPr>
          <w:rFonts w:ascii="Times New Roman" w:hAnsi="Times New Roman" w:cs="Times New Roman"/>
          <w:szCs w:val="24"/>
        </w:rPr>
        <w:t xml:space="preserve"> - </w:t>
      </w:r>
      <w:r w:rsidR="00D0364D" w:rsidRPr="00273F17">
        <w:rPr>
          <w:rFonts w:ascii="Times New Roman" w:hAnsi="Times New Roman" w:cs="Times New Roman"/>
          <w:szCs w:val="24"/>
        </w:rPr>
        <w:t>визначення та регулювання викидів забруднюючих речовин (ЗР), які потрапляють в атмосферу при експлуатації технологічного обладнання, на отримання дозволу ЗР для існуючого об’єкту.</w:t>
      </w:r>
    </w:p>
    <w:p w14:paraId="4CFD1FA6" w14:textId="13E69A9B" w:rsidR="00893C0B" w:rsidRPr="00273F17" w:rsidRDefault="00893C0B" w:rsidP="00893C0B">
      <w:pPr>
        <w:spacing w:after="0"/>
        <w:jc w:val="both"/>
        <w:rPr>
          <w:rFonts w:ascii="Times New Roman" w:hAnsi="Times New Roman" w:cs="Times New Roman"/>
          <w:szCs w:val="24"/>
        </w:rPr>
      </w:pPr>
      <w:r w:rsidRPr="000D24F5">
        <w:rPr>
          <w:rFonts w:ascii="Times New Roman" w:hAnsi="Times New Roman" w:cs="Times New Roman"/>
          <w:b/>
          <w:szCs w:val="24"/>
        </w:rPr>
        <w:t>Відомості про наявність висновку з ОВД</w:t>
      </w:r>
      <w:r>
        <w:rPr>
          <w:rFonts w:ascii="Times New Roman" w:hAnsi="Times New Roman" w:cs="Times New Roman"/>
          <w:szCs w:val="24"/>
        </w:rPr>
        <w:t xml:space="preserve">: </w:t>
      </w:r>
      <w:r w:rsidRPr="00893C0B">
        <w:rPr>
          <w:rFonts w:ascii="Times New Roman" w:hAnsi="Times New Roman" w:cs="Times New Roman"/>
          <w:szCs w:val="24"/>
        </w:rPr>
        <w:t>Згідно ст. 3 ЗУ “Про оцінку впливу на довкілля”, пі</w:t>
      </w:r>
      <w:r>
        <w:rPr>
          <w:rFonts w:ascii="Times New Roman" w:hAnsi="Times New Roman" w:cs="Times New Roman"/>
          <w:szCs w:val="24"/>
        </w:rPr>
        <w:t xml:space="preserve">дприємство не підлягає </w:t>
      </w:r>
      <w:r w:rsidRPr="00893C0B">
        <w:rPr>
          <w:rFonts w:ascii="Times New Roman" w:hAnsi="Times New Roman" w:cs="Times New Roman"/>
          <w:szCs w:val="24"/>
        </w:rPr>
        <w:t>оцінці впливу на довкілля</w:t>
      </w:r>
      <w:r>
        <w:rPr>
          <w:rFonts w:ascii="Times New Roman" w:hAnsi="Times New Roman" w:cs="Times New Roman"/>
          <w:szCs w:val="24"/>
        </w:rPr>
        <w:t>.</w:t>
      </w:r>
    </w:p>
    <w:p w14:paraId="405DB8B8" w14:textId="03F7FE30" w:rsidR="002B1B67" w:rsidRDefault="00F407A5" w:rsidP="00F407A5">
      <w:pPr>
        <w:pStyle w:val="a7"/>
        <w:jc w:val="both"/>
        <w:rPr>
          <w:rFonts w:ascii="Times New Roman" w:hAnsi="Times New Roman"/>
          <w:szCs w:val="20"/>
        </w:rPr>
      </w:pPr>
      <w:bookmarkStart w:id="0" w:name="_Hlk134970495"/>
      <w:r w:rsidRPr="00273F17">
        <w:rPr>
          <w:rFonts w:ascii="Times New Roman" w:hAnsi="Times New Roman"/>
          <w:b/>
          <w:szCs w:val="20"/>
          <w:shd w:val="clear" w:color="auto" w:fill="FFFFFF"/>
        </w:rPr>
        <w:t xml:space="preserve">Фактична адреса </w:t>
      </w:r>
      <w:r w:rsidR="00B813ED" w:rsidRPr="00E17942">
        <w:rPr>
          <w:rFonts w:ascii="Times New Roman" w:hAnsi="Times New Roman"/>
          <w:b/>
          <w:szCs w:val="20"/>
          <w:shd w:val="clear" w:color="auto" w:fill="FFFFFF"/>
        </w:rPr>
        <w:t>промислового</w:t>
      </w:r>
      <w:r w:rsidRPr="00273F17">
        <w:rPr>
          <w:rFonts w:ascii="Times New Roman" w:hAnsi="Times New Roman"/>
          <w:b/>
          <w:szCs w:val="20"/>
          <w:shd w:val="clear" w:color="auto" w:fill="FFFFFF"/>
        </w:rPr>
        <w:t xml:space="preserve"> майданчика: </w:t>
      </w:r>
      <w:r w:rsidR="008E4397" w:rsidRPr="00A707FD">
        <w:rPr>
          <w:rFonts w:ascii="Times New Roman" w:hAnsi="Times New Roman"/>
          <w:b/>
          <w:szCs w:val="20"/>
          <w:shd w:val="clear" w:color="auto" w:fill="FFFFFF"/>
        </w:rPr>
        <w:t xml:space="preserve">Україна, 23232 , Вінницька обл., Вінницький р-н, </w:t>
      </w:r>
      <w:proofErr w:type="spellStart"/>
      <w:r w:rsidR="008E4397" w:rsidRPr="00A707FD">
        <w:rPr>
          <w:rFonts w:ascii="Times New Roman" w:hAnsi="Times New Roman"/>
          <w:b/>
          <w:szCs w:val="20"/>
          <w:shd w:val="clear" w:color="auto" w:fill="FFFFFF"/>
        </w:rPr>
        <w:t>с.Горбанівк</w:t>
      </w:r>
      <w:r w:rsidR="00A707FD">
        <w:rPr>
          <w:rFonts w:ascii="Times New Roman" w:hAnsi="Times New Roman"/>
          <w:b/>
          <w:szCs w:val="20"/>
          <w:shd w:val="clear" w:color="auto" w:fill="FFFFFF"/>
        </w:rPr>
        <w:t>а</w:t>
      </w:r>
      <w:proofErr w:type="spellEnd"/>
      <w:r w:rsidR="00A707FD">
        <w:rPr>
          <w:rFonts w:ascii="Times New Roman" w:hAnsi="Times New Roman"/>
          <w:b/>
          <w:szCs w:val="20"/>
          <w:shd w:val="clear" w:color="auto" w:fill="FFFFFF"/>
        </w:rPr>
        <w:t>, вулиця Травнева , будинок 53.</w:t>
      </w:r>
      <w:r w:rsidR="001D5DB7">
        <w:rPr>
          <w:rFonts w:ascii="Times New Roman" w:hAnsi="Times New Roman" w:cstheme="minorBidi"/>
          <w:b/>
          <w:szCs w:val="20"/>
        </w:rPr>
        <w:t xml:space="preserve"> </w:t>
      </w:r>
      <w:r w:rsidRPr="00273F17">
        <w:rPr>
          <w:rFonts w:ascii="Times New Roman" w:hAnsi="Times New Roman"/>
          <w:szCs w:val="20"/>
        </w:rPr>
        <w:t xml:space="preserve">На виробничому майданчику знаходиться </w:t>
      </w:r>
      <w:bookmarkEnd w:id="0"/>
      <w:r w:rsidR="009B7876">
        <w:rPr>
          <w:rFonts w:ascii="Times New Roman" w:hAnsi="Times New Roman"/>
          <w:szCs w:val="20"/>
        </w:rPr>
        <w:t xml:space="preserve"> </w:t>
      </w:r>
      <w:r w:rsidR="00A707FD">
        <w:rPr>
          <w:rFonts w:ascii="Times New Roman" w:hAnsi="Times New Roman"/>
          <w:szCs w:val="20"/>
        </w:rPr>
        <w:t xml:space="preserve">дві </w:t>
      </w:r>
      <w:r w:rsidR="009B7876">
        <w:rPr>
          <w:rFonts w:ascii="Times New Roman" w:hAnsi="Times New Roman"/>
          <w:szCs w:val="20"/>
        </w:rPr>
        <w:t xml:space="preserve">завальні ями зерна, </w:t>
      </w:r>
      <w:r w:rsidR="00CF10C9">
        <w:rPr>
          <w:rFonts w:ascii="Times New Roman" w:hAnsi="Times New Roman"/>
          <w:szCs w:val="20"/>
        </w:rPr>
        <w:t xml:space="preserve">аспірація завальної ями(циклон), </w:t>
      </w:r>
      <w:r w:rsidR="009B7876">
        <w:rPr>
          <w:rFonts w:ascii="Times New Roman" w:hAnsi="Times New Roman"/>
          <w:szCs w:val="20"/>
        </w:rPr>
        <w:t xml:space="preserve">пункти відвантаження зерна та відходів на автотранспорт, дві зерносушарки, вид палива – природний газ, </w:t>
      </w:r>
      <w:r w:rsidR="00A707FD">
        <w:rPr>
          <w:rFonts w:ascii="Times New Roman" w:hAnsi="Times New Roman"/>
          <w:szCs w:val="20"/>
        </w:rPr>
        <w:t>два охолоджувача</w:t>
      </w:r>
      <w:r w:rsidR="009B7876">
        <w:rPr>
          <w:rFonts w:ascii="Times New Roman" w:hAnsi="Times New Roman"/>
          <w:szCs w:val="20"/>
        </w:rPr>
        <w:t xml:space="preserve"> зерна, </w:t>
      </w:r>
      <w:r w:rsidR="00A707FD">
        <w:rPr>
          <w:rFonts w:ascii="Times New Roman" w:hAnsi="Times New Roman"/>
          <w:szCs w:val="20"/>
        </w:rPr>
        <w:t xml:space="preserve">три </w:t>
      </w:r>
      <w:r w:rsidR="009B7876">
        <w:rPr>
          <w:rFonts w:ascii="Times New Roman" w:hAnsi="Times New Roman"/>
          <w:szCs w:val="20"/>
        </w:rPr>
        <w:t xml:space="preserve">склади зберігання сої, транспортер відвантаження макухи, </w:t>
      </w:r>
      <w:r w:rsidR="00CF10C9">
        <w:rPr>
          <w:rFonts w:ascii="Times New Roman" w:hAnsi="Times New Roman"/>
          <w:szCs w:val="20"/>
        </w:rPr>
        <w:t>склад готової продукції,</w:t>
      </w:r>
      <w:r w:rsidR="009B7876">
        <w:rPr>
          <w:rFonts w:ascii="Times New Roman" w:hAnsi="Times New Roman"/>
          <w:szCs w:val="20"/>
        </w:rPr>
        <w:t xml:space="preserve"> </w:t>
      </w:r>
      <w:r w:rsidR="00A707FD">
        <w:rPr>
          <w:rFonts w:ascii="Times New Roman" w:hAnsi="Times New Roman"/>
          <w:szCs w:val="20"/>
        </w:rPr>
        <w:t xml:space="preserve">сім аспірацій </w:t>
      </w:r>
      <w:r w:rsidR="009B7876">
        <w:rPr>
          <w:rFonts w:ascii="Times New Roman" w:hAnsi="Times New Roman"/>
          <w:szCs w:val="20"/>
        </w:rPr>
        <w:t>охолодження макухи,</w:t>
      </w:r>
      <w:r w:rsidR="00CF10C9">
        <w:rPr>
          <w:rFonts w:ascii="Times New Roman" w:hAnsi="Times New Roman"/>
          <w:szCs w:val="20"/>
        </w:rPr>
        <w:t xml:space="preserve"> </w:t>
      </w:r>
      <w:r w:rsidR="00A707FD">
        <w:rPr>
          <w:rFonts w:ascii="Times New Roman" w:hAnsi="Times New Roman"/>
          <w:szCs w:val="20"/>
        </w:rPr>
        <w:t>два цеха</w:t>
      </w:r>
      <w:r w:rsidR="00CF10C9">
        <w:rPr>
          <w:rFonts w:ascii="Times New Roman" w:hAnsi="Times New Roman"/>
          <w:szCs w:val="20"/>
        </w:rPr>
        <w:t xml:space="preserve"> переробки сої,</w:t>
      </w:r>
      <w:r w:rsidR="009B7876">
        <w:rPr>
          <w:rFonts w:ascii="Times New Roman" w:hAnsi="Times New Roman"/>
          <w:szCs w:val="20"/>
        </w:rPr>
        <w:t xml:space="preserve"> </w:t>
      </w:r>
      <w:r w:rsidR="00CF10C9">
        <w:rPr>
          <w:rFonts w:ascii="Times New Roman" w:hAnsi="Times New Roman"/>
          <w:szCs w:val="20"/>
        </w:rPr>
        <w:t xml:space="preserve">майстерня, </w:t>
      </w:r>
      <w:r w:rsidR="00EA5605">
        <w:rPr>
          <w:rFonts w:ascii="Times New Roman" w:hAnsi="Times New Roman"/>
          <w:szCs w:val="20"/>
        </w:rPr>
        <w:t>а</w:t>
      </w:r>
      <w:r w:rsidR="00EA5605" w:rsidRPr="00EA5605">
        <w:rPr>
          <w:rFonts w:ascii="Times New Roman" w:hAnsi="Times New Roman"/>
          <w:szCs w:val="20"/>
        </w:rPr>
        <w:t>спірація №1 зерноочисної машини KONGSKILDE KDC-8000 PLUS</w:t>
      </w:r>
      <w:r w:rsidR="00EA5605">
        <w:rPr>
          <w:rFonts w:ascii="Times New Roman" w:hAnsi="Times New Roman"/>
          <w:szCs w:val="20"/>
        </w:rPr>
        <w:t>, а</w:t>
      </w:r>
      <w:r w:rsidR="00EA5605" w:rsidRPr="00EA5605">
        <w:rPr>
          <w:rFonts w:ascii="Times New Roman" w:hAnsi="Times New Roman"/>
          <w:szCs w:val="20"/>
        </w:rPr>
        <w:t xml:space="preserve">спірація №2 зерноочисної машини KONGSKILDE KDC-8000 PLUS </w:t>
      </w:r>
      <w:r w:rsidR="00EA5605">
        <w:rPr>
          <w:rFonts w:ascii="Times New Roman" w:hAnsi="Times New Roman"/>
          <w:szCs w:val="20"/>
        </w:rPr>
        <w:t>, а</w:t>
      </w:r>
      <w:r w:rsidR="00EA5605" w:rsidRPr="00EA5605">
        <w:rPr>
          <w:rFonts w:ascii="Times New Roman" w:hAnsi="Times New Roman"/>
          <w:szCs w:val="20"/>
        </w:rPr>
        <w:t>спірація  зерноочисної машини КБС 1270.5.00Ц СН</w:t>
      </w:r>
      <w:r w:rsidR="00EA5605">
        <w:rPr>
          <w:rFonts w:ascii="Times New Roman" w:hAnsi="Times New Roman"/>
          <w:szCs w:val="20"/>
        </w:rPr>
        <w:t>,</w:t>
      </w:r>
      <w:r w:rsidR="00EA5605" w:rsidRPr="00EA5605">
        <w:rPr>
          <w:rFonts w:ascii="Times New Roman" w:hAnsi="Times New Roman"/>
          <w:szCs w:val="20"/>
        </w:rPr>
        <w:t xml:space="preserve"> </w:t>
      </w:r>
      <w:r w:rsidR="00CF10C9">
        <w:rPr>
          <w:rFonts w:ascii="Times New Roman" w:hAnsi="Times New Roman"/>
          <w:szCs w:val="20"/>
        </w:rPr>
        <w:t xml:space="preserve">для опалення приміщення наявний твердопаливний котел </w:t>
      </w:r>
      <w:proofErr w:type="spellStart"/>
      <w:r w:rsidR="00CF10C9" w:rsidRPr="00CF10C9">
        <w:rPr>
          <w:rFonts w:ascii="Times New Roman" w:hAnsi="Times New Roman"/>
          <w:szCs w:val="20"/>
        </w:rPr>
        <w:t>Alter</w:t>
      </w:r>
      <w:proofErr w:type="spellEnd"/>
      <w:r w:rsidR="00CF10C9">
        <w:rPr>
          <w:rFonts w:ascii="Times New Roman" w:hAnsi="Times New Roman"/>
          <w:szCs w:val="20"/>
        </w:rPr>
        <w:t xml:space="preserve">, вид палива – дрова, та газовий котел </w:t>
      </w:r>
      <w:r w:rsidR="00CF10C9" w:rsidRPr="00CF10C9">
        <w:rPr>
          <w:rFonts w:ascii="Times New Roman" w:hAnsi="Times New Roman"/>
          <w:szCs w:val="20"/>
        </w:rPr>
        <w:t>ECA-CA24HB</w:t>
      </w:r>
      <w:r w:rsidR="00CF10C9">
        <w:rPr>
          <w:rFonts w:ascii="Times New Roman" w:hAnsi="Times New Roman"/>
          <w:szCs w:val="20"/>
        </w:rPr>
        <w:t xml:space="preserve">, для резервної електроенергії наявно три </w:t>
      </w:r>
      <w:proofErr w:type="spellStart"/>
      <w:r w:rsidR="00CF10C9">
        <w:rPr>
          <w:rFonts w:ascii="Times New Roman" w:hAnsi="Times New Roman"/>
          <w:szCs w:val="20"/>
        </w:rPr>
        <w:t>дизельгенератора</w:t>
      </w:r>
      <w:proofErr w:type="spellEnd"/>
      <w:r w:rsidR="00CF10C9">
        <w:rPr>
          <w:rFonts w:ascii="Times New Roman" w:hAnsi="Times New Roman"/>
          <w:szCs w:val="20"/>
        </w:rPr>
        <w:t>.</w:t>
      </w:r>
    </w:p>
    <w:p w14:paraId="516F22F7" w14:textId="3AE7B4C9" w:rsidR="001A3666" w:rsidRPr="00273F17" w:rsidRDefault="00F407A5" w:rsidP="00F407A5">
      <w:pPr>
        <w:pStyle w:val="a7"/>
        <w:jc w:val="both"/>
        <w:rPr>
          <w:rFonts w:ascii="Times New Roman" w:hAnsi="Times New Roman"/>
          <w:szCs w:val="20"/>
        </w:rPr>
      </w:pPr>
      <w:r w:rsidRPr="00825C9D">
        <w:rPr>
          <w:rFonts w:ascii="Times New Roman" w:hAnsi="Times New Roman"/>
          <w:szCs w:val="20"/>
        </w:rPr>
        <w:t xml:space="preserve">Від джерел викиду в атмосферне повітря надходять такі основні забруднюючі речовини: </w:t>
      </w:r>
      <w:r w:rsidR="005D6A37" w:rsidRPr="00825C9D">
        <w:rPr>
          <w:rFonts w:ascii="Times New Roman" w:hAnsi="Times New Roman"/>
          <w:szCs w:val="20"/>
        </w:rPr>
        <w:t xml:space="preserve">Речовини у вигляді суспендованих твердих частинок (мікро-частинки та волокна) </w:t>
      </w:r>
      <w:r w:rsidR="001409AE" w:rsidRPr="00825C9D">
        <w:rPr>
          <w:rFonts w:ascii="Times New Roman" w:hAnsi="Times New Roman"/>
          <w:szCs w:val="20"/>
        </w:rPr>
        <w:t>–</w:t>
      </w:r>
      <w:r w:rsidR="00385ED8">
        <w:rPr>
          <w:rFonts w:ascii="Times New Roman" w:hAnsi="Times New Roman"/>
          <w:szCs w:val="20"/>
        </w:rPr>
        <w:t xml:space="preserve"> </w:t>
      </w:r>
      <w:r w:rsidR="00385ED8" w:rsidRPr="00385ED8">
        <w:rPr>
          <w:rFonts w:ascii="Times New Roman" w:hAnsi="Times New Roman"/>
          <w:szCs w:val="20"/>
        </w:rPr>
        <w:t>1,430918</w:t>
      </w:r>
      <w:r w:rsidR="00385ED8">
        <w:rPr>
          <w:rFonts w:ascii="Times New Roman" w:hAnsi="Times New Roman"/>
          <w:szCs w:val="20"/>
        </w:rPr>
        <w:t xml:space="preserve"> </w:t>
      </w:r>
      <w:r w:rsidR="005D6A37" w:rsidRPr="00825C9D">
        <w:rPr>
          <w:rFonts w:ascii="Times New Roman" w:hAnsi="Times New Roman"/>
          <w:szCs w:val="20"/>
        </w:rPr>
        <w:t xml:space="preserve">т/рік, Оксиди азоту (у перерахунку на діоксид азоту [NO + NO2]) </w:t>
      </w:r>
      <w:r w:rsidR="001409AE" w:rsidRPr="00825C9D">
        <w:rPr>
          <w:rFonts w:ascii="Times New Roman" w:hAnsi="Times New Roman"/>
          <w:szCs w:val="20"/>
        </w:rPr>
        <w:t>–</w:t>
      </w:r>
      <w:r w:rsidR="00A016D9">
        <w:rPr>
          <w:rFonts w:ascii="Times New Roman" w:hAnsi="Times New Roman"/>
          <w:szCs w:val="20"/>
        </w:rPr>
        <w:t xml:space="preserve"> </w:t>
      </w:r>
      <w:bookmarkStart w:id="1" w:name="_GoBack"/>
      <w:bookmarkEnd w:id="1"/>
      <w:r w:rsidR="002D760A">
        <w:rPr>
          <w:rFonts w:ascii="Times New Roman" w:hAnsi="Times New Roman"/>
          <w:szCs w:val="20"/>
        </w:rPr>
        <w:t xml:space="preserve">0,1646798 </w:t>
      </w:r>
      <w:r w:rsidR="005D6A37" w:rsidRPr="00825C9D">
        <w:rPr>
          <w:rFonts w:ascii="Times New Roman" w:hAnsi="Times New Roman"/>
          <w:szCs w:val="20"/>
        </w:rPr>
        <w:t xml:space="preserve">т/рік, Азоту(1) оксид (N2O) </w:t>
      </w:r>
      <w:r w:rsidR="001409AE" w:rsidRPr="00825C9D">
        <w:rPr>
          <w:rFonts w:ascii="Times New Roman" w:hAnsi="Times New Roman"/>
          <w:szCs w:val="20"/>
        </w:rPr>
        <w:t>–</w:t>
      </w:r>
      <w:r w:rsidR="002D760A">
        <w:rPr>
          <w:rFonts w:ascii="Times New Roman" w:hAnsi="Times New Roman"/>
          <w:szCs w:val="20"/>
        </w:rPr>
        <w:t xml:space="preserve"> 0,0009598 </w:t>
      </w:r>
      <w:r w:rsidR="00825C9D" w:rsidRPr="00825C9D">
        <w:rPr>
          <w:rFonts w:ascii="Times New Roman" w:hAnsi="Times New Roman"/>
          <w:szCs w:val="20"/>
        </w:rPr>
        <w:t>т/рік,</w:t>
      </w:r>
      <w:r w:rsidR="005D6A37" w:rsidRPr="00825C9D">
        <w:rPr>
          <w:rFonts w:ascii="Times New Roman" w:hAnsi="Times New Roman"/>
          <w:szCs w:val="20"/>
        </w:rPr>
        <w:t xml:space="preserve"> Сірки діоксид </w:t>
      </w:r>
      <w:r w:rsidR="001409AE" w:rsidRPr="00825C9D">
        <w:rPr>
          <w:rFonts w:ascii="Times New Roman" w:hAnsi="Times New Roman"/>
          <w:szCs w:val="20"/>
        </w:rPr>
        <w:t>–</w:t>
      </w:r>
      <w:r w:rsidR="002D760A">
        <w:rPr>
          <w:rFonts w:ascii="Times New Roman" w:hAnsi="Times New Roman"/>
          <w:szCs w:val="20"/>
        </w:rPr>
        <w:t xml:space="preserve"> 0,001229 </w:t>
      </w:r>
      <w:r w:rsidR="005D6A37" w:rsidRPr="00825C9D">
        <w:rPr>
          <w:rFonts w:ascii="Times New Roman" w:hAnsi="Times New Roman"/>
          <w:szCs w:val="20"/>
        </w:rPr>
        <w:t xml:space="preserve">т/рік, Оксид вуглецю </w:t>
      </w:r>
      <w:r w:rsidR="001409AE" w:rsidRPr="00825C9D">
        <w:rPr>
          <w:rFonts w:ascii="Times New Roman" w:hAnsi="Times New Roman"/>
          <w:szCs w:val="20"/>
        </w:rPr>
        <w:t>–</w:t>
      </w:r>
      <w:r w:rsidR="002D760A">
        <w:rPr>
          <w:rFonts w:ascii="Times New Roman" w:hAnsi="Times New Roman"/>
          <w:szCs w:val="20"/>
        </w:rPr>
        <w:t xml:space="preserve"> 0,51896</w:t>
      </w:r>
      <w:r w:rsidR="005D6A37" w:rsidRPr="00825C9D">
        <w:rPr>
          <w:rFonts w:ascii="Times New Roman" w:hAnsi="Times New Roman"/>
          <w:szCs w:val="20"/>
        </w:rPr>
        <w:t xml:space="preserve"> т/рік, Вуглецю діоксид </w:t>
      </w:r>
      <w:r w:rsidR="001409AE" w:rsidRPr="00825C9D">
        <w:rPr>
          <w:rFonts w:ascii="Times New Roman" w:hAnsi="Times New Roman"/>
          <w:szCs w:val="20"/>
        </w:rPr>
        <w:t>–</w:t>
      </w:r>
      <w:r w:rsidR="002D760A">
        <w:rPr>
          <w:rFonts w:ascii="Times New Roman" w:hAnsi="Times New Roman"/>
          <w:szCs w:val="20"/>
        </w:rPr>
        <w:t xml:space="preserve"> 114,75 </w:t>
      </w:r>
      <w:r w:rsidR="005D6A37" w:rsidRPr="00825C9D">
        <w:rPr>
          <w:rFonts w:ascii="Times New Roman" w:hAnsi="Times New Roman"/>
          <w:szCs w:val="20"/>
        </w:rPr>
        <w:t xml:space="preserve">т/рік, Метан </w:t>
      </w:r>
      <w:r w:rsidR="001409AE" w:rsidRPr="00825C9D">
        <w:rPr>
          <w:rFonts w:ascii="Times New Roman" w:hAnsi="Times New Roman"/>
          <w:szCs w:val="20"/>
        </w:rPr>
        <w:t>–</w:t>
      </w:r>
      <w:r w:rsidR="002D760A">
        <w:rPr>
          <w:rFonts w:ascii="Times New Roman" w:hAnsi="Times New Roman"/>
          <w:szCs w:val="20"/>
        </w:rPr>
        <w:t xml:space="preserve"> </w:t>
      </w:r>
      <w:r w:rsidR="002D760A" w:rsidRPr="002D760A">
        <w:rPr>
          <w:rFonts w:ascii="Times New Roman" w:hAnsi="Times New Roman"/>
          <w:szCs w:val="20"/>
        </w:rPr>
        <w:t>0,0996829</w:t>
      </w:r>
      <w:r w:rsidR="002D760A">
        <w:rPr>
          <w:rFonts w:ascii="Times New Roman" w:hAnsi="Times New Roman"/>
          <w:szCs w:val="20"/>
        </w:rPr>
        <w:t xml:space="preserve"> </w:t>
      </w:r>
      <w:r w:rsidR="005D6A37" w:rsidRPr="00825C9D">
        <w:rPr>
          <w:rFonts w:ascii="Times New Roman" w:hAnsi="Times New Roman"/>
          <w:szCs w:val="20"/>
        </w:rPr>
        <w:t xml:space="preserve">т/рік, НМЛОС </w:t>
      </w:r>
      <w:r w:rsidR="00111E0D" w:rsidRPr="00825C9D">
        <w:rPr>
          <w:rFonts w:ascii="Times New Roman" w:hAnsi="Times New Roman"/>
          <w:szCs w:val="20"/>
        </w:rPr>
        <w:t>–</w:t>
      </w:r>
      <w:r w:rsidR="002D760A">
        <w:rPr>
          <w:rFonts w:ascii="Times New Roman" w:hAnsi="Times New Roman"/>
          <w:szCs w:val="20"/>
        </w:rPr>
        <w:t xml:space="preserve"> 0,011195 </w:t>
      </w:r>
      <w:r w:rsidR="001A3666" w:rsidRPr="00825C9D">
        <w:rPr>
          <w:rFonts w:ascii="Times New Roman" w:hAnsi="Times New Roman"/>
          <w:szCs w:val="20"/>
        </w:rPr>
        <w:t xml:space="preserve">т/рік, </w:t>
      </w:r>
      <w:r w:rsidR="00825C9D">
        <w:rPr>
          <w:rFonts w:ascii="Times New Roman" w:hAnsi="Times New Roman"/>
          <w:szCs w:val="20"/>
        </w:rPr>
        <w:t xml:space="preserve">Акролеїн </w:t>
      </w:r>
      <w:r w:rsidR="002D760A">
        <w:rPr>
          <w:rFonts w:ascii="Times New Roman" w:hAnsi="Times New Roman"/>
          <w:szCs w:val="20"/>
        </w:rPr>
        <w:t>–</w:t>
      </w:r>
      <w:r w:rsidR="00825C9D">
        <w:rPr>
          <w:rFonts w:ascii="Times New Roman" w:hAnsi="Times New Roman"/>
          <w:szCs w:val="20"/>
        </w:rPr>
        <w:t xml:space="preserve"> </w:t>
      </w:r>
      <w:r w:rsidR="002D760A">
        <w:rPr>
          <w:rFonts w:ascii="Times New Roman" w:hAnsi="Times New Roman"/>
          <w:szCs w:val="20"/>
        </w:rPr>
        <w:t xml:space="preserve">1,404 </w:t>
      </w:r>
      <w:r w:rsidR="00825C9D">
        <w:rPr>
          <w:rFonts w:ascii="Times New Roman" w:hAnsi="Times New Roman"/>
          <w:szCs w:val="20"/>
        </w:rPr>
        <w:t xml:space="preserve"> т/рік, </w:t>
      </w:r>
      <w:r w:rsidR="00825C9D" w:rsidRPr="005D6A37">
        <w:rPr>
          <w:rFonts w:ascii="Times New Roman" w:hAnsi="Times New Roman"/>
          <w:szCs w:val="20"/>
        </w:rPr>
        <w:t>Залізо та його сполуки (у перерахунку на залізо)</w:t>
      </w:r>
      <w:r w:rsidR="00825C9D">
        <w:rPr>
          <w:rFonts w:ascii="Times New Roman" w:hAnsi="Times New Roman"/>
          <w:szCs w:val="20"/>
        </w:rPr>
        <w:t xml:space="preserve"> </w:t>
      </w:r>
      <w:r w:rsidR="002D760A">
        <w:rPr>
          <w:rFonts w:ascii="Times New Roman" w:hAnsi="Times New Roman"/>
          <w:szCs w:val="20"/>
        </w:rPr>
        <w:t>–</w:t>
      </w:r>
      <w:r w:rsidR="00825C9D">
        <w:rPr>
          <w:rFonts w:ascii="Times New Roman" w:hAnsi="Times New Roman"/>
          <w:szCs w:val="20"/>
        </w:rPr>
        <w:t xml:space="preserve"> </w:t>
      </w:r>
      <w:r w:rsidR="002D760A">
        <w:rPr>
          <w:rFonts w:ascii="Times New Roman" w:hAnsi="Times New Roman"/>
          <w:szCs w:val="20"/>
        </w:rPr>
        <w:t>0,0007818</w:t>
      </w:r>
      <w:r w:rsidR="00825C9D">
        <w:rPr>
          <w:rFonts w:ascii="Times New Roman" w:hAnsi="Times New Roman"/>
          <w:szCs w:val="20"/>
        </w:rPr>
        <w:t xml:space="preserve"> т/рік, </w:t>
      </w:r>
      <w:r w:rsidR="00825C9D" w:rsidRPr="005D6A37">
        <w:rPr>
          <w:rFonts w:ascii="Times New Roman" w:hAnsi="Times New Roman"/>
          <w:szCs w:val="20"/>
        </w:rPr>
        <w:t>Манган та його сполуки (у перерахунку на манган)</w:t>
      </w:r>
      <w:r w:rsidR="00825C9D">
        <w:rPr>
          <w:rFonts w:ascii="Times New Roman" w:hAnsi="Times New Roman"/>
          <w:szCs w:val="20"/>
        </w:rPr>
        <w:t xml:space="preserve"> </w:t>
      </w:r>
      <w:r w:rsidR="002D760A">
        <w:rPr>
          <w:rFonts w:ascii="Times New Roman" w:hAnsi="Times New Roman"/>
          <w:szCs w:val="20"/>
        </w:rPr>
        <w:t>–</w:t>
      </w:r>
      <w:r w:rsidR="00825C9D">
        <w:rPr>
          <w:rFonts w:ascii="Times New Roman" w:hAnsi="Times New Roman"/>
          <w:szCs w:val="20"/>
        </w:rPr>
        <w:t xml:space="preserve"> </w:t>
      </w:r>
      <w:r w:rsidR="002D760A">
        <w:rPr>
          <w:rFonts w:ascii="Times New Roman" w:hAnsi="Times New Roman"/>
          <w:szCs w:val="20"/>
        </w:rPr>
        <w:t>0,0000537</w:t>
      </w:r>
      <w:r w:rsidR="00825C9D">
        <w:rPr>
          <w:rFonts w:ascii="Times New Roman" w:hAnsi="Times New Roman"/>
          <w:szCs w:val="20"/>
        </w:rPr>
        <w:t xml:space="preserve"> т/рік</w:t>
      </w:r>
    </w:p>
    <w:p w14:paraId="323F6B74" w14:textId="77777777" w:rsidR="003710EE" w:rsidRPr="00273F17" w:rsidRDefault="00EE3EB5" w:rsidP="00CE73C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73F17">
        <w:rPr>
          <w:rFonts w:ascii="Times New Roman" w:hAnsi="Times New Roman" w:cs="Times New Roman"/>
          <w:b/>
          <w:szCs w:val="24"/>
        </w:rPr>
        <w:t xml:space="preserve">Заходи щодо впровадження найкращих існуючих технологій виробництва, що виконані або/та які потребують виконання </w:t>
      </w:r>
      <w:r w:rsidRPr="00273F17">
        <w:rPr>
          <w:rFonts w:ascii="Times New Roman" w:hAnsi="Times New Roman" w:cs="Times New Roman"/>
          <w:szCs w:val="24"/>
        </w:rPr>
        <w:t xml:space="preserve">–  </w:t>
      </w:r>
      <w:r w:rsidR="003710EE" w:rsidRPr="00273F17">
        <w:rPr>
          <w:rFonts w:ascii="Times New Roman" w:hAnsi="Times New Roman" w:cs="Times New Roman"/>
          <w:szCs w:val="24"/>
        </w:rPr>
        <w:t>На підприємстві відсутні виробництва та устаткування, які підлягають до впровадження найкращих доступних технологій та методів керування.</w:t>
      </w:r>
    </w:p>
    <w:p w14:paraId="460A16A2" w14:textId="77777777" w:rsidR="003710EE" w:rsidRPr="00273F17" w:rsidRDefault="00EE3EB5" w:rsidP="00CE73C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73F17">
        <w:rPr>
          <w:rFonts w:ascii="Times New Roman" w:hAnsi="Times New Roman" w:cs="Times New Roman"/>
          <w:b/>
          <w:szCs w:val="24"/>
        </w:rPr>
        <w:t>Перелік заходів щодо скорочення викидів, що виконані або/та які потребують виконання</w:t>
      </w:r>
      <w:r w:rsidRPr="00273F17">
        <w:rPr>
          <w:rFonts w:ascii="Times New Roman" w:hAnsi="Times New Roman" w:cs="Times New Roman"/>
          <w:szCs w:val="24"/>
        </w:rPr>
        <w:t xml:space="preserve"> – </w:t>
      </w:r>
      <w:r w:rsidR="003710EE" w:rsidRPr="00273F17">
        <w:rPr>
          <w:rFonts w:ascii="Times New Roman" w:hAnsi="Times New Roman" w:cs="Times New Roman"/>
          <w:szCs w:val="24"/>
        </w:rPr>
        <w:t>Не передбачені. Викиди забруднюючих речовин від стаціонарних джерел підприємства не перевищують встановлені нормативи граничнодопустимих викидів відповідно до законодавства, тому заходи щодо скорочення викидів забруднюючих речовин не розробляються.</w:t>
      </w:r>
    </w:p>
    <w:p w14:paraId="0C13285C" w14:textId="77777777" w:rsidR="00EE3EB5" w:rsidRPr="00273F17" w:rsidRDefault="00EE3EB5" w:rsidP="00CE73C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73F17">
        <w:rPr>
          <w:rFonts w:ascii="Times New Roman" w:hAnsi="Times New Roman" w:cs="Times New Roman"/>
          <w:b/>
          <w:szCs w:val="24"/>
        </w:rPr>
        <w:t>Дотримання виконання природоохоронних заходів щодо скорочення викидів</w:t>
      </w:r>
      <w:r w:rsidRPr="00273F17">
        <w:rPr>
          <w:rFonts w:ascii="Times New Roman" w:hAnsi="Times New Roman" w:cs="Times New Roman"/>
          <w:szCs w:val="24"/>
        </w:rPr>
        <w:t xml:space="preserve"> – Заходи не передбачені.</w:t>
      </w:r>
    </w:p>
    <w:p w14:paraId="56000D4A" w14:textId="77777777" w:rsidR="00EE3EB5" w:rsidRPr="00273F17" w:rsidRDefault="00EE3EB5" w:rsidP="00CE73C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73F17">
        <w:rPr>
          <w:rFonts w:ascii="Times New Roman" w:hAnsi="Times New Roman" w:cs="Times New Roman"/>
          <w:b/>
          <w:szCs w:val="24"/>
        </w:rPr>
        <w:t>Відповідність пропозицій щодо дозволених обсягів викидів законодавству</w:t>
      </w:r>
      <w:r w:rsidRPr="00273F17">
        <w:rPr>
          <w:rFonts w:ascii="Times New Roman" w:hAnsi="Times New Roman" w:cs="Times New Roman"/>
          <w:szCs w:val="24"/>
        </w:rPr>
        <w:t xml:space="preserve"> – Викиди забруднюючих речовин відповідають вимогам законодавства.</w:t>
      </w:r>
    </w:p>
    <w:p w14:paraId="5B0AAEBE" w14:textId="77777777" w:rsidR="00EE3EB5" w:rsidRPr="00273F17" w:rsidRDefault="00EE3EB5" w:rsidP="00CE73C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73F17">
        <w:rPr>
          <w:rFonts w:ascii="Times New Roman" w:hAnsi="Times New Roman" w:cs="Times New Roman"/>
          <w:b/>
          <w:szCs w:val="24"/>
        </w:rPr>
        <w:t>Адреса держадміністрації з питань охорони навколишнього природного середовища, до якої можуть надсилатися зауваження та пропозиції громадськості щодо дозволу на викиди</w:t>
      </w:r>
      <w:r w:rsidRPr="00273F17">
        <w:rPr>
          <w:rFonts w:ascii="Times New Roman" w:hAnsi="Times New Roman" w:cs="Times New Roman"/>
          <w:szCs w:val="24"/>
        </w:rPr>
        <w:t xml:space="preserve"> – Вінницька ОВА</w:t>
      </w:r>
      <w:r w:rsidR="004160F9" w:rsidRPr="00273F17">
        <w:rPr>
          <w:rFonts w:ascii="Times New Roman" w:hAnsi="Times New Roman" w:cs="Times New Roman"/>
          <w:szCs w:val="24"/>
        </w:rPr>
        <w:t xml:space="preserve"> за адресою </w:t>
      </w:r>
      <w:r w:rsidRPr="00273F17">
        <w:rPr>
          <w:rFonts w:ascii="Times New Roman" w:hAnsi="Times New Roman" w:cs="Times New Roman"/>
          <w:szCs w:val="24"/>
        </w:rPr>
        <w:t>Вінницька обл., м. Вінниця, вул. Соборна, 70,</w:t>
      </w:r>
      <w:r w:rsidR="004160F9" w:rsidRPr="00273F17">
        <w:rPr>
          <w:rFonts w:ascii="Times New Roman" w:hAnsi="Times New Roman" w:cs="Times New Roman"/>
          <w:szCs w:val="24"/>
        </w:rPr>
        <w:t xml:space="preserve"> тел. (0432) 32-25-35, 32-35-35, email: oda@vin.gov.ua</w:t>
      </w:r>
    </w:p>
    <w:p w14:paraId="43DE8737" w14:textId="77777777" w:rsidR="00EE3EB5" w:rsidRDefault="00EE3EB5" w:rsidP="00CE73C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73F17">
        <w:rPr>
          <w:rFonts w:ascii="Times New Roman" w:hAnsi="Times New Roman" w:cs="Times New Roman"/>
          <w:b/>
          <w:szCs w:val="24"/>
        </w:rPr>
        <w:t>Строки подання зауважень та пропозицій –</w:t>
      </w:r>
      <w:r w:rsidRPr="00273F17">
        <w:rPr>
          <w:rFonts w:ascii="Times New Roman" w:hAnsi="Times New Roman" w:cs="Times New Roman"/>
          <w:szCs w:val="24"/>
        </w:rPr>
        <w:t xml:space="preserve"> протягом 30 календарних днів з моменту виходу повідомлення.</w:t>
      </w:r>
    </w:p>
    <w:p w14:paraId="66CA0B86" w14:textId="135AF14B" w:rsidR="00D15B86" w:rsidRPr="00273F17" w:rsidRDefault="00D15B86" w:rsidP="00CE73C9">
      <w:pPr>
        <w:spacing w:after="0"/>
        <w:jc w:val="both"/>
        <w:rPr>
          <w:rFonts w:ascii="Times New Roman" w:hAnsi="Times New Roman" w:cs="Times New Roman"/>
          <w:szCs w:val="24"/>
        </w:rPr>
      </w:pPr>
    </w:p>
    <w:sectPr w:rsidR="00D15B86" w:rsidRPr="0027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056F"/>
    <w:multiLevelType w:val="hybridMultilevel"/>
    <w:tmpl w:val="9086C6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95"/>
    <w:rsid w:val="00031A25"/>
    <w:rsid w:val="00044D53"/>
    <w:rsid w:val="000459BB"/>
    <w:rsid w:val="00045E89"/>
    <w:rsid w:val="00047227"/>
    <w:rsid w:val="00060359"/>
    <w:rsid w:val="00076FE9"/>
    <w:rsid w:val="00093139"/>
    <w:rsid w:val="0009401F"/>
    <w:rsid w:val="000A59C8"/>
    <w:rsid w:val="000D24F5"/>
    <w:rsid w:val="000E6EFA"/>
    <w:rsid w:val="00111E0D"/>
    <w:rsid w:val="00131C7A"/>
    <w:rsid w:val="00131F50"/>
    <w:rsid w:val="001409AE"/>
    <w:rsid w:val="00140E1B"/>
    <w:rsid w:val="001410D8"/>
    <w:rsid w:val="00176888"/>
    <w:rsid w:val="00186540"/>
    <w:rsid w:val="001A3666"/>
    <w:rsid w:val="001C2AB7"/>
    <w:rsid w:val="001D4023"/>
    <w:rsid w:val="001D5DB7"/>
    <w:rsid w:val="00203252"/>
    <w:rsid w:val="00206617"/>
    <w:rsid w:val="0021791C"/>
    <w:rsid w:val="002251B5"/>
    <w:rsid w:val="00234BE8"/>
    <w:rsid w:val="002379E3"/>
    <w:rsid w:val="00260398"/>
    <w:rsid w:val="00265633"/>
    <w:rsid w:val="00273F17"/>
    <w:rsid w:val="002916CF"/>
    <w:rsid w:val="002A2881"/>
    <w:rsid w:val="002A65F4"/>
    <w:rsid w:val="002B1B67"/>
    <w:rsid w:val="002B7732"/>
    <w:rsid w:val="002D43ED"/>
    <w:rsid w:val="002D760A"/>
    <w:rsid w:val="00301246"/>
    <w:rsid w:val="00323928"/>
    <w:rsid w:val="00325063"/>
    <w:rsid w:val="00335212"/>
    <w:rsid w:val="00335382"/>
    <w:rsid w:val="00340D2D"/>
    <w:rsid w:val="003477B2"/>
    <w:rsid w:val="003710EE"/>
    <w:rsid w:val="00385ED8"/>
    <w:rsid w:val="003A751D"/>
    <w:rsid w:val="003B035E"/>
    <w:rsid w:val="003C4195"/>
    <w:rsid w:val="003D60C8"/>
    <w:rsid w:val="00411001"/>
    <w:rsid w:val="004160F9"/>
    <w:rsid w:val="00451F58"/>
    <w:rsid w:val="004D0535"/>
    <w:rsid w:val="004E034B"/>
    <w:rsid w:val="004F795F"/>
    <w:rsid w:val="00505FEE"/>
    <w:rsid w:val="00533CA4"/>
    <w:rsid w:val="00536BD1"/>
    <w:rsid w:val="005778D9"/>
    <w:rsid w:val="005A2C78"/>
    <w:rsid w:val="005D6A37"/>
    <w:rsid w:val="005F1A71"/>
    <w:rsid w:val="00601384"/>
    <w:rsid w:val="006076FC"/>
    <w:rsid w:val="00622FEA"/>
    <w:rsid w:val="00670611"/>
    <w:rsid w:val="00685CBC"/>
    <w:rsid w:val="006D7BF3"/>
    <w:rsid w:val="006F5BCD"/>
    <w:rsid w:val="00733D6E"/>
    <w:rsid w:val="007529FF"/>
    <w:rsid w:val="007751DC"/>
    <w:rsid w:val="0079021F"/>
    <w:rsid w:val="0079363D"/>
    <w:rsid w:val="00795A9F"/>
    <w:rsid w:val="007A2A8F"/>
    <w:rsid w:val="007A51F0"/>
    <w:rsid w:val="007B5E08"/>
    <w:rsid w:val="007C46B7"/>
    <w:rsid w:val="00801DB5"/>
    <w:rsid w:val="00825C9D"/>
    <w:rsid w:val="00840555"/>
    <w:rsid w:val="00871206"/>
    <w:rsid w:val="00893C0B"/>
    <w:rsid w:val="008B669A"/>
    <w:rsid w:val="008E4397"/>
    <w:rsid w:val="0090731B"/>
    <w:rsid w:val="009A190E"/>
    <w:rsid w:val="009B5354"/>
    <w:rsid w:val="009B7876"/>
    <w:rsid w:val="009C397A"/>
    <w:rsid w:val="00A016D9"/>
    <w:rsid w:val="00A16086"/>
    <w:rsid w:val="00A1782C"/>
    <w:rsid w:val="00A22EB9"/>
    <w:rsid w:val="00A33768"/>
    <w:rsid w:val="00A43735"/>
    <w:rsid w:val="00A46EF2"/>
    <w:rsid w:val="00A707FD"/>
    <w:rsid w:val="00A84E3C"/>
    <w:rsid w:val="00A971F8"/>
    <w:rsid w:val="00AB3BAA"/>
    <w:rsid w:val="00AC5EE4"/>
    <w:rsid w:val="00AD32BA"/>
    <w:rsid w:val="00AE108B"/>
    <w:rsid w:val="00AE2C99"/>
    <w:rsid w:val="00B00AA2"/>
    <w:rsid w:val="00B118F8"/>
    <w:rsid w:val="00B21C6B"/>
    <w:rsid w:val="00B418ED"/>
    <w:rsid w:val="00B46EC8"/>
    <w:rsid w:val="00B813ED"/>
    <w:rsid w:val="00C10FDF"/>
    <w:rsid w:val="00C138A9"/>
    <w:rsid w:val="00C16653"/>
    <w:rsid w:val="00C35CD3"/>
    <w:rsid w:val="00C55D7F"/>
    <w:rsid w:val="00CA5DD5"/>
    <w:rsid w:val="00CE73C9"/>
    <w:rsid w:val="00CF10C9"/>
    <w:rsid w:val="00D0364D"/>
    <w:rsid w:val="00D15B86"/>
    <w:rsid w:val="00D41B49"/>
    <w:rsid w:val="00D42006"/>
    <w:rsid w:val="00D46C51"/>
    <w:rsid w:val="00D74ABA"/>
    <w:rsid w:val="00DA3D44"/>
    <w:rsid w:val="00DA7AFA"/>
    <w:rsid w:val="00DC0EC2"/>
    <w:rsid w:val="00DD335B"/>
    <w:rsid w:val="00DF6556"/>
    <w:rsid w:val="00E17942"/>
    <w:rsid w:val="00E223E9"/>
    <w:rsid w:val="00E3041F"/>
    <w:rsid w:val="00E760A3"/>
    <w:rsid w:val="00E96E4A"/>
    <w:rsid w:val="00EA5605"/>
    <w:rsid w:val="00EE3EB5"/>
    <w:rsid w:val="00F0168D"/>
    <w:rsid w:val="00F03772"/>
    <w:rsid w:val="00F10DE2"/>
    <w:rsid w:val="00F15775"/>
    <w:rsid w:val="00F407A5"/>
    <w:rsid w:val="00F51B6C"/>
    <w:rsid w:val="00F7215B"/>
    <w:rsid w:val="00F8148B"/>
    <w:rsid w:val="00FA14C8"/>
    <w:rsid w:val="00FA480A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11CC"/>
  <w15:chartTrackingRefBased/>
  <w15:docId w15:val="{EA3D8126-5C38-4756-8BE3-2A9050C7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EB5"/>
    <w:pPr>
      <w:ind w:left="720"/>
      <w:contextualSpacing/>
    </w:pPr>
  </w:style>
  <w:style w:type="character" w:customStyle="1" w:styleId="yrbpuc">
    <w:name w:val="yrbpuc"/>
    <w:basedOn w:val="a0"/>
    <w:rsid w:val="00EE3EB5"/>
  </w:style>
  <w:style w:type="character" w:customStyle="1" w:styleId="whyltd">
    <w:name w:val="whyltd"/>
    <w:basedOn w:val="a0"/>
    <w:rsid w:val="00EE3EB5"/>
  </w:style>
  <w:style w:type="paragraph" w:styleId="a4">
    <w:name w:val="Balloon Text"/>
    <w:basedOn w:val="a"/>
    <w:link w:val="a5"/>
    <w:uiPriority w:val="99"/>
    <w:semiHidden/>
    <w:unhideWhenUsed/>
    <w:rsid w:val="00416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160F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1782C"/>
    <w:rPr>
      <w:color w:val="0563C1" w:themeColor="hyperlink"/>
      <w:u w:val="single"/>
    </w:rPr>
  </w:style>
  <w:style w:type="paragraph" w:styleId="a7">
    <w:name w:val="No Spacing"/>
    <w:uiPriority w:val="1"/>
    <w:qFormat/>
    <w:rsid w:val="00F407A5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1680</TotalTime>
  <Pages>1</Pages>
  <Words>2226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35</cp:revision>
  <cp:lastPrinted>2024-10-23T06:38:00Z</cp:lastPrinted>
  <dcterms:created xsi:type="dcterms:W3CDTF">2025-06-10T08:26:00Z</dcterms:created>
  <dcterms:modified xsi:type="dcterms:W3CDTF">2026-07-22T07:53:00Z</dcterms:modified>
</cp:coreProperties>
</file>