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0" w:rsidRPr="00B94ADB" w:rsidRDefault="00226730" w:rsidP="00226730">
      <w:pPr>
        <w:spacing w:after="0" w:line="240" w:lineRule="auto"/>
        <w:ind w:left="720"/>
        <w:rPr>
          <w:rFonts w:ascii="Times New Roman" w:eastAsia="Times New Roman" w:hAnsi="Times New Roman" w:cs="Times New Roman"/>
          <w:color w:val="888888"/>
          <w:spacing w:val="15"/>
          <w:sz w:val="24"/>
          <w:szCs w:val="24"/>
        </w:rPr>
      </w:pPr>
      <w:r w:rsidRPr="00B94ADB">
        <w:rPr>
          <w:rFonts w:ascii="Times New Roman" w:eastAsia="Times New Roman" w:hAnsi="Times New Roman" w:cs="Times New Roman"/>
          <w:color w:val="888888"/>
          <w:spacing w:val="15"/>
          <w:sz w:val="24"/>
          <w:szCs w:val="24"/>
        </w:rPr>
        <w:t> </w:t>
      </w:r>
    </w:p>
    <w:p w:rsidR="00226730" w:rsidRPr="00B94ADB" w:rsidRDefault="00226730" w:rsidP="00B94ADB">
      <w:pPr>
        <w:pBdr>
          <w:left w:val="single" w:sz="48" w:space="11" w:color="526FA0"/>
        </w:pBdr>
        <w:spacing w:after="0" w:line="240" w:lineRule="auto"/>
        <w:jc w:val="center"/>
        <w:outlineLvl w:val="1"/>
        <w:rPr>
          <w:rFonts w:ascii="Times New Roman" w:eastAsia="Times New Roman" w:hAnsi="Times New Roman" w:cs="Times New Roman"/>
          <w:b/>
          <w:color w:val="404040"/>
          <w:sz w:val="24"/>
          <w:szCs w:val="24"/>
        </w:rPr>
      </w:pPr>
      <w:r w:rsidRPr="00B94ADB">
        <w:rPr>
          <w:rFonts w:ascii="Times New Roman" w:eastAsia="Times New Roman" w:hAnsi="Times New Roman" w:cs="Times New Roman"/>
          <w:b/>
          <w:color w:val="404040"/>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26730" w:rsidRPr="00B94ADB" w:rsidRDefault="00226730" w:rsidP="00226730">
      <w:pPr>
        <w:spacing w:after="150" w:line="240" w:lineRule="auto"/>
        <w:rPr>
          <w:rFonts w:ascii="Times New Roman" w:eastAsia="Times New Roman" w:hAnsi="Times New Roman" w:cs="Times New Roman"/>
          <w:color w:val="000000"/>
          <w:sz w:val="24"/>
          <w:szCs w:val="24"/>
        </w:rPr>
      </w:pPr>
      <w:r w:rsidRPr="00B94ADB">
        <w:rPr>
          <w:rFonts w:ascii="Times New Roman" w:eastAsia="Times New Roman" w:hAnsi="Times New Roman" w:cs="Times New Roman"/>
          <w:b/>
          <w:bCs/>
          <w:color w:val="000000"/>
          <w:sz w:val="24"/>
          <w:szCs w:val="24"/>
        </w:rPr>
        <w:t> </w:t>
      </w:r>
    </w:p>
    <w:p w:rsidR="00226730" w:rsidRPr="00B94ADB" w:rsidRDefault="00226730" w:rsidP="007157DC">
      <w:pPr>
        <w:spacing w:after="0" w:line="240" w:lineRule="auto"/>
        <w:jc w:val="both"/>
        <w:rPr>
          <w:rFonts w:ascii="Times New Roman" w:eastAsia="Times New Roman" w:hAnsi="Times New Roman" w:cs="Times New Roman"/>
          <w:color w:val="000000"/>
          <w:sz w:val="24"/>
          <w:szCs w:val="24"/>
        </w:rPr>
      </w:pPr>
      <w:r w:rsidRPr="00B94ADB">
        <w:rPr>
          <w:rFonts w:ascii="Times New Roman" w:eastAsia="Times New Roman" w:hAnsi="Times New Roman" w:cs="Times New Roman"/>
          <w:b/>
          <w:bCs/>
          <w:color w:val="000000"/>
          <w:sz w:val="24"/>
          <w:szCs w:val="24"/>
        </w:rPr>
        <w:t>Підстава для публікації обґрунтування: </w:t>
      </w:r>
      <w:r w:rsidRPr="00B94ADB">
        <w:rPr>
          <w:rFonts w:ascii="Times New Roman" w:eastAsia="Times New Roman" w:hAnsi="Times New Roman" w:cs="Times New Roman"/>
          <w:color w:val="000000"/>
          <w:sz w:val="24"/>
          <w:szCs w:val="24"/>
        </w:rPr>
        <w:t>постанова Кабінету Міністрів України від 16 грудня 2020 року № 1266 «Про внесення змін до постанов Кабінету Міністрів України від 1 серпня</w:t>
      </w:r>
      <w:r w:rsidR="002658EC">
        <w:rPr>
          <w:rFonts w:ascii="Times New Roman" w:eastAsia="Times New Roman" w:hAnsi="Times New Roman" w:cs="Times New Roman"/>
          <w:color w:val="000000"/>
          <w:sz w:val="24"/>
          <w:szCs w:val="24"/>
        </w:rPr>
        <w:t xml:space="preserve"> </w:t>
      </w:r>
      <w:r w:rsidRPr="00B94ADB">
        <w:rPr>
          <w:rFonts w:ascii="Times New Roman" w:eastAsia="Times New Roman" w:hAnsi="Times New Roman" w:cs="Times New Roman"/>
          <w:color w:val="000000"/>
          <w:sz w:val="24"/>
          <w:szCs w:val="24"/>
        </w:rPr>
        <w:t xml:space="preserve"> 2013 року № 631 і від 11 жовтня 2016 року № 710».</w:t>
      </w:r>
    </w:p>
    <w:p w:rsidR="00226730" w:rsidRPr="00B94ADB" w:rsidRDefault="00226730" w:rsidP="007157DC">
      <w:pPr>
        <w:spacing w:after="0"/>
        <w:jc w:val="both"/>
        <w:rPr>
          <w:rFonts w:ascii="Times New Roman" w:hAnsi="Times New Roman" w:cs="Times New Roman"/>
          <w:color w:val="000000"/>
          <w:sz w:val="24"/>
          <w:szCs w:val="24"/>
        </w:rPr>
      </w:pPr>
      <w:r w:rsidRPr="00B94ADB">
        <w:rPr>
          <w:rFonts w:ascii="Times New Roman" w:eastAsia="Times New Roman" w:hAnsi="Times New Roman" w:cs="Times New Roman"/>
          <w:b/>
          <w:bCs/>
          <w:color w:val="000000"/>
          <w:sz w:val="24"/>
          <w:szCs w:val="24"/>
        </w:rPr>
        <w:t>Мета закупівлі:</w:t>
      </w:r>
      <w:r w:rsidRPr="00B94ADB">
        <w:rPr>
          <w:rFonts w:ascii="Times New Roman" w:eastAsia="Times New Roman" w:hAnsi="Times New Roman" w:cs="Times New Roman"/>
          <w:color w:val="000000"/>
          <w:sz w:val="24"/>
          <w:szCs w:val="24"/>
        </w:rPr>
        <w:t> </w:t>
      </w:r>
      <w:r w:rsidR="008B2A1B" w:rsidRPr="00B94ADB">
        <w:rPr>
          <w:rFonts w:ascii="Times New Roman" w:hAnsi="Times New Roman" w:cs="Times New Roman"/>
          <w:spacing w:val="-10"/>
          <w:sz w:val="24"/>
          <w:szCs w:val="24"/>
        </w:rPr>
        <w:t xml:space="preserve">– </w:t>
      </w:r>
      <w:r w:rsidR="0054504B" w:rsidRPr="008115A8">
        <w:rPr>
          <w:rFonts w:ascii="Times New Roman" w:hAnsi="Times New Roman" w:cs="Times New Roman"/>
          <w:sz w:val="26"/>
          <w:szCs w:val="26"/>
        </w:rPr>
        <w:t xml:space="preserve">висвітлення діяльності Вінницької обласної військової  адміністрації  </w:t>
      </w:r>
    </w:p>
    <w:p w:rsidR="00226730" w:rsidRPr="00B94ADB" w:rsidRDefault="00226730" w:rsidP="007157DC">
      <w:pPr>
        <w:spacing w:after="0" w:line="240" w:lineRule="auto"/>
        <w:jc w:val="both"/>
        <w:rPr>
          <w:rFonts w:ascii="Times New Roman" w:eastAsia="Times New Roman" w:hAnsi="Times New Roman" w:cs="Times New Roman"/>
          <w:color w:val="000000"/>
          <w:sz w:val="24"/>
          <w:szCs w:val="24"/>
        </w:rPr>
      </w:pPr>
      <w:r w:rsidRPr="00B94ADB">
        <w:rPr>
          <w:rFonts w:ascii="Times New Roman" w:eastAsia="Times New Roman" w:hAnsi="Times New Roman" w:cs="Times New Roman"/>
          <w:color w:val="000000"/>
          <w:sz w:val="24"/>
          <w:szCs w:val="24"/>
        </w:rPr>
        <w:t xml:space="preserve">Закупівля проводиться відповідно до Закону України «Про публічні закупівлі», постанови Кабінету Міністрів України від 12 жовтня 2022 року   № 1178 </w:t>
      </w:r>
    </w:p>
    <w:p w:rsidR="00226730" w:rsidRPr="00B94ADB" w:rsidRDefault="00226730" w:rsidP="007157DC">
      <w:pPr>
        <w:spacing w:after="0" w:line="240" w:lineRule="auto"/>
        <w:jc w:val="both"/>
        <w:rPr>
          <w:rFonts w:ascii="Times New Roman" w:eastAsia="Times New Roman" w:hAnsi="Times New Roman" w:cs="Times New Roman"/>
          <w:color w:val="000000"/>
          <w:sz w:val="24"/>
          <w:szCs w:val="24"/>
        </w:rPr>
      </w:pPr>
      <w:r w:rsidRPr="00B94ADB">
        <w:rPr>
          <w:rFonts w:ascii="Times New Roman" w:eastAsia="Times New Roman" w:hAnsi="Times New Roman" w:cs="Times New Roman"/>
          <w:b/>
          <w:bCs/>
          <w:color w:val="000000"/>
          <w:sz w:val="24"/>
          <w:szCs w:val="24"/>
        </w:rPr>
        <w:t>Замовник:  </w:t>
      </w:r>
      <w:r w:rsidRPr="00B94ADB">
        <w:rPr>
          <w:rFonts w:ascii="Times New Roman" w:eastAsia="Times New Roman" w:hAnsi="Times New Roman" w:cs="Times New Roman"/>
          <w:color w:val="000000"/>
          <w:sz w:val="24"/>
          <w:szCs w:val="24"/>
        </w:rPr>
        <w:t xml:space="preserve">Департамент </w:t>
      </w:r>
      <w:r w:rsidR="008B2A1B" w:rsidRPr="00B94ADB">
        <w:rPr>
          <w:rFonts w:ascii="Times New Roman" w:eastAsia="Times New Roman" w:hAnsi="Times New Roman" w:cs="Times New Roman"/>
          <w:color w:val="000000"/>
          <w:sz w:val="24"/>
          <w:szCs w:val="24"/>
        </w:rPr>
        <w:t>інформаційної діяльності та комунікацій з громадськістю</w:t>
      </w:r>
      <w:r w:rsidRPr="00B94ADB">
        <w:rPr>
          <w:rFonts w:ascii="Times New Roman" w:eastAsia="Times New Roman" w:hAnsi="Times New Roman" w:cs="Times New Roman"/>
          <w:color w:val="000000"/>
          <w:sz w:val="24"/>
          <w:szCs w:val="24"/>
        </w:rPr>
        <w:t xml:space="preserve"> Вінницької обл</w:t>
      </w:r>
      <w:r w:rsidR="00B1127F">
        <w:rPr>
          <w:rFonts w:ascii="Times New Roman" w:eastAsia="Times New Roman" w:hAnsi="Times New Roman" w:cs="Times New Roman"/>
          <w:color w:val="000000"/>
          <w:sz w:val="24"/>
          <w:szCs w:val="24"/>
        </w:rPr>
        <w:t>держ</w:t>
      </w:r>
      <w:r w:rsidRPr="00B94ADB">
        <w:rPr>
          <w:rFonts w:ascii="Times New Roman" w:eastAsia="Times New Roman" w:hAnsi="Times New Roman" w:cs="Times New Roman"/>
          <w:color w:val="000000"/>
          <w:sz w:val="24"/>
          <w:szCs w:val="24"/>
        </w:rPr>
        <w:t>адміністрації</w:t>
      </w:r>
    </w:p>
    <w:p w:rsidR="00226730" w:rsidRPr="00B94ADB" w:rsidRDefault="00226730" w:rsidP="007157DC">
      <w:pPr>
        <w:spacing w:after="0" w:line="240" w:lineRule="auto"/>
        <w:jc w:val="both"/>
        <w:rPr>
          <w:rFonts w:ascii="Times New Roman" w:eastAsia="Times New Roman" w:hAnsi="Times New Roman" w:cs="Times New Roman"/>
          <w:color w:val="000000"/>
          <w:sz w:val="24"/>
          <w:szCs w:val="24"/>
        </w:rPr>
      </w:pPr>
      <w:r w:rsidRPr="00B94ADB">
        <w:rPr>
          <w:rFonts w:ascii="Times New Roman" w:eastAsia="Times New Roman" w:hAnsi="Times New Roman" w:cs="Times New Roman"/>
          <w:b/>
          <w:bCs/>
          <w:color w:val="000000"/>
          <w:sz w:val="24"/>
          <w:szCs w:val="24"/>
        </w:rPr>
        <w:t>Ідентифікаційний код замовника в ЄДР: </w:t>
      </w:r>
      <w:r w:rsidR="008B2A1B" w:rsidRPr="00B94ADB">
        <w:rPr>
          <w:rFonts w:ascii="Times New Roman" w:eastAsia="Times New Roman" w:hAnsi="Times New Roman" w:cs="Times New Roman"/>
          <w:color w:val="000000"/>
          <w:sz w:val="24"/>
          <w:szCs w:val="24"/>
        </w:rPr>
        <w:t>38444900</w:t>
      </w:r>
    </w:p>
    <w:p w:rsidR="00226730" w:rsidRPr="000C5FDB" w:rsidRDefault="00226730" w:rsidP="002B4EC3">
      <w:pPr>
        <w:widowControl w:val="0"/>
        <w:tabs>
          <w:tab w:val="left" w:pos="3656"/>
        </w:tabs>
        <w:spacing w:after="0" w:line="240" w:lineRule="auto"/>
        <w:jc w:val="both"/>
        <w:rPr>
          <w:rFonts w:ascii="Times New Roman" w:hAnsi="Times New Roman" w:cs="Times New Roman"/>
          <w:sz w:val="24"/>
          <w:szCs w:val="24"/>
        </w:rPr>
      </w:pPr>
      <w:r w:rsidRPr="00B94ADB">
        <w:rPr>
          <w:rFonts w:ascii="Times New Roman" w:eastAsia="Times New Roman" w:hAnsi="Times New Roman" w:cs="Times New Roman"/>
          <w:b/>
          <w:bCs/>
          <w:color w:val="000000"/>
          <w:sz w:val="24"/>
          <w:szCs w:val="24"/>
        </w:rPr>
        <w:t>Назва предмета закупівлі:</w:t>
      </w:r>
      <w:r w:rsidRPr="00B94ADB">
        <w:rPr>
          <w:rFonts w:ascii="Times New Roman" w:eastAsia="Times New Roman" w:hAnsi="Times New Roman" w:cs="Times New Roman"/>
          <w:color w:val="000000"/>
          <w:sz w:val="24"/>
          <w:szCs w:val="24"/>
        </w:rPr>
        <w:t> </w:t>
      </w:r>
      <w:r w:rsidR="0054504B" w:rsidRPr="008115A8">
        <w:rPr>
          <w:rFonts w:ascii="Times New Roman" w:hAnsi="Times New Roman" w:cs="Times New Roman"/>
          <w:sz w:val="26"/>
          <w:szCs w:val="26"/>
        </w:rPr>
        <w:t xml:space="preserve">Послуги з висвітлення діяльності Вінницької обласної військової  адміністрації  </w:t>
      </w:r>
      <w:proofErr w:type="spellStart"/>
      <w:r w:rsidR="0054504B" w:rsidRPr="00EB0AF1">
        <w:rPr>
          <w:rFonts w:ascii="Times New Roman" w:hAnsi="Times New Roman" w:cs="Times New Roman"/>
          <w:sz w:val="24"/>
          <w:szCs w:val="24"/>
        </w:rPr>
        <w:t>ДК</w:t>
      </w:r>
      <w:proofErr w:type="spellEnd"/>
      <w:r w:rsidR="0054504B" w:rsidRPr="00EB0AF1">
        <w:rPr>
          <w:rFonts w:ascii="Times New Roman" w:hAnsi="Times New Roman" w:cs="Times New Roman"/>
          <w:sz w:val="24"/>
          <w:szCs w:val="24"/>
        </w:rPr>
        <w:t xml:space="preserve"> 021:2015 – </w:t>
      </w:r>
      <w:r w:rsidR="0054504B" w:rsidRPr="00EB0AF1">
        <w:rPr>
          <w:rFonts w:ascii="Times New Roman" w:hAnsi="Times New Roman" w:cs="Times New Roman"/>
          <w:bCs/>
          <w:iCs/>
          <w:sz w:val="24"/>
          <w:szCs w:val="24"/>
        </w:rPr>
        <w:t>92220000-9 «Телевізійні послуги»</w:t>
      </w:r>
    </w:p>
    <w:p w:rsidR="009A1FF8" w:rsidRDefault="00226730" w:rsidP="007157DC">
      <w:pPr>
        <w:spacing w:after="0"/>
        <w:jc w:val="both"/>
        <w:rPr>
          <w:rFonts w:ascii="Times New Roman" w:eastAsia="Times New Roman" w:hAnsi="Times New Roman" w:cs="Times New Roman"/>
          <w:color w:val="000000"/>
          <w:sz w:val="24"/>
          <w:szCs w:val="24"/>
        </w:rPr>
      </w:pPr>
      <w:r w:rsidRPr="00B94ADB">
        <w:rPr>
          <w:rFonts w:ascii="Times New Roman" w:eastAsia="Times New Roman" w:hAnsi="Times New Roman" w:cs="Times New Roman"/>
          <w:b/>
          <w:bCs/>
          <w:color w:val="000000"/>
          <w:sz w:val="24"/>
          <w:szCs w:val="24"/>
        </w:rPr>
        <w:t>Кількість товару:</w:t>
      </w:r>
      <w:r w:rsidRPr="00B94ADB">
        <w:rPr>
          <w:rFonts w:ascii="Times New Roman" w:eastAsia="Times New Roman" w:hAnsi="Times New Roman" w:cs="Times New Roman"/>
          <w:color w:val="000000"/>
          <w:sz w:val="24"/>
          <w:szCs w:val="24"/>
        </w:rPr>
        <w:t> </w:t>
      </w:r>
      <w:r w:rsidR="0054504B">
        <w:rPr>
          <w:rFonts w:ascii="Times New Roman" w:eastAsia="Times New Roman" w:hAnsi="Times New Roman" w:cs="Times New Roman"/>
          <w:color w:val="000000"/>
          <w:sz w:val="24"/>
          <w:szCs w:val="24"/>
        </w:rPr>
        <w:t>277,0 хвилин</w:t>
      </w:r>
    </w:p>
    <w:p w:rsidR="00226730" w:rsidRPr="00AE43FC" w:rsidRDefault="00226730" w:rsidP="007157DC">
      <w:pPr>
        <w:spacing w:after="0" w:line="240" w:lineRule="auto"/>
        <w:jc w:val="both"/>
        <w:rPr>
          <w:rFonts w:ascii="Times New Roman" w:eastAsia="Times New Roman" w:hAnsi="Times New Roman" w:cs="Times New Roman"/>
          <w:color w:val="000000"/>
          <w:sz w:val="24"/>
          <w:szCs w:val="24"/>
        </w:rPr>
      </w:pPr>
      <w:r w:rsidRPr="00AE43FC">
        <w:rPr>
          <w:rFonts w:ascii="Times New Roman" w:eastAsia="Times New Roman" w:hAnsi="Times New Roman" w:cs="Times New Roman"/>
          <w:b/>
          <w:bCs/>
          <w:color w:val="000000"/>
          <w:sz w:val="24"/>
          <w:szCs w:val="24"/>
        </w:rPr>
        <w:t>Очікувана вартість предмета закупівлі:</w:t>
      </w:r>
      <w:r w:rsidR="000C5FDB">
        <w:rPr>
          <w:rFonts w:ascii="Times New Roman" w:eastAsia="Times New Roman" w:hAnsi="Times New Roman" w:cs="Times New Roman"/>
          <w:color w:val="000000"/>
          <w:sz w:val="24"/>
          <w:szCs w:val="24"/>
        </w:rPr>
        <w:t> </w:t>
      </w:r>
      <w:r w:rsidR="0054504B">
        <w:rPr>
          <w:rFonts w:ascii="Times New Roman" w:hAnsi="Times New Roman" w:cs="Times New Roman"/>
          <w:color w:val="000000"/>
          <w:kern w:val="2"/>
          <w:sz w:val="24"/>
        </w:rPr>
        <w:t xml:space="preserve">149580,00 </w:t>
      </w:r>
      <w:r w:rsidRPr="00AE43FC">
        <w:rPr>
          <w:rFonts w:ascii="Times New Roman" w:eastAsia="Times New Roman" w:hAnsi="Times New Roman" w:cs="Times New Roman"/>
          <w:color w:val="000000"/>
          <w:sz w:val="24"/>
          <w:szCs w:val="24"/>
        </w:rPr>
        <w:t>гривень</w:t>
      </w:r>
    </w:p>
    <w:p w:rsidR="00226730" w:rsidRPr="00AE43FC" w:rsidRDefault="00226730" w:rsidP="007157DC">
      <w:pPr>
        <w:spacing w:after="0" w:line="240" w:lineRule="auto"/>
        <w:jc w:val="both"/>
        <w:rPr>
          <w:rFonts w:ascii="Times New Roman" w:eastAsia="Times New Roman" w:hAnsi="Times New Roman" w:cs="Times New Roman"/>
          <w:color w:val="000000"/>
          <w:sz w:val="24"/>
          <w:szCs w:val="24"/>
        </w:rPr>
      </w:pPr>
      <w:r w:rsidRPr="00AE43FC">
        <w:rPr>
          <w:rFonts w:ascii="Times New Roman" w:eastAsia="Times New Roman" w:hAnsi="Times New Roman" w:cs="Times New Roman"/>
          <w:b/>
          <w:bCs/>
          <w:color w:val="000000"/>
          <w:sz w:val="24"/>
          <w:szCs w:val="24"/>
        </w:rPr>
        <w:t>Обґрунтування очікуваної вартості предмета закупівлі:</w:t>
      </w:r>
    </w:p>
    <w:p w:rsidR="006D7AC9" w:rsidRPr="00AE43FC" w:rsidRDefault="006D7AC9" w:rsidP="007157DC">
      <w:pPr>
        <w:spacing w:after="0" w:line="240" w:lineRule="auto"/>
        <w:jc w:val="both"/>
        <w:rPr>
          <w:rFonts w:ascii="Times New Roman" w:hAnsi="Times New Roman" w:cs="Times New Roman"/>
          <w:color w:val="000000"/>
          <w:sz w:val="24"/>
          <w:szCs w:val="24"/>
        </w:rPr>
      </w:pPr>
      <w:r w:rsidRPr="00AE43FC">
        <w:rPr>
          <w:rFonts w:ascii="Times New Roman" w:hAnsi="Times New Roman" w:cs="Times New Roman"/>
          <w:color w:val="000000"/>
          <w:sz w:val="24"/>
          <w:szCs w:val="24"/>
        </w:rPr>
        <w:t xml:space="preserve">Очікувана вартість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№275 (зі змінами) </w:t>
      </w:r>
      <w:r w:rsidR="0054504B">
        <w:rPr>
          <w:rFonts w:ascii="Times New Roman" w:eastAsia="Times New Roman" w:hAnsi="Times New Roman"/>
          <w:color w:val="000000"/>
          <w:sz w:val="24"/>
          <w:szCs w:val="24"/>
        </w:rPr>
        <w:t>на підставі інформації, отриманої в електронній системі закупівель  «</w:t>
      </w:r>
      <w:proofErr w:type="spellStart"/>
      <w:r w:rsidR="0054504B">
        <w:rPr>
          <w:rFonts w:ascii="Times New Roman" w:eastAsia="Times New Roman" w:hAnsi="Times New Roman"/>
          <w:color w:val="000000"/>
          <w:sz w:val="24"/>
          <w:szCs w:val="24"/>
          <w:lang w:val="en-US"/>
        </w:rPr>
        <w:t>Prozorro</w:t>
      </w:r>
      <w:proofErr w:type="spellEnd"/>
      <w:r w:rsidR="0054504B">
        <w:rPr>
          <w:rFonts w:ascii="Times New Roman" w:eastAsia="Times New Roman" w:hAnsi="Times New Roman"/>
          <w:color w:val="000000"/>
          <w:sz w:val="24"/>
          <w:szCs w:val="24"/>
        </w:rPr>
        <w:t>».</w:t>
      </w:r>
    </w:p>
    <w:p w:rsidR="006D7AC9" w:rsidRPr="00AE43FC" w:rsidRDefault="006D7AC9" w:rsidP="007157DC">
      <w:pPr>
        <w:pStyle w:val="a3"/>
        <w:shd w:val="clear" w:color="auto" w:fill="FFFFFF"/>
        <w:spacing w:before="0" w:beforeAutospacing="0" w:after="0" w:afterAutospacing="0"/>
        <w:jc w:val="both"/>
        <w:rPr>
          <w:color w:val="000000"/>
        </w:rPr>
      </w:pPr>
      <w:r w:rsidRPr="00AE43FC">
        <w:rPr>
          <w:rStyle w:val="a5"/>
          <w:color w:val="000000"/>
        </w:rPr>
        <w:t>Обґрунтування технічних та якісних характеристик предмета закупівлі:</w:t>
      </w:r>
      <w:r w:rsidRPr="00AE43FC">
        <w:rPr>
          <w:color w:val="000000"/>
        </w:rPr>
        <w:t xml:space="preserve">  </w:t>
      </w:r>
      <w:r w:rsidR="0033013E">
        <w:rPr>
          <w:color w:val="000000"/>
        </w:rPr>
        <w:t>На</w:t>
      </w:r>
      <w:r w:rsidRPr="00AE43FC">
        <w:rPr>
          <w:color w:val="000000"/>
        </w:rPr>
        <w:t xml:space="preserve"> </w:t>
      </w:r>
      <w:r w:rsidR="00AC5212">
        <w:rPr>
          <w:color w:val="000000"/>
        </w:rPr>
        <w:t>виконання пункту 6.1.1</w:t>
      </w:r>
      <w:r w:rsidR="0033013E">
        <w:rPr>
          <w:color w:val="000000"/>
        </w:rPr>
        <w:t xml:space="preserve"> </w:t>
      </w:r>
      <w:r w:rsidR="00C225F0">
        <w:rPr>
          <w:color w:val="000000"/>
        </w:rPr>
        <w:t>«</w:t>
      </w:r>
      <w:r w:rsidR="0033013E">
        <w:rPr>
          <w:color w:val="000000"/>
        </w:rPr>
        <w:t xml:space="preserve">Напрямів діяльності </w:t>
      </w:r>
      <w:r w:rsidR="00B1127F">
        <w:rPr>
          <w:color w:val="000000"/>
        </w:rPr>
        <w:t xml:space="preserve">та заходів </w:t>
      </w:r>
      <w:r w:rsidR="0033013E" w:rsidRPr="00B1127F">
        <w:t xml:space="preserve">Регіональної програми сприяння розвитку </w:t>
      </w:r>
      <w:r w:rsidR="0033013E" w:rsidRPr="002B4EC3">
        <w:t>інформаційного простору та громадянського суспільс</w:t>
      </w:r>
      <w:r w:rsidR="00B1127F" w:rsidRPr="002B4EC3">
        <w:t>тва у Вінницькій області на 2022-2025</w:t>
      </w:r>
      <w:r w:rsidR="0033013E" w:rsidRPr="002B4EC3">
        <w:t xml:space="preserve"> роки</w:t>
      </w:r>
      <w:r w:rsidR="00C225F0" w:rsidRPr="002B4EC3">
        <w:t>»</w:t>
      </w:r>
      <w:r w:rsidR="008B7F82">
        <w:t xml:space="preserve"> щодо</w:t>
      </w:r>
      <w:r w:rsidR="0033013E" w:rsidRPr="002B4EC3">
        <w:t xml:space="preserve"> </w:t>
      </w:r>
      <w:r w:rsidR="00AC5212" w:rsidRPr="002B4EC3">
        <w:t>висвітлення діяльності органів виконавчої влади</w:t>
      </w:r>
      <w:r w:rsidR="002658EC" w:rsidRPr="002B4EC3">
        <w:t>, оприлюднення оперативної інформації про події, що відбуваються в регіоні,</w:t>
      </w:r>
      <w:r w:rsidR="00AC5212" w:rsidRPr="002B4EC3">
        <w:t xml:space="preserve">  </w:t>
      </w:r>
      <w:r w:rsidRPr="002B4EC3">
        <w:rPr>
          <w:rStyle w:val="a6"/>
          <w:i w:val="0"/>
          <w:color w:val="000000"/>
        </w:rPr>
        <w:t>оголошено процедуру «відкриті торги з особливостями»</w:t>
      </w:r>
      <w:r w:rsidR="008B7F82">
        <w:rPr>
          <w:rStyle w:val="a6"/>
          <w:i w:val="0"/>
          <w:color w:val="000000"/>
        </w:rPr>
        <w:t xml:space="preserve"> на закупівлю </w:t>
      </w:r>
      <w:r w:rsidR="008B7F82">
        <w:rPr>
          <w:sz w:val="26"/>
          <w:szCs w:val="26"/>
        </w:rPr>
        <w:t>Послуг</w:t>
      </w:r>
      <w:r w:rsidR="008B7F82" w:rsidRPr="008115A8">
        <w:rPr>
          <w:sz w:val="26"/>
          <w:szCs w:val="26"/>
        </w:rPr>
        <w:t xml:space="preserve"> з висвітлення діяльності Вінницької обласної військової  адміністрації  </w:t>
      </w:r>
      <w:proofErr w:type="spellStart"/>
      <w:r w:rsidR="008B7F82" w:rsidRPr="00EB0AF1">
        <w:t>ДК</w:t>
      </w:r>
      <w:proofErr w:type="spellEnd"/>
      <w:r w:rsidR="008B7F82" w:rsidRPr="00EB0AF1">
        <w:t xml:space="preserve"> 021:2015 – </w:t>
      </w:r>
      <w:r w:rsidR="008B7F82" w:rsidRPr="00EB0AF1">
        <w:rPr>
          <w:bCs/>
          <w:iCs/>
        </w:rPr>
        <w:t>92220000-9 «Телевізійні послуги»</w:t>
      </w:r>
      <w:r w:rsidRPr="002B4EC3">
        <w:rPr>
          <w:rStyle w:val="a6"/>
          <w:i w:val="0"/>
          <w:color w:val="000000"/>
        </w:rPr>
        <w:t>.</w:t>
      </w:r>
    </w:p>
    <w:p w:rsidR="006D7AC9" w:rsidRPr="00B94ADB" w:rsidRDefault="005551F1" w:rsidP="007157DC">
      <w:pPr>
        <w:pStyle w:val="a3"/>
        <w:shd w:val="clear" w:color="auto" w:fill="FFFFFF"/>
        <w:spacing w:before="0" w:beforeAutospacing="0" w:after="0" w:afterAutospacing="0"/>
        <w:jc w:val="both"/>
        <w:rPr>
          <w:color w:val="000000"/>
        </w:rPr>
      </w:pPr>
      <w:r w:rsidRPr="002B4EC3">
        <w:rPr>
          <w:rStyle w:val="a6"/>
          <w:i w:val="0"/>
          <w:color w:val="000000"/>
        </w:rPr>
        <w:t>Відповідно до</w:t>
      </w:r>
      <w:r w:rsidR="006D7AC9" w:rsidRPr="002B4EC3">
        <w:rPr>
          <w:rStyle w:val="a6"/>
          <w:i w:val="0"/>
          <w:color w:val="000000"/>
        </w:rPr>
        <w:t xml:space="preserve"> вимог </w:t>
      </w:r>
      <w:r w:rsidR="007801BF" w:rsidRPr="002B4EC3">
        <w:rPr>
          <w:rStyle w:val="a6"/>
          <w:i w:val="0"/>
          <w:color w:val="000000"/>
        </w:rPr>
        <w:t xml:space="preserve">Закону України </w:t>
      </w:r>
      <w:proofErr w:type="spellStart"/>
      <w:r w:rsidR="007801BF" w:rsidRPr="002B4EC3">
        <w:rPr>
          <w:rStyle w:val="a6"/>
          <w:i w:val="0"/>
          <w:color w:val="000000"/>
        </w:rPr>
        <w:t>“Про</w:t>
      </w:r>
      <w:proofErr w:type="spellEnd"/>
      <w:r w:rsidR="007801BF" w:rsidRPr="002B4EC3">
        <w:rPr>
          <w:rStyle w:val="a6"/>
          <w:i w:val="0"/>
          <w:color w:val="000000"/>
        </w:rPr>
        <w:t xml:space="preserve"> публічні </w:t>
      </w:r>
      <w:proofErr w:type="spellStart"/>
      <w:r w:rsidR="007801BF" w:rsidRPr="002B4EC3">
        <w:rPr>
          <w:rStyle w:val="a6"/>
          <w:i w:val="0"/>
          <w:color w:val="000000"/>
        </w:rPr>
        <w:t>закупівлі”</w:t>
      </w:r>
      <w:proofErr w:type="spellEnd"/>
      <w:r w:rsidR="009A1FF8" w:rsidRPr="002B4EC3">
        <w:rPr>
          <w:rStyle w:val="a6"/>
          <w:i w:val="0"/>
          <w:color w:val="000000"/>
        </w:rPr>
        <w:t xml:space="preserve">, </w:t>
      </w:r>
      <w:r w:rsidR="007801BF" w:rsidRPr="002B4EC3">
        <w:rPr>
          <w:color w:val="000000"/>
        </w:rPr>
        <w:t> </w:t>
      </w:r>
      <w:r w:rsidR="007801BF" w:rsidRPr="002B4EC3">
        <w:rPr>
          <w:rStyle w:val="a6"/>
          <w:i w:val="0"/>
          <w:color w:val="000000"/>
        </w:rPr>
        <w:t>постанов</w:t>
      </w:r>
      <w:r w:rsidR="006D7AC9" w:rsidRPr="002B4EC3">
        <w:rPr>
          <w:rStyle w:val="a6"/>
          <w:i w:val="0"/>
          <w:color w:val="000000"/>
        </w:rPr>
        <w:t xml:space="preserve"> Кабінету Міністрів України </w:t>
      </w:r>
      <w:r w:rsidR="007801BF" w:rsidRPr="002B4EC3">
        <w:rPr>
          <w:color w:val="000000"/>
        </w:rPr>
        <w:t xml:space="preserve">від 12 жовтня 2022 року   № 1178 та </w:t>
      </w:r>
      <w:r w:rsidR="006D7AC9" w:rsidRPr="002B4EC3">
        <w:rPr>
          <w:rStyle w:val="a6"/>
          <w:i w:val="0"/>
          <w:color w:val="000000"/>
        </w:rPr>
        <w:t>від 11</w:t>
      </w:r>
      <w:r w:rsidR="002658EC" w:rsidRPr="002B4EC3">
        <w:rPr>
          <w:rStyle w:val="a6"/>
          <w:i w:val="0"/>
          <w:color w:val="000000"/>
        </w:rPr>
        <w:t xml:space="preserve">жовтня </w:t>
      </w:r>
      <w:r w:rsidR="006D7AC9" w:rsidRPr="002B4EC3">
        <w:rPr>
          <w:rStyle w:val="a6"/>
          <w:i w:val="0"/>
          <w:color w:val="000000"/>
        </w:rPr>
        <w:t>2016 р. № 710 в частині, що стосується мінімізації витрат</w:t>
      </w:r>
      <w:r w:rsidR="002658EC" w:rsidRPr="002B4EC3">
        <w:rPr>
          <w:rStyle w:val="a6"/>
          <w:i w:val="0"/>
          <w:color w:val="000000"/>
        </w:rPr>
        <w:t xml:space="preserve"> на</w:t>
      </w:r>
      <w:r w:rsidR="006D7AC9" w:rsidRPr="002B4EC3">
        <w:rPr>
          <w:rStyle w:val="a6"/>
          <w:i w:val="0"/>
          <w:color w:val="000000"/>
        </w:rPr>
        <w:t xml:space="preserve"> </w:t>
      </w:r>
      <w:r w:rsidR="002658EC" w:rsidRPr="002B4EC3">
        <w:t>висвітлення діяльності Вінницької обласної військової  адміністрації</w:t>
      </w:r>
      <w:r w:rsidR="00C225F0" w:rsidRPr="002B4EC3">
        <w:rPr>
          <w:rStyle w:val="a6"/>
          <w:i w:val="0"/>
          <w:color w:val="000000"/>
        </w:rPr>
        <w:t>,</w:t>
      </w:r>
      <w:r w:rsidR="006D7AC9" w:rsidRPr="002B4EC3">
        <w:t xml:space="preserve"> </w:t>
      </w:r>
      <w:r w:rsidR="00B1127F" w:rsidRPr="002B4EC3">
        <w:rPr>
          <w:color w:val="000000"/>
        </w:rPr>
        <w:t>Департаментом інформаційної діяльності та комунікацій з громадськістю Вінницької облдержадміністрації</w:t>
      </w:r>
      <w:r w:rsidR="00B1127F" w:rsidRPr="002B4EC3">
        <w:rPr>
          <w:rStyle w:val="a6"/>
          <w:i w:val="0"/>
          <w:color w:val="000000"/>
        </w:rPr>
        <w:t xml:space="preserve"> </w:t>
      </w:r>
      <w:r w:rsidR="006D7AC9" w:rsidRPr="002B4EC3">
        <w:rPr>
          <w:rStyle w:val="a6"/>
          <w:i w:val="0"/>
          <w:color w:val="000000"/>
        </w:rPr>
        <w:t>проводяться відкриті торги</w:t>
      </w:r>
      <w:r w:rsidR="007801BF" w:rsidRPr="002B4EC3">
        <w:rPr>
          <w:rStyle w:val="a6"/>
          <w:i w:val="0"/>
          <w:color w:val="000000"/>
        </w:rPr>
        <w:t xml:space="preserve"> з  особливостями</w:t>
      </w:r>
      <w:r w:rsidR="006D7AC9" w:rsidRPr="00AE43FC">
        <w:rPr>
          <w:rStyle w:val="a6"/>
          <w:i w:val="0"/>
          <w:color w:val="000000"/>
        </w:rPr>
        <w:t xml:space="preserve">. </w:t>
      </w:r>
    </w:p>
    <w:p w:rsidR="00EF0994" w:rsidRPr="002658EC" w:rsidRDefault="00C56B4D" w:rsidP="002B4EC3">
      <w:pPr>
        <w:pStyle w:val="a3"/>
        <w:spacing w:before="0" w:beforeAutospacing="0" w:after="0" w:afterAutospacing="0"/>
        <w:ind w:firstLine="567"/>
        <w:jc w:val="center"/>
        <w:rPr>
          <w:b/>
        </w:rPr>
      </w:pPr>
      <w:r>
        <w:rPr>
          <w:b/>
        </w:rPr>
        <w:t>Технічні,  якісні та інші характеристики предмета закупівлі</w:t>
      </w:r>
      <w:r w:rsidR="007157DC">
        <w:rPr>
          <w:b/>
        </w:rPr>
        <w:t>:</w:t>
      </w:r>
    </w:p>
    <w:p w:rsidR="002658EC" w:rsidRPr="002658EC" w:rsidRDefault="002658EC" w:rsidP="002658EC">
      <w:pPr>
        <w:pStyle w:val="a9"/>
        <w:rPr>
          <w:rFonts w:ascii="Times New Roman" w:hAnsi="Times New Roman" w:cs="Times New Roman"/>
          <w:sz w:val="26"/>
          <w:szCs w:val="26"/>
          <w:lang w:val="uk-UA"/>
        </w:rPr>
      </w:pPr>
      <w:proofErr w:type="spellStart"/>
      <w:r w:rsidRPr="002658EC">
        <w:rPr>
          <w:rFonts w:ascii="Times New Roman" w:hAnsi="Times New Roman" w:cs="Times New Roman"/>
          <w:sz w:val="26"/>
          <w:szCs w:val="26"/>
        </w:rPr>
        <w:t>Виконавець</w:t>
      </w:r>
      <w:proofErr w:type="spellEnd"/>
      <w:r w:rsidRPr="002658EC">
        <w:rPr>
          <w:rFonts w:ascii="Times New Roman" w:hAnsi="Times New Roman" w:cs="Times New Roman"/>
          <w:sz w:val="26"/>
          <w:szCs w:val="26"/>
        </w:rPr>
        <w:t xml:space="preserve"> для </w:t>
      </w:r>
      <w:proofErr w:type="spellStart"/>
      <w:r w:rsidRPr="002658EC">
        <w:rPr>
          <w:rFonts w:ascii="Times New Roman" w:hAnsi="Times New Roman" w:cs="Times New Roman"/>
          <w:sz w:val="26"/>
          <w:szCs w:val="26"/>
        </w:rPr>
        <w:t>виконання</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послуг</w:t>
      </w:r>
      <w:proofErr w:type="spellEnd"/>
      <w:r w:rsidRPr="002658EC">
        <w:rPr>
          <w:rFonts w:ascii="Times New Roman" w:hAnsi="Times New Roman" w:cs="Times New Roman"/>
          <w:sz w:val="26"/>
          <w:szCs w:val="26"/>
        </w:rPr>
        <w:t xml:space="preserve"> повинен </w:t>
      </w:r>
      <w:proofErr w:type="spellStart"/>
      <w:r w:rsidRPr="002658EC">
        <w:rPr>
          <w:rFonts w:ascii="Times New Roman" w:hAnsi="Times New Roman" w:cs="Times New Roman"/>
          <w:sz w:val="26"/>
          <w:szCs w:val="26"/>
        </w:rPr>
        <w:t>забезпечити</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своєчасне</w:t>
      </w:r>
      <w:proofErr w:type="spellEnd"/>
      <w:r w:rsidRPr="002658EC">
        <w:rPr>
          <w:rFonts w:ascii="Times New Roman" w:hAnsi="Times New Roman" w:cs="Times New Roman"/>
          <w:sz w:val="26"/>
          <w:szCs w:val="26"/>
        </w:rPr>
        <w:t xml:space="preserve"> та </w:t>
      </w:r>
      <w:proofErr w:type="spellStart"/>
      <w:r w:rsidRPr="002658EC">
        <w:rPr>
          <w:rFonts w:ascii="Times New Roman" w:hAnsi="Times New Roman" w:cs="Times New Roman"/>
          <w:sz w:val="26"/>
          <w:szCs w:val="26"/>
        </w:rPr>
        <w:t>оперативне</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надання</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журналістських</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послуг</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виготовлення</w:t>
      </w:r>
      <w:proofErr w:type="spellEnd"/>
      <w:r w:rsidRPr="002658EC">
        <w:rPr>
          <w:rFonts w:ascii="Times New Roman" w:hAnsi="Times New Roman" w:cs="Times New Roman"/>
          <w:sz w:val="26"/>
          <w:szCs w:val="26"/>
        </w:rPr>
        <w:t xml:space="preserve"> та </w:t>
      </w:r>
      <w:proofErr w:type="spellStart"/>
      <w:r w:rsidRPr="002658EC">
        <w:rPr>
          <w:rFonts w:ascii="Times New Roman" w:hAnsi="Times New Roman" w:cs="Times New Roman"/>
          <w:sz w:val="26"/>
          <w:szCs w:val="26"/>
        </w:rPr>
        <w:t>трансляцію</w:t>
      </w:r>
      <w:proofErr w:type="spellEnd"/>
      <w:r w:rsidRPr="002658EC">
        <w:rPr>
          <w:rFonts w:ascii="Times New Roman" w:hAnsi="Times New Roman" w:cs="Times New Roman"/>
          <w:sz w:val="26"/>
          <w:szCs w:val="26"/>
        </w:rPr>
        <w:t xml:space="preserve"> </w:t>
      </w:r>
      <w:proofErr w:type="spellStart"/>
      <w:proofErr w:type="gramStart"/>
      <w:r w:rsidRPr="002658EC">
        <w:rPr>
          <w:rFonts w:ascii="Times New Roman" w:hAnsi="Times New Roman" w:cs="Times New Roman"/>
          <w:sz w:val="26"/>
          <w:szCs w:val="26"/>
        </w:rPr>
        <w:t>студ</w:t>
      </w:r>
      <w:proofErr w:type="gramEnd"/>
      <w:r w:rsidRPr="002658EC">
        <w:rPr>
          <w:rFonts w:ascii="Times New Roman" w:hAnsi="Times New Roman" w:cs="Times New Roman"/>
          <w:sz w:val="26"/>
          <w:szCs w:val="26"/>
        </w:rPr>
        <w:t>ійних</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записів</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сюжетів</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інтерв’ю</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прямих</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ефірів</w:t>
      </w:r>
      <w:proofErr w:type="spellEnd"/>
      <w:r w:rsidRPr="002658EC">
        <w:rPr>
          <w:rFonts w:ascii="Times New Roman" w:hAnsi="Times New Roman" w:cs="Times New Roman"/>
          <w:sz w:val="26"/>
          <w:szCs w:val="26"/>
        </w:rPr>
        <w:t xml:space="preserve"> за темою </w:t>
      </w:r>
      <w:proofErr w:type="spellStart"/>
      <w:r w:rsidRPr="002658EC">
        <w:rPr>
          <w:rFonts w:ascii="Times New Roman" w:hAnsi="Times New Roman" w:cs="Times New Roman"/>
          <w:sz w:val="26"/>
          <w:szCs w:val="26"/>
        </w:rPr>
        <w:t>Замовника</w:t>
      </w:r>
      <w:proofErr w:type="spellEnd"/>
      <w:r w:rsidRPr="002658EC">
        <w:rPr>
          <w:rFonts w:ascii="Times New Roman" w:hAnsi="Times New Roman" w:cs="Times New Roman"/>
          <w:sz w:val="26"/>
          <w:szCs w:val="26"/>
        </w:rPr>
        <w:t>.</w:t>
      </w:r>
    </w:p>
    <w:p w:rsidR="002658EC" w:rsidRPr="002658EC" w:rsidRDefault="002658EC" w:rsidP="002658EC">
      <w:pPr>
        <w:pStyle w:val="a9"/>
        <w:rPr>
          <w:rFonts w:ascii="Times New Roman" w:hAnsi="Times New Roman" w:cs="Times New Roman"/>
          <w:sz w:val="26"/>
          <w:szCs w:val="26"/>
        </w:rPr>
      </w:pPr>
      <w:proofErr w:type="spellStart"/>
      <w:r w:rsidRPr="002658EC">
        <w:rPr>
          <w:rFonts w:ascii="Times New Roman" w:hAnsi="Times New Roman" w:cs="Times New Roman"/>
          <w:color w:val="000000"/>
          <w:sz w:val="26"/>
          <w:szCs w:val="26"/>
        </w:rPr>
        <w:t>Критерії</w:t>
      </w:r>
      <w:proofErr w:type="spellEnd"/>
      <w:r w:rsidRPr="002658EC">
        <w:rPr>
          <w:rFonts w:ascii="Times New Roman" w:hAnsi="Times New Roman" w:cs="Times New Roman"/>
          <w:color w:val="000000"/>
          <w:sz w:val="26"/>
          <w:szCs w:val="26"/>
        </w:rPr>
        <w:t xml:space="preserve">, </w:t>
      </w:r>
      <w:proofErr w:type="spellStart"/>
      <w:r w:rsidRPr="002658EC">
        <w:rPr>
          <w:rFonts w:ascii="Times New Roman" w:hAnsi="Times New Roman" w:cs="Times New Roman"/>
          <w:color w:val="000000"/>
          <w:sz w:val="26"/>
          <w:szCs w:val="26"/>
        </w:rPr>
        <w:t>яким</w:t>
      </w:r>
      <w:proofErr w:type="spellEnd"/>
      <w:r w:rsidRPr="002658EC">
        <w:rPr>
          <w:rFonts w:ascii="Times New Roman" w:hAnsi="Times New Roman" w:cs="Times New Roman"/>
          <w:color w:val="000000"/>
          <w:sz w:val="26"/>
          <w:szCs w:val="26"/>
        </w:rPr>
        <w:t xml:space="preserve"> повинен </w:t>
      </w:r>
      <w:proofErr w:type="spellStart"/>
      <w:r w:rsidRPr="002658EC">
        <w:rPr>
          <w:rFonts w:ascii="Times New Roman" w:hAnsi="Times New Roman" w:cs="Times New Roman"/>
          <w:color w:val="000000"/>
          <w:sz w:val="26"/>
          <w:szCs w:val="26"/>
        </w:rPr>
        <w:t>відповідати</w:t>
      </w:r>
      <w:proofErr w:type="spellEnd"/>
      <w:r w:rsidRPr="002658EC">
        <w:rPr>
          <w:rFonts w:ascii="Times New Roman" w:hAnsi="Times New Roman" w:cs="Times New Roman"/>
          <w:color w:val="000000"/>
          <w:sz w:val="26"/>
          <w:szCs w:val="26"/>
        </w:rPr>
        <w:t xml:space="preserve"> Виконавець:</w:t>
      </w:r>
    </w:p>
    <w:p w:rsidR="002658EC" w:rsidRPr="002658EC" w:rsidRDefault="002658EC" w:rsidP="002658EC">
      <w:pPr>
        <w:pStyle w:val="ab"/>
        <w:numPr>
          <w:ilvl w:val="0"/>
          <w:numId w:val="2"/>
        </w:numPr>
        <w:tabs>
          <w:tab w:val="left" w:pos="459"/>
          <w:tab w:val="left" w:pos="709"/>
        </w:tabs>
        <w:spacing w:after="0" w:line="240" w:lineRule="auto"/>
        <w:jc w:val="both"/>
        <w:rPr>
          <w:rFonts w:ascii="Times New Roman" w:hAnsi="Times New Roman" w:cs="Times New Roman"/>
          <w:sz w:val="26"/>
          <w:szCs w:val="26"/>
        </w:rPr>
      </w:pPr>
      <w:r w:rsidRPr="002658EC">
        <w:rPr>
          <w:rFonts w:ascii="Times New Roman" w:hAnsi="Times New Roman" w:cs="Times New Roman"/>
          <w:bCs/>
          <w:sz w:val="26"/>
          <w:szCs w:val="26"/>
        </w:rPr>
        <w:t xml:space="preserve">   </w:t>
      </w:r>
      <w:r w:rsidRPr="002658EC">
        <w:rPr>
          <w:rFonts w:ascii="Times New Roman" w:hAnsi="Times New Roman" w:cs="Times New Roman"/>
          <w:sz w:val="26"/>
          <w:szCs w:val="26"/>
        </w:rPr>
        <w:t>наявність Ліцензії на мовлення, з обсягом мовлення 24 години на добу – учасник повинен надати копію ліцензії</w:t>
      </w:r>
      <w:r w:rsidRPr="002658EC">
        <w:rPr>
          <w:rFonts w:ascii="Times New Roman" w:hAnsi="Times New Roman" w:cs="Times New Roman"/>
          <w:color w:val="000000"/>
          <w:sz w:val="27"/>
          <w:szCs w:val="27"/>
        </w:rPr>
        <w:t xml:space="preserve"> Національної ради з питань телебачення та радіомовлення; </w:t>
      </w:r>
    </w:p>
    <w:p w:rsidR="002658EC" w:rsidRPr="002658EC" w:rsidRDefault="002658EC" w:rsidP="002658EC">
      <w:pPr>
        <w:pStyle w:val="a9"/>
        <w:numPr>
          <w:ilvl w:val="0"/>
          <w:numId w:val="2"/>
        </w:numPr>
        <w:rPr>
          <w:rFonts w:ascii="Times New Roman" w:hAnsi="Times New Roman" w:cs="Times New Roman"/>
          <w:sz w:val="26"/>
          <w:szCs w:val="26"/>
        </w:rPr>
      </w:pPr>
      <w:proofErr w:type="spellStart"/>
      <w:r w:rsidRPr="002658EC">
        <w:rPr>
          <w:rFonts w:ascii="Times New Roman" w:hAnsi="Times New Roman" w:cs="Times New Roman"/>
          <w:sz w:val="26"/>
          <w:szCs w:val="26"/>
        </w:rPr>
        <w:t>аудиторія</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понад</w:t>
      </w:r>
      <w:proofErr w:type="spellEnd"/>
      <w:r w:rsidRPr="002658EC">
        <w:rPr>
          <w:rFonts w:ascii="Times New Roman" w:hAnsi="Times New Roman" w:cs="Times New Roman"/>
          <w:sz w:val="26"/>
          <w:szCs w:val="26"/>
        </w:rPr>
        <w:t xml:space="preserve">  1,2 млн. </w:t>
      </w:r>
      <w:proofErr w:type="spellStart"/>
      <w:r w:rsidRPr="002658EC">
        <w:rPr>
          <w:rFonts w:ascii="Times New Roman" w:hAnsi="Times New Roman" w:cs="Times New Roman"/>
          <w:sz w:val="26"/>
          <w:szCs w:val="26"/>
        </w:rPr>
        <w:t>глядачів</w:t>
      </w:r>
      <w:proofErr w:type="spellEnd"/>
      <w:r w:rsidRPr="002658EC">
        <w:rPr>
          <w:rFonts w:ascii="Times New Roman" w:hAnsi="Times New Roman" w:cs="Times New Roman"/>
          <w:sz w:val="26"/>
          <w:szCs w:val="26"/>
        </w:rPr>
        <w:t xml:space="preserve"> – </w:t>
      </w:r>
      <w:proofErr w:type="spellStart"/>
      <w:r w:rsidRPr="002658EC">
        <w:rPr>
          <w:rFonts w:ascii="Times New Roman" w:hAnsi="Times New Roman" w:cs="Times New Roman"/>
          <w:sz w:val="26"/>
          <w:szCs w:val="26"/>
        </w:rPr>
        <w:t>учасник</w:t>
      </w:r>
      <w:proofErr w:type="spellEnd"/>
      <w:r w:rsidRPr="002658EC">
        <w:rPr>
          <w:rFonts w:ascii="Times New Roman" w:hAnsi="Times New Roman" w:cs="Times New Roman"/>
          <w:sz w:val="26"/>
          <w:szCs w:val="26"/>
        </w:rPr>
        <w:t xml:space="preserve"> повинен </w:t>
      </w:r>
      <w:proofErr w:type="spellStart"/>
      <w:r w:rsidRPr="002658EC">
        <w:rPr>
          <w:rFonts w:ascii="Times New Roman" w:hAnsi="Times New Roman" w:cs="Times New Roman"/>
          <w:sz w:val="26"/>
          <w:szCs w:val="26"/>
        </w:rPr>
        <w:t>надати</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довідку</w:t>
      </w:r>
      <w:proofErr w:type="spellEnd"/>
      <w:proofErr w:type="gramStart"/>
      <w:r w:rsidRPr="002658EC">
        <w:rPr>
          <w:rFonts w:ascii="Times New Roman" w:hAnsi="Times New Roman" w:cs="Times New Roman"/>
          <w:sz w:val="26"/>
          <w:szCs w:val="26"/>
        </w:rPr>
        <w:t>;;</w:t>
      </w:r>
      <w:proofErr w:type="gramEnd"/>
    </w:p>
    <w:p w:rsidR="002658EC" w:rsidRPr="002658EC" w:rsidRDefault="002658EC" w:rsidP="002658EC">
      <w:pPr>
        <w:numPr>
          <w:ilvl w:val="0"/>
          <w:numId w:val="2"/>
        </w:numPr>
        <w:spacing w:after="0" w:line="240" w:lineRule="auto"/>
        <w:jc w:val="both"/>
        <w:rPr>
          <w:rFonts w:ascii="Times New Roman" w:hAnsi="Times New Roman" w:cs="Times New Roman"/>
          <w:color w:val="000000"/>
          <w:sz w:val="26"/>
          <w:szCs w:val="26"/>
        </w:rPr>
      </w:pPr>
      <w:r w:rsidRPr="002658EC">
        <w:rPr>
          <w:rFonts w:ascii="Times New Roman" w:eastAsia="Times New Roman" w:hAnsi="Times New Roman" w:cs="Times New Roman"/>
          <w:color w:val="000000"/>
          <w:sz w:val="26"/>
          <w:szCs w:val="26"/>
        </w:rPr>
        <w:t>забезпечення п</w:t>
      </w:r>
      <w:r w:rsidRPr="002658EC">
        <w:rPr>
          <w:rFonts w:ascii="Times New Roman" w:hAnsi="Times New Roman" w:cs="Times New Roman"/>
          <w:color w:val="000000"/>
          <w:sz w:val="26"/>
          <w:szCs w:val="26"/>
        </w:rPr>
        <w:t>рисутності</w:t>
      </w:r>
      <w:r w:rsidRPr="002658EC">
        <w:rPr>
          <w:rFonts w:ascii="Times New Roman" w:eastAsia="Times New Roman" w:hAnsi="Times New Roman" w:cs="Times New Roman"/>
          <w:color w:val="000000"/>
          <w:sz w:val="26"/>
          <w:szCs w:val="26"/>
        </w:rPr>
        <w:t xml:space="preserve"> журналіста на всіх заходах; </w:t>
      </w:r>
    </w:p>
    <w:p w:rsidR="002658EC" w:rsidRPr="002658EC" w:rsidRDefault="002658EC" w:rsidP="002658EC">
      <w:pPr>
        <w:pStyle w:val="a9"/>
        <w:numPr>
          <w:ilvl w:val="0"/>
          <w:numId w:val="2"/>
        </w:numPr>
        <w:rPr>
          <w:rFonts w:ascii="Times New Roman" w:hAnsi="Times New Roman" w:cs="Times New Roman"/>
          <w:sz w:val="26"/>
          <w:szCs w:val="26"/>
        </w:rPr>
      </w:pPr>
      <w:r w:rsidRPr="002658EC">
        <w:rPr>
          <w:rFonts w:ascii="Times New Roman" w:hAnsi="Times New Roman" w:cs="Times New Roman"/>
          <w:sz w:val="26"/>
          <w:szCs w:val="26"/>
        </w:rPr>
        <w:t xml:space="preserve">зона </w:t>
      </w:r>
      <w:proofErr w:type="spellStart"/>
      <w:r w:rsidRPr="002658EC">
        <w:rPr>
          <w:rFonts w:ascii="Times New Roman" w:hAnsi="Times New Roman" w:cs="Times New Roman"/>
          <w:sz w:val="26"/>
          <w:szCs w:val="26"/>
        </w:rPr>
        <w:t>покриття</w:t>
      </w:r>
      <w:proofErr w:type="spellEnd"/>
      <w:r w:rsidRPr="002658EC">
        <w:rPr>
          <w:rFonts w:ascii="Times New Roman" w:hAnsi="Times New Roman" w:cs="Times New Roman"/>
          <w:sz w:val="26"/>
          <w:szCs w:val="26"/>
        </w:rPr>
        <w:t xml:space="preserve"> – </w:t>
      </w:r>
      <w:proofErr w:type="spellStart"/>
      <w:r w:rsidRPr="002658EC">
        <w:rPr>
          <w:rFonts w:ascii="Times New Roman" w:hAnsi="Times New Roman" w:cs="Times New Roman"/>
          <w:sz w:val="26"/>
          <w:szCs w:val="26"/>
        </w:rPr>
        <w:t>Вінниця</w:t>
      </w:r>
      <w:proofErr w:type="spellEnd"/>
      <w:r w:rsidRPr="002658EC">
        <w:rPr>
          <w:rFonts w:ascii="Times New Roman" w:hAnsi="Times New Roman" w:cs="Times New Roman"/>
          <w:sz w:val="26"/>
          <w:szCs w:val="26"/>
        </w:rPr>
        <w:t xml:space="preserve"> та</w:t>
      </w:r>
      <w:proofErr w:type="gramStart"/>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В</w:t>
      </w:r>
      <w:proofErr w:type="gramEnd"/>
      <w:r w:rsidRPr="002658EC">
        <w:rPr>
          <w:rFonts w:ascii="Times New Roman" w:hAnsi="Times New Roman" w:cs="Times New Roman"/>
          <w:sz w:val="26"/>
          <w:szCs w:val="26"/>
        </w:rPr>
        <w:t>інницька</w:t>
      </w:r>
      <w:proofErr w:type="spellEnd"/>
      <w:r w:rsidRPr="002658EC">
        <w:rPr>
          <w:rFonts w:ascii="Times New Roman" w:hAnsi="Times New Roman" w:cs="Times New Roman"/>
          <w:sz w:val="26"/>
          <w:szCs w:val="26"/>
        </w:rPr>
        <w:t xml:space="preserve"> область, </w:t>
      </w:r>
      <w:proofErr w:type="spellStart"/>
      <w:r w:rsidRPr="002658EC">
        <w:rPr>
          <w:rFonts w:ascii="Times New Roman" w:hAnsi="Times New Roman" w:cs="Times New Roman"/>
          <w:sz w:val="26"/>
          <w:szCs w:val="26"/>
        </w:rPr>
        <w:t>наявність</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необхідної</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кількості</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мультиплексів</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які</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забезпечують</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стабільну</w:t>
      </w:r>
      <w:proofErr w:type="spellEnd"/>
      <w:r w:rsidRPr="002658EC">
        <w:rPr>
          <w:rFonts w:ascii="Times New Roman" w:hAnsi="Times New Roman" w:cs="Times New Roman"/>
          <w:sz w:val="26"/>
          <w:szCs w:val="26"/>
        </w:rPr>
        <w:t xml:space="preserve"> та </w:t>
      </w:r>
      <w:proofErr w:type="spellStart"/>
      <w:r w:rsidRPr="002658EC">
        <w:rPr>
          <w:rFonts w:ascii="Times New Roman" w:hAnsi="Times New Roman" w:cs="Times New Roman"/>
          <w:sz w:val="26"/>
          <w:szCs w:val="26"/>
        </w:rPr>
        <w:t>безперебійну</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трансляцію</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ефіру</w:t>
      </w:r>
      <w:proofErr w:type="spellEnd"/>
      <w:r w:rsidRPr="002658EC">
        <w:rPr>
          <w:rFonts w:ascii="Times New Roman" w:hAnsi="Times New Roman" w:cs="Times New Roman"/>
          <w:sz w:val="26"/>
          <w:szCs w:val="26"/>
        </w:rPr>
        <w:t xml:space="preserve"> в цифровому </w:t>
      </w:r>
      <w:proofErr w:type="spellStart"/>
      <w:r w:rsidRPr="002658EC">
        <w:rPr>
          <w:rFonts w:ascii="Times New Roman" w:hAnsi="Times New Roman" w:cs="Times New Roman"/>
          <w:sz w:val="26"/>
          <w:szCs w:val="26"/>
        </w:rPr>
        <w:t>форматі</w:t>
      </w:r>
      <w:proofErr w:type="spellEnd"/>
      <w:r w:rsidRPr="002658EC">
        <w:rPr>
          <w:rFonts w:ascii="Times New Roman" w:hAnsi="Times New Roman" w:cs="Times New Roman"/>
          <w:sz w:val="26"/>
          <w:szCs w:val="26"/>
        </w:rPr>
        <w:t xml:space="preserve"> – </w:t>
      </w:r>
      <w:proofErr w:type="spellStart"/>
      <w:r w:rsidRPr="002658EC">
        <w:rPr>
          <w:rFonts w:ascii="Times New Roman" w:hAnsi="Times New Roman" w:cs="Times New Roman"/>
          <w:sz w:val="26"/>
          <w:szCs w:val="26"/>
        </w:rPr>
        <w:t>учасник</w:t>
      </w:r>
      <w:proofErr w:type="spellEnd"/>
      <w:r w:rsidRPr="002658EC">
        <w:rPr>
          <w:rFonts w:ascii="Times New Roman" w:hAnsi="Times New Roman" w:cs="Times New Roman"/>
          <w:sz w:val="26"/>
          <w:szCs w:val="26"/>
        </w:rPr>
        <w:t xml:space="preserve"> повинен </w:t>
      </w:r>
      <w:proofErr w:type="spellStart"/>
      <w:r w:rsidRPr="002658EC">
        <w:rPr>
          <w:rFonts w:ascii="Times New Roman" w:hAnsi="Times New Roman" w:cs="Times New Roman"/>
          <w:sz w:val="26"/>
          <w:szCs w:val="26"/>
        </w:rPr>
        <w:t>надати</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довідку</w:t>
      </w:r>
      <w:proofErr w:type="spellEnd"/>
      <w:r w:rsidRPr="002658EC">
        <w:rPr>
          <w:rFonts w:ascii="Times New Roman" w:hAnsi="Times New Roman" w:cs="Times New Roman"/>
          <w:sz w:val="26"/>
          <w:szCs w:val="26"/>
        </w:rPr>
        <w:t xml:space="preserve"> в </w:t>
      </w:r>
      <w:proofErr w:type="spellStart"/>
      <w:r w:rsidRPr="002658EC">
        <w:rPr>
          <w:rFonts w:ascii="Times New Roman" w:hAnsi="Times New Roman" w:cs="Times New Roman"/>
          <w:sz w:val="26"/>
          <w:szCs w:val="26"/>
        </w:rPr>
        <w:t>довільній</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формі</w:t>
      </w:r>
      <w:proofErr w:type="spellEnd"/>
      <w:r w:rsidRPr="002658EC">
        <w:rPr>
          <w:rFonts w:ascii="Times New Roman" w:hAnsi="Times New Roman" w:cs="Times New Roman"/>
          <w:sz w:val="26"/>
          <w:szCs w:val="26"/>
        </w:rPr>
        <w:t>;</w:t>
      </w:r>
    </w:p>
    <w:p w:rsidR="002658EC" w:rsidRPr="00326C22" w:rsidRDefault="002658EC" w:rsidP="002658EC">
      <w:pPr>
        <w:pStyle w:val="a9"/>
        <w:numPr>
          <w:ilvl w:val="0"/>
          <w:numId w:val="2"/>
        </w:numPr>
        <w:rPr>
          <w:rFonts w:ascii="Times New Roman" w:hAnsi="Times New Roman"/>
          <w:sz w:val="26"/>
          <w:szCs w:val="26"/>
        </w:rPr>
      </w:pPr>
      <w:proofErr w:type="spellStart"/>
      <w:r w:rsidRPr="002658EC">
        <w:rPr>
          <w:rFonts w:ascii="Times New Roman" w:hAnsi="Times New Roman" w:cs="Times New Roman"/>
          <w:sz w:val="26"/>
          <w:szCs w:val="26"/>
        </w:rPr>
        <w:t>відповідність</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інформаційних</w:t>
      </w:r>
      <w:proofErr w:type="spellEnd"/>
      <w:r w:rsidRPr="002658EC">
        <w:rPr>
          <w:rFonts w:ascii="Times New Roman" w:hAnsi="Times New Roman" w:cs="Times New Roman"/>
          <w:sz w:val="26"/>
          <w:szCs w:val="26"/>
        </w:rPr>
        <w:t xml:space="preserve"> </w:t>
      </w:r>
      <w:proofErr w:type="spellStart"/>
      <w:proofErr w:type="gramStart"/>
      <w:r w:rsidRPr="002658EC">
        <w:rPr>
          <w:rFonts w:ascii="Times New Roman" w:hAnsi="Times New Roman" w:cs="Times New Roman"/>
          <w:sz w:val="26"/>
          <w:szCs w:val="26"/>
        </w:rPr>
        <w:t>матер</w:t>
      </w:r>
      <w:proofErr w:type="gramEnd"/>
      <w:r w:rsidRPr="002658EC">
        <w:rPr>
          <w:rFonts w:ascii="Times New Roman" w:hAnsi="Times New Roman" w:cs="Times New Roman"/>
          <w:sz w:val="26"/>
          <w:szCs w:val="26"/>
        </w:rPr>
        <w:t>іалів</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загальноприйнятим</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журналістським</w:t>
      </w:r>
      <w:proofErr w:type="spellEnd"/>
      <w:r w:rsidRPr="002658EC">
        <w:rPr>
          <w:rFonts w:ascii="Times New Roman" w:hAnsi="Times New Roman" w:cs="Times New Roman"/>
          <w:sz w:val="26"/>
          <w:szCs w:val="26"/>
        </w:rPr>
        <w:t xml:space="preserve"> стандартам: </w:t>
      </w:r>
      <w:proofErr w:type="spellStart"/>
      <w:r w:rsidRPr="002658EC">
        <w:rPr>
          <w:rFonts w:ascii="Times New Roman" w:hAnsi="Times New Roman" w:cs="Times New Roman"/>
          <w:sz w:val="26"/>
          <w:szCs w:val="26"/>
        </w:rPr>
        <w:t>точність</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достовірність</w:t>
      </w:r>
      <w:proofErr w:type="spellEnd"/>
      <w:r w:rsidRPr="002658EC">
        <w:rPr>
          <w:rFonts w:ascii="Times New Roman" w:hAnsi="Times New Roman" w:cs="Times New Roman"/>
          <w:sz w:val="26"/>
          <w:szCs w:val="26"/>
        </w:rPr>
        <w:t xml:space="preserve">, </w:t>
      </w:r>
      <w:proofErr w:type="spellStart"/>
      <w:r w:rsidRPr="002658EC">
        <w:rPr>
          <w:rFonts w:ascii="Times New Roman" w:hAnsi="Times New Roman" w:cs="Times New Roman"/>
          <w:sz w:val="26"/>
          <w:szCs w:val="26"/>
        </w:rPr>
        <w:t>оперативність</w:t>
      </w:r>
      <w:proofErr w:type="spellEnd"/>
      <w:r w:rsidRPr="00326C22">
        <w:rPr>
          <w:rFonts w:ascii="Times New Roman" w:hAnsi="Times New Roman"/>
          <w:sz w:val="26"/>
          <w:szCs w:val="26"/>
        </w:rPr>
        <w:t>;</w:t>
      </w:r>
    </w:p>
    <w:p w:rsidR="002658EC" w:rsidRPr="00326C22" w:rsidRDefault="002658EC" w:rsidP="002658EC">
      <w:pPr>
        <w:pStyle w:val="a9"/>
        <w:numPr>
          <w:ilvl w:val="0"/>
          <w:numId w:val="2"/>
        </w:numPr>
        <w:rPr>
          <w:rFonts w:ascii="Times New Roman" w:hAnsi="Times New Roman"/>
          <w:sz w:val="26"/>
          <w:szCs w:val="26"/>
        </w:rPr>
      </w:pPr>
      <w:r w:rsidRPr="00326C22">
        <w:rPr>
          <w:rFonts w:ascii="Times New Roman" w:hAnsi="Times New Roman"/>
          <w:sz w:val="26"/>
          <w:szCs w:val="26"/>
        </w:rPr>
        <w:t xml:space="preserve"> </w:t>
      </w:r>
      <w:proofErr w:type="spellStart"/>
      <w:r w:rsidRPr="00326C22">
        <w:rPr>
          <w:rFonts w:ascii="Times New Roman" w:hAnsi="Times New Roman"/>
          <w:sz w:val="26"/>
          <w:szCs w:val="26"/>
        </w:rPr>
        <w:t>дотримання</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вимог</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законі</w:t>
      </w:r>
      <w:proofErr w:type="gramStart"/>
      <w:r w:rsidRPr="00326C22">
        <w:rPr>
          <w:rFonts w:ascii="Times New Roman" w:hAnsi="Times New Roman"/>
          <w:sz w:val="26"/>
          <w:szCs w:val="26"/>
        </w:rPr>
        <w:t>в</w:t>
      </w:r>
      <w:proofErr w:type="spellEnd"/>
      <w:proofErr w:type="gramEnd"/>
      <w:r w:rsidRPr="00326C22">
        <w:rPr>
          <w:rFonts w:ascii="Times New Roman" w:hAnsi="Times New Roman"/>
          <w:sz w:val="26"/>
          <w:szCs w:val="26"/>
        </w:rPr>
        <w:t xml:space="preserve">  "</w:t>
      </w:r>
      <w:proofErr w:type="gramStart"/>
      <w:r w:rsidRPr="00326C22">
        <w:rPr>
          <w:rFonts w:ascii="Times New Roman" w:hAnsi="Times New Roman"/>
          <w:sz w:val="26"/>
          <w:szCs w:val="26"/>
        </w:rPr>
        <w:t>Про</w:t>
      </w:r>
      <w:proofErr w:type="gramEnd"/>
      <w:r w:rsidRPr="00326C22">
        <w:rPr>
          <w:rFonts w:ascii="Times New Roman" w:hAnsi="Times New Roman"/>
          <w:sz w:val="26"/>
          <w:szCs w:val="26"/>
        </w:rPr>
        <w:t xml:space="preserve"> </w:t>
      </w:r>
      <w:proofErr w:type="spellStart"/>
      <w:r>
        <w:rPr>
          <w:rFonts w:ascii="Times New Roman" w:hAnsi="Times New Roman"/>
          <w:sz w:val="26"/>
          <w:szCs w:val="26"/>
        </w:rPr>
        <w:t>медіа</w:t>
      </w:r>
      <w:proofErr w:type="spellEnd"/>
      <w:r>
        <w:rPr>
          <w:rFonts w:ascii="Times New Roman" w:hAnsi="Times New Roman"/>
          <w:sz w:val="26"/>
          <w:szCs w:val="26"/>
        </w:rPr>
        <w:t xml:space="preserve">", "Про </w:t>
      </w:r>
      <w:proofErr w:type="spellStart"/>
      <w:r>
        <w:rPr>
          <w:rFonts w:ascii="Times New Roman" w:hAnsi="Times New Roman"/>
          <w:sz w:val="26"/>
          <w:szCs w:val="26"/>
        </w:rPr>
        <w:t>інформацію</w:t>
      </w:r>
      <w:proofErr w:type="spellEnd"/>
      <w:r>
        <w:rPr>
          <w:rFonts w:ascii="Times New Roman" w:hAnsi="Times New Roman"/>
          <w:sz w:val="26"/>
          <w:szCs w:val="26"/>
        </w:rPr>
        <w:t>"</w:t>
      </w:r>
      <w:r w:rsidRPr="00326C22">
        <w:rPr>
          <w:rFonts w:ascii="Times New Roman" w:hAnsi="Times New Roman"/>
          <w:sz w:val="26"/>
          <w:szCs w:val="26"/>
        </w:rPr>
        <w:t xml:space="preserve"> та «Про засади </w:t>
      </w:r>
      <w:proofErr w:type="spellStart"/>
      <w:r w:rsidRPr="00326C22">
        <w:rPr>
          <w:rFonts w:ascii="Times New Roman" w:hAnsi="Times New Roman"/>
          <w:sz w:val="26"/>
          <w:szCs w:val="26"/>
        </w:rPr>
        <w:t>державної</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мовної</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політики</w:t>
      </w:r>
      <w:proofErr w:type="spellEnd"/>
      <w:r w:rsidRPr="00326C22">
        <w:rPr>
          <w:rFonts w:ascii="Times New Roman" w:hAnsi="Times New Roman"/>
          <w:sz w:val="26"/>
          <w:szCs w:val="26"/>
        </w:rPr>
        <w:t>»;</w:t>
      </w:r>
    </w:p>
    <w:p w:rsidR="002658EC" w:rsidRPr="00326C22" w:rsidRDefault="002658EC" w:rsidP="002658EC">
      <w:pPr>
        <w:pStyle w:val="a9"/>
        <w:numPr>
          <w:ilvl w:val="0"/>
          <w:numId w:val="2"/>
        </w:numPr>
        <w:rPr>
          <w:rFonts w:ascii="Times New Roman" w:hAnsi="Times New Roman"/>
          <w:sz w:val="26"/>
          <w:szCs w:val="26"/>
        </w:rPr>
      </w:pPr>
      <w:proofErr w:type="spellStart"/>
      <w:r>
        <w:rPr>
          <w:rFonts w:ascii="Times New Roman" w:hAnsi="Times New Roman"/>
          <w:sz w:val="26"/>
          <w:szCs w:val="26"/>
        </w:rPr>
        <w:lastRenderedPageBreak/>
        <w:t>наявність</w:t>
      </w:r>
      <w:proofErr w:type="spellEnd"/>
      <w:r w:rsidRPr="00326C22">
        <w:rPr>
          <w:rFonts w:ascii="Times New Roman" w:hAnsi="Times New Roman"/>
          <w:sz w:val="26"/>
          <w:szCs w:val="26"/>
        </w:rPr>
        <w:t xml:space="preserve"> компактного передатчика </w:t>
      </w:r>
      <w:r w:rsidRPr="00326C22">
        <w:rPr>
          <w:rFonts w:ascii="Times New Roman" w:hAnsi="Times New Roman"/>
          <w:sz w:val="26"/>
          <w:szCs w:val="26"/>
          <w:lang w:val="en-US"/>
        </w:rPr>
        <w:t>LU</w:t>
      </w:r>
      <w:r w:rsidRPr="00326C22">
        <w:rPr>
          <w:rFonts w:ascii="Times New Roman" w:hAnsi="Times New Roman"/>
          <w:sz w:val="26"/>
          <w:szCs w:val="26"/>
        </w:rPr>
        <w:t xml:space="preserve">200  </w:t>
      </w:r>
      <w:proofErr w:type="spellStart"/>
      <w:r w:rsidRPr="00326C22">
        <w:rPr>
          <w:rFonts w:ascii="Times New Roman" w:hAnsi="Times New Roman"/>
          <w:sz w:val="26"/>
          <w:szCs w:val="26"/>
        </w:rPr>
        <w:t>який</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дає</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можливість</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забезпечувати</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прямі</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включення</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з</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місця</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подій</w:t>
      </w:r>
      <w:proofErr w:type="spellEnd"/>
      <w:r w:rsidRPr="00326C22">
        <w:rPr>
          <w:rFonts w:ascii="Times New Roman" w:hAnsi="Times New Roman"/>
          <w:sz w:val="26"/>
          <w:szCs w:val="26"/>
        </w:rPr>
        <w:t xml:space="preserve"> в </w:t>
      </w:r>
      <w:proofErr w:type="spellStart"/>
      <w:r w:rsidRPr="00326C22">
        <w:rPr>
          <w:rFonts w:ascii="Times New Roman" w:hAnsi="Times New Roman"/>
          <w:sz w:val="26"/>
          <w:szCs w:val="26"/>
        </w:rPr>
        <w:t>форматі</w:t>
      </w:r>
      <w:proofErr w:type="spellEnd"/>
      <w:r w:rsidRPr="00326C22">
        <w:rPr>
          <w:rFonts w:ascii="Times New Roman" w:hAnsi="Times New Roman"/>
          <w:sz w:val="26"/>
          <w:szCs w:val="26"/>
        </w:rPr>
        <w:t xml:space="preserve"> </w:t>
      </w:r>
      <w:r w:rsidRPr="00326C22">
        <w:rPr>
          <w:rFonts w:ascii="Times New Roman" w:hAnsi="Times New Roman"/>
          <w:sz w:val="26"/>
          <w:szCs w:val="26"/>
          <w:lang w:val="en-US"/>
        </w:rPr>
        <w:t>HD</w:t>
      </w:r>
      <w:r w:rsidRPr="00326C22">
        <w:rPr>
          <w:rFonts w:ascii="Times New Roman" w:hAnsi="Times New Roman"/>
          <w:sz w:val="26"/>
          <w:szCs w:val="26"/>
        </w:rPr>
        <w:t xml:space="preserve"> 1920</w:t>
      </w:r>
      <w:r w:rsidRPr="00326C22">
        <w:rPr>
          <w:rFonts w:ascii="Times New Roman" w:hAnsi="Times New Roman"/>
          <w:sz w:val="26"/>
          <w:szCs w:val="26"/>
          <w:lang w:val="en-US"/>
        </w:rPr>
        <w:t>x</w:t>
      </w:r>
      <w:r w:rsidRPr="00326C22">
        <w:rPr>
          <w:rFonts w:ascii="Times New Roman" w:hAnsi="Times New Roman"/>
          <w:sz w:val="26"/>
          <w:szCs w:val="26"/>
        </w:rPr>
        <w:t xml:space="preserve">1080 50 </w:t>
      </w:r>
      <w:proofErr w:type="spellStart"/>
      <w:r w:rsidRPr="00326C22">
        <w:rPr>
          <w:rFonts w:ascii="Times New Roman" w:hAnsi="Times New Roman"/>
          <w:sz w:val="26"/>
          <w:szCs w:val="26"/>
        </w:rPr>
        <w:t>зі</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швидкістю</w:t>
      </w:r>
      <w:proofErr w:type="spellEnd"/>
      <w:r w:rsidRPr="00326C22">
        <w:rPr>
          <w:rFonts w:ascii="Times New Roman" w:hAnsi="Times New Roman"/>
          <w:sz w:val="26"/>
          <w:szCs w:val="26"/>
        </w:rPr>
        <w:t xml:space="preserve"> потоку не </w:t>
      </w:r>
      <w:proofErr w:type="spellStart"/>
      <w:r w:rsidRPr="00326C22">
        <w:rPr>
          <w:rFonts w:ascii="Times New Roman" w:hAnsi="Times New Roman"/>
          <w:sz w:val="26"/>
          <w:szCs w:val="26"/>
        </w:rPr>
        <w:t>менше</w:t>
      </w:r>
      <w:proofErr w:type="spellEnd"/>
      <w:r w:rsidRPr="00326C22">
        <w:rPr>
          <w:rFonts w:ascii="Times New Roman" w:hAnsi="Times New Roman"/>
          <w:sz w:val="26"/>
          <w:szCs w:val="26"/>
        </w:rPr>
        <w:t xml:space="preserve"> 17 </w:t>
      </w:r>
      <w:proofErr w:type="spellStart"/>
      <w:r w:rsidRPr="00326C22">
        <w:rPr>
          <w:rFonts w:ascii="Times New Roman" w:hAnsi="Times New Roman"/>
          <w:sz w:val="26"/>
          <w:szCs w:val="26"/>
          <w:lang w:val="en-US"/>
        </w:rPr>
        <w:t>Mbit</w:t>
      </w:r>
      <w:proofErr w:type="spellEnd"/>
      <w:r w:rsidRPr="00326C22">
        <w:rPr>
          <w:rFonts w:ascii="Times New Roman" w:hAnsi="Times New Roman"/>
          <w:sz w:val="26"/>
          <w:szCs w:val="26"/>
        </w:rPr>
        <w:t xml:space="preserve"> – </w:t>
      </w:r>
      <w:proofErr w:type="spellStart"/>
      <w:r w:rsidRPr="00326C22">
        <w:rPr>
          <w:rFonts w:ascii="Times New Roman" w:hAnsi="Times New Roman"/>
          <w:sz w:val="26"/>
          <w:szCs w:val="26"/>
        </w:rPr>
        <w:t>Учасник</w:t>
      </w:r>
      <w:proofErr w:type="spellEnd"/>
      <w:r w:rsidRPr="00326C22">
        <w:rPr>
          <w:rFonts w:ascii="Times New Roman" w:hAnsi="Times New Roman"/>
          <w:sz w:val="26"/>
          <w:szCs w:val="26"/>
        </w:rPr>
        <w:t xml:space="preserve"> повинен </w:t>
      </w:r>
      <w:proofErr w:type="spellStart"/>
      <w:r w:rsidRPr="00326C22">
        <w:rPr>
          <w:rFonts w:ascii="Times New Roman" w:hAnsi="Times New Roman"/>
          <w:sz w:val="26"/>
          <w:szCs w:val="26"/>
        </w:rPr>
        <w:t>надати</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довідку</w:t>
      </w:r>
      <w:proofErr w:type="spellEnd"/>
      <w:r w:rsidRPr="00326C22">
        <w:rPr>
          <w:rFonts w:ascii="Times New Roman" w:hAnsi="Times New Roman"/>
          <w:sz w:val="26"/>
          <w:szCs w:val="26"/>
        </w:rPr>
        <w:t xml:space="preserve"> </w:t>
      </w:r>
      <w:proofErr w:type="gramStart"/>
      <w:r w:rsidRPr="00326C22">
        <w:rPr>
          <w:rFonts w:ascii="Times New Roman" w:hAnsi="Times New Roman"/>
          <w:sz w:val="26"/>
          <w:szCs w:val="26"/>
        </w:rPr>
        <w:t xml:space="preserve">в </w:t>
      </w:r>
      <w:proofErr w:type="spellStart"/>
      <w:r w:rsidRPr="00326C22">
        <w:rPr>
          <w:rFonts w:ascii="Times New Roman" w:hAnsi="Times New Roman"/>
          <w:sz w:val="26"/>
          <w:szCs w:val="26"/>
        </w:rPr>
        <w:t>дов</w:t>
      </w:r>
      <w:proofErr w:type="gramEnd"/>
      <w:r w:rsidRPr="00326C22">
        <w:rPr>
          <w:rFonts w:ascii="Times New Roman" w:hAnsi="Times New Roman"/>
          <w:sz w:val="26"/>
          <w:szCs w:val="26"/>
        </w:rPr>
        <w:t>ільній</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формі</w:t>
      </w:r>
      <w:proofErr w:type="spellEnd"/>
      <w:r w:rsidRPr="00326C22">
        <w:rPr>
          <w:rFonts w:ascii="Times New Roman" w:hAnsi="Times New Roman"/>
          <w:sz w:val="26"/>
          <w:szCs w:val="26"/>
        </w:rPr>
        <w:t>;</w:t>
      </w:r>
    </w:p>
    <w:p w:rsidR="002658EC" w:rsidRPr="00326C22" w:rsidRDefault="002658EC" w:rsidP="002658EC">
      <w:pPr>
        <w:pStyle w:val="a9"/>
        <w:numPr>
          <w:ilvl w:val="0"/>
          <w:numId w:val="2"/>
        </w:numPr>
        <w:rPr>
          <w:rFonts w:ascii="Times New Roman" w:hAnsi="Times New Roman"/>
          <w:sz w:val="26"/>
          <w:szCs w:val="26"/>
        </w:rPr>
      </w:pPr>
      <w:r w:rsidRPr="00326C22">
        <w:rPr>
          <w:rFonts w:ascii="Times New Roman" w:hAnsi="Times New Roman"/>
          <w:sz w:val="26"/>
          <w:szCs w:val="26"/>
        </w:rPr>
        <w:t xml:space="preserve">не </w:t>
      </w:r>
      <w:proofErr w:type="spellStart"/>
      <w:r w:rsidRPr="00326C22">
        <w:rPr>
          <w:rFonts w:ascii="Times New Roman" w:hAnsi="Times New Roman"/>
          <w:sz w:val="26"/>
          <w:szCs w:val="26"/>
        </w:rPr>
        <w:t>менше</w:t>
      </w:r>
      <w:proofErr w:type="spellEnd"/>
      <w:r w:rsidRPr="00326C22">
        <w:rPr>
          <w:rFonts w:ascii="Times New Roman" w:hAnsi="Times New Roman"/>
          <w:sz w:val="26"/>
          <w:szCs w:val="26"/>
        </w:rPr>
        <w:t xml:space="preserve"> 10% </w:t>
      </w:r>
      <w:proofErr w:type="spellStart"/>
      <w:r w:rsidRPr="00326C22">
        <w:rPr>
          <w:rFonts w:ascii="Times New Roman" w:hAnsi="Times New Roman"/>
          <w:sz w:val="26"/>
          <w:szCs w:val="26"/>
        </w:rPr>
        <w:t>власного</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виробництва</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аналітичн</w:t>
      </w:r>
      <w:proofErr w:type="gramStart"/>
      <w:r w:rsidRPr="00326C22">
        <w:rPr>
          <w:rFonts w:ascii="Times New Roman" w:hAnsi="Times New Roman"/>
          <w:sz w:val="26"/>
          <w:szCs w:val="26"/>
        </w:rPr>
        <w:t>о-</w:t>
      </w:r>
      <w:proofErr w:type="gramEnd"/>
      <w:r w:rsidRPr="00326C22">
        <w:rPr>
          <w:rFonts w:ascii="Times New Roman" w:hAnsi="Times New Roman"/>
          <w:sz w:val="26"/>
          <w:szCs w:val="26"/>
        </w:rPr>
        <w:t>інформаційних</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програм</w:t>
      </w:r>
      <w:proofErr w:type="spellEnd"/>
      <w:r w:rsidRPr="00326C22">
        <w:rPr>
          <w:rFonts w:ascii="Times New Roman" w:hAnsi="Times New Roman"/>
          <w:sz w:val="26"/>
          <w:szCs w:val="26"/>
        </w:rPr>
        <w:t xml:space="preserve"> – </w:t>
      </w:r>
      <w:proofErr w:type="spellStart"/>
      <w:r w:rsidRPr="00326C22">
        <w:rPr>
          <w:rFonts w:ascii="Times New Roman" w:hAnsi="Times New Roman"/>
          <w:sz w:val="26"/>
          <w:szCs w:val="26"/>
        </w:rPr>
        <w:t>учасник</w:t>
      </w:r>
      <w:proofErr w:type="spellEnd"/>
      <w:r w:rsidRPr="00326C22">
        <w:rPr>
          <w:rFonts w:ascii="Times New Roman" w:hAnsi="Times New Roman"/>
          <w:sz w:val="26"/>
          <w:szCs w:val="26"/>
        </w:rPr>
        <w:t xml:space="preserve"> повинен </w:t>
      </w:r>
      <w:proofErr w:type="spellStart"/>
      <w:r w:rsidRPr="00326C22">
        <w:rPr>
          <w:rFonts w:ascii="Times New Roman" w:hAnsi="Times New Roman"/>
          <w:sz w:val="26"/>
          <w:szCs w:val="26"/>
        </w:rPr>
        <w:t>надати</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довідку</w:t>
      </w:r>
      <w:proofErr w:type="spellEnd"/>
      <w:r w:rsidRPr="00326C22">
        <w:rPr>
          <w:rFonts w:ascii="Times New Roman" w:hAnsi="Times New Roman"/>
          <w:sz w:val="26"/>
          <w:szCs w:val="26"/>
        </w:rPr>
        <w:t xml:space="preserve"> в </w:t>
      </w:r>
      <w:proofErr w:type="spellStart"/>
      <w:r w:rsidRPr="00326C22">
        <w:rPr>
          <w:rFonts w:ascii="Times New Roman" w:hAnsi="Times New Roman"/>
          <w:sz w:val="26"/>
          <w:szCs w:val="26"/>
        </w:rPr>
        <w:t>довільній</w:t>
      </w:r>
      <w:proofErr w:type="spellEnd"/>
      <w:r w:rsidRPr="00326C22">
        <w:rPr>
          <w:rFonts w:ascii="Times New Roman" w:hAnsi="Times New Roman"/>
          <w:sz w:val="26"/>
          <w:szCs w:val="26"/>
        </w:rPr>
        <w:t xml:space="preserve"> </w:t>
      </w:r>
      <w:proofErr w:type="spellStart"/>
      <w:r w:rsidRPr="00326C22">
        <w:rPr>
          <w:rFonts w:ascii="Times New Roman" w:hAnsi="Times New Roman"/>
          <w:sz w:val="26"/>
          <w:szCs w:val="26"/>
        </w:rPr>
        <w:t>формі</w:t>
      </w:r>
      <w:proofErr w:type="spellEnd"/>
      <w:r w:rsidRPr="00326C22">
        <w:rPr>
          <w:rFonts w:ascii="Times New Roman" w:hAnsi="Times New Roman"/>
          <w:sz w:val="26"/>
          <w:szCs w:val="26"/>
        </w:rPr>
        <w:t>;</w:t>
      </w:r>
    </w:p>
    <w:p w:rsidR="002658EC" w:rsidRDefault="002658EC" w:rsidP="002658EC">
      <w:pPr>
        <w:pStyle w:val="a3"/>
        <w:numPr>
          <w:ilvl w:val="0"/>
          <w:numId w:val="2"/>
        </w:numPr>
        <w:spacing w:before="0" w:beforeAutospacing="0" w:after="0" w:afterAutospacing="0"/>
        <w:jc w:val="both"/>
        <w:rPr>
          <w:color w:val="000000"/>
          <w:sz w:val="27"/>
          <w:szCs w:val="27"/>
        </w:rPr>
      </w:pPr>
      <w:r>
        <w:rPr>
          <w:color w:val="000000"/>
          <w:sz w:val="27"/>
          <w:szCs w:val="27"/>
        </w:rPr>
        <w:t>мати можливість ведення архіву створеного матеріалу та на вимогу Замовника надавати записи підготовлених та оприлюднених інформаційних матеріалів.</w:t>
      </w:r>
    </w:p>
    <w:p w:rsidR="002658EC" w:rsidRPr="00603D6D" w:rsidRDefault="002658EC" w:rsidP="002658EC">
      <w:pPr>
        <w:spacing w:after="0" w:line="240" w:lineRule="auto"/>
        <w:ind w:left="360" w:hanging="360"/>
        <w:jc w:val="both"/>
        <w:rPr>
          <w:rFonts w:ascii="Times New Roman" w:hAnsi="Times New Roman" w:cs="Times New Roman"/>
          <w:color w:val="000000"/>
          <w:sz w:val="26"/>
          <w:szCs w:val="26"/>
        </w:rPr>
      </w:pPr>
      <w:r>
        <w:rPr>
          <w:color w:val="000000"/>
          <w:sz w:val="27"/>
          <w:szCs w:val="27"/>
        </w:rPr>
        <w:t xml:space="preserve">      </w:t>
      </w:r>
      <w:r w:rsidRPr="00603D6D">
        <w:rPr>
          <w:rFonts w:ascii="Times New Roman" w:hAnsi="Times New Roman" w:cs="Times New Roman"/>
          <w:color w:val="000000"/>
          <w:sz w:val="27"/>
          <w:szCs w:val="27"/>
        </w:rPr>
        <w:t xml:space="preserve"> - </w:t>
      </w:r>
      <w:r>
        <w:rPr>
          <w:rFonts w:ascii="Times New Roman" w:hAnsi="Times New Roman" w:cs="Times New Roman"/>
          <w:color w:val="000000"/>
          <w:sz w:val="27"/>
          <w:szCs w:val="27"/>
        </w:rPr>
        <w:t>забезпечення</w:t>
      </w:r>
      <w:r w:rsidRPr="00603D6D">
        <w:rPr>
          <w:rFonts w:ascii="Times New Roman" w:hAnsi="Times New Roman" w:cs="Times New Roman"/>
          <w:color w:val="000000"/>
          <w:sz w:val="27"/>
          <w:szCs w:val="27"/>
        </w:rPr>
        <w:t xml:space="preserve"> повторів одного сюжету не менше</w:t>
      </w:r>
      <w:r>
        <w:rPr>
          <w:rFonts w:ascii="Times New Roman" w:hAnsi="Times New Roman" w:cs="Times New Roman"/>
          <w:color w:val="000000"/>
          <w:sz w:val="27"/>
          <w:szCs w:val="27"/>
        </w:rPr>
        <w:t xml:space="preserve"> 2</w:t>
      </w:r>
      <w:r w:rsidRPr="00603D6D">
        <w:rPr>
          <w:rFonts w:ascii="Times New Roman" w:hAnsi="Times New Roman" w:cs="Times New Roman"/>
          <w:color w:val="000000"/>
          <w:sz w:val="27"/>
          <w:szCs w:val="27"/>
        </w:rPr>
        <w:t xml:space="preserve"> разів</w:t>
      </w:r>
    </w:p>
    <w:p w:rsidR="002658EC" w:rsidRDefault="002658EC" w:rsidP="002658EC">
      <w:pPr>
        <w:pStyle w:val="a3"/>
        <w:spacing w:before="0" w:beforeAutospacing="0" w:after="0" w:afterAutospacing="0"/>
        <w:ind w:left="284"/>
        <w:jc w:val="both"/>
        <w:rPr>
          <w:color w:val="000000"/>
          <w:sz w:val="27"/>
          <w:szCs w:val="27"/>
        </w:rPr>
      </w:pPr>
      <w:r>
        <w:rPr>
          <w:color w:val="000000"/>
          <w:sz w:val="27"/>
          <w:szCs w:val="27"/>
        </w:rPr>
        <w:t xml:space="preserve">  - мати можливість виїжджати (за півгодини) на зйомки в будь-який час доби.</w:t>
      </w:r>
    </w:p>
    <w:p w:rsidR="007157DC" w:rsidRDefault="007157DC" w:rsidP="00DB73DF">
      <w:pPr>
        <w:keepNext/>
        <w:keepLines/>
        <w:spacing w:after="0" w:line="240" w:lineRule="auto"/>
        <w:jc w:val="both"/>
        <w:rPr>
          <w:rFonts w:ascii="Times New Roman" w:hAnsi="Times New Roman" w:cs="Times New Roman"/>
          <w:color w:val="000000"/>
          <w:sz w:val="24"/>
          <w:szCs w:val="24"/>
        </w:rPr>
      </w:pPr>
    </w:p>
    <w:p w:rsidR="00061D23" w:rsidRPr="00226730" w:rsidRDefault="00061D23" w:rsidP="00226730"/>
    <w:sectPr w:rsidR="00061D23" w:rsidRPr="00226730" w:rsidSect="006E140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52DB1"/>
    <w:multiLevelType w:val="hybridMultilevel"/>
    <w:tmpl w:val="2C94832A"/>
    <w:name w:val="Нумерованный список 6"/>
    <w:lvl w:ilvl="0" w:tplc="48542D26">
      <w:numFmt w:val="bullet"/>
      <w:lvlText w:val="-"/>
      <w:lvlJc w:val="left"/>
      <w:pPr>
        <w:ind w:left="705" w:firstLine="0"/>
      </w:pPr>
      <w:rPr>
        <w:rFonts w:ascii="Times New Roman" w:eastAsia="Times New Roman" w:hAnsi="Times New Roman" w:cs="Times New Roman"/>
      </w:rPr>
    </w:lvl>
    <w:lvl w:ilvl="1" w:tplc="6F4E9AA0">
      <w:numFmt w:val="bullet"/>
      <w:lvlText w:val="o"/>
      <w:lvlJc w:val="left"/>
      <w:pPr>
        <w:ind w:left="1425" w:firstLine="0"/>
      </w:pPr>
      <w:rPr>
        <w:rFonts w:ascii="Courier New" w:hAnsi="Courier New" w:cs="Courier New"/>
      </w:rPr>
    </w:lvl>
    <w:lvl w:ilvl="2" w:tplc="8AF8B220">
      <w:numFmt w:val="bullet"/>
      <w:lvlText w:val=""/>
      <w:lvlJc w:val="left"/>
      <w:pPr>
        <w:ind w:left="2145" w:firstLine="0"/>
      </w:pPr>
      <w:rPr>
        <w:rFonts w:ascii="Wingdings" w:eastAsia="Wingdings" w:hAnsi="Wingdings" w:cs="Wingdings"/>
      </w:rPr>
    </w:lvl>
    <w:lvl w:ilvl="3" w:tplc="1E10ACD6">
      <w:numFmt w:val="bullet"/>
      <w:lvlText w:val=""/>
      <w:lvlJc w:val="left"/>
      <w:pPr>
        <w:ind w:left="2865" w:firstLine="0"/>
      </w:pPr>
      <w:rPr>
        <w:rFonts w:ascii="Symbol" w:hAnsi="Symbol"/>
      </w:rPr>
    </w:lvl>
    <w:lvl w:ilvl="4" w:tplc="0394B910">
      <w:numFmt w:val="bullet"/>
      <w:lvlText w:val="o"/>
      <w:lvlJc w:val="left"/>
      <w:pPr>
        <w:ind w:left="3585" w:firstLine="0"/>
      </w:pPr>
      <w:rPr>
        <w:rFonts w:ascii="Courier New" w:hAnsi="Courier New" w:cs="Courier New"/>
      </w:rPr>
    </w:lvl>
    <w:lvl w:ilvl="5" w:tplc="3DC4E5D8">
      <w:numFmt w:val="bullet"/>
      <w:lvlText w:val=""/>
      <w:lvlJc w:val="left"/>
      <w:pPr>
        <w:ind w:left="4305" w:firstLine="0"/>
      </w:pPr>
      <w:rPr>
        <w:rFonts w:ascii="Wingdings" w:eastAsia="Wingdings" w:hAnsi="Wingdings" w:cs="Wingdings"/>
      </w:rPr>
    </w:lvl>
    <w:lvl w:ilvl="6" w:tplc="1D720DF4">
      <w:numFmt w:val="bullet"/>
      <w:lvlText w:val=""/>
      <w:lvlJc w:val="left"/>
      <w:pPr>
        <w:ind w:left="5025" w:firstLine="0"/>
      </w:pPr>
      <w:rPr>
        <w:rFonts w:ascii="Symbol" w:hAnsi="Symbol"/>
      </w:rPr>
    </w:lvl>
    <w:lvl w:ilvl="7" w:tplc="BF141884">
      <w:numFmt w:val="bullet"/>
      <w:lvlText w:val="o"/>
      <w:lvlJc w:val="left"/>
      <w:pPr>
        <w:ind w:left="5745" w:firstLine="0"/>
      </w:pPr>
      <w:rPr>
        <w:rFonts w:ascii="Courier New" w:hAnsi="Courier New" w:cs="Courier New"/>
      </w:rPr>
    </w:lvl>
    <w:lvl w:ilvl="8" w:tplc="EC9836BA">
      <w:numFmt w:val="bullet"/>
      <w:lvlText w:val=""/>
      <w:lvlJc w:val="left"/>
      <w:pPr>
        <w:ind w:left="6465" w:firstLine="0"/>
      </w:pPr>
      <w:rPr>
        <w:rFonts w:ascii="Wingdings" w:eastAsia="Wingdings" w:hAnsi="Wingdings" w:cs="Wingdings"/>
      </w:rPr>
    </w:lvl>
  </w:abstractNum>
  <w:abstractNum w:abstractNumId="1">
    <w:nsid w:val="583B08C2"/>
    <w:multiLevelType w:val="hybridMultilevel"/>
    <w:tmpl w:val="179C2502"/>
    <w:lvl w:ilvl="0" w:tplc="33B62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6730"/>
    <w:rsid w:val="00061D23"/>
    <w:rsid w:val="000C5FDB"/>
    <w:rsid w:val="00133358"/>
    <w:rsid w:val="001C5E12"/>
    <w:rsid w:val="001D7004"/>
    <w:rsid w:val="001F5323"/>
    <w:rsid w:val="00226730"/>
    <w:rsid w:val="002658EC"/>
    <w:rsid w:val="00285141"/>
    <w:rsid w:val="002B4EC3"/>
    <w:rsid w:val="002F10FB"/>
    <w:rsid w:val="0033013E"/>
    <w:rsid w:val="00370847"/>
    <w:rsid w:val="0037267E"/>
    <w:rsid w:val="00534D90"/>
    <w:rsid w:val="0054504B"/>
    <w:rsid w:val="005551F1"/>
    <w:rsid w:val="00617F32"/>
    <w:rsid w:val="00621A73"/>
    <w:rsid w:val="006D7AC9"/>
    <w:rsid w:val="006E140F"/>
    <w:rsid w:val="007109FD"/>
    <w:rsid w:val="007157DC"/>
    <w:rsid w:val="00764D00"/>
    <w:rsid w:val="007801BF"/>
    <w:rsid w:val="007F5601"/>
    <w:rsid w:val="00854AC8"/>
    <w:rsid w:val="008B2A1B"/>
    <w:rsid w:val="008B2B0F"/>
    <w:rsid w:val="008B7F82"/>
    <w:rsid w:val="008E03C4"/>
    <w:rsid w:val="009966BE"/>
    <w:rsid w:val="009A1FF8"/>
    <w:rsid w:val="009C0D75"/>
    <w:rsid w:val="00A54B5D"/>
    <w:rsid w:val="00AA41D0"/>
    <w:rsid w:val="00AC5212"/>
    <w:rsid w:val="00AE43FC"/>
    <w:rsid w:val="00B1127F"/>
    <w:rsid w:val="00B34B57"/>
    <w:rsid w:val="00B71B33"/>
    <w:rsid w:val="00B85979"/>
    <w:rsid w:val="00B932A7"/>
    <w:rsid w:val="00B94ADB"/>
    <w:rsid w:val="00BA7F1B"/>
    <w:rsid w:val="00C05AB4"/>
    <w:rsid w:val="00C14C1E"/>
    <w:rsid w:val="00C225F0"/>
    <w:rsid w:val="00C56B4D"/>
    <w:rsid w:val="00DB73DF"/>
    <w:rsid w:val="00DD130E"/>
    <w:rsid w:val="00ED6FA3"/>
    <w:rsid w:val="00EF09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0F"/>
  </w:style>
  <w:style w:type="paragraph" w:styleId="2">
    <w:name w:val="heading 2"/>
    <w:basedOn w:val="a"/>
    <w:link w:val="20"/>
    <w:uiPriority w:val="9"/>
    <w:qFormat/>
    <w:rsid w:val="002267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6730"/>
    <w:rPr>
      <w:rFonts w:ascii="Times New Roman" w:eastAsia="Times New Roman" w:hAnsi="Times New Roman" w:cs="Times New Roman"/>
      <w:b/>
      <w:bCs/>
      <w:sz w:val="36"/>
      <w:szCs w:val="36"/>
    </w:rPr>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17 Знак1"/>
    <w:basedOn w:val="a"/>
    <w:link w:val="a4"/>
    <w:uiPriority w:val="99"/>
    <w:unhideWhenUsed/>
    <w:qFormat/>
    <w:rsid w:val="0022673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26730"/>
    <w:rPr>
      <w:b/>
      <w:bCs/>
    </w:rPr>
  </w:style>
  <w:style w:type="character" w:styleId="a6">
    <w:name w:val="Emphasis"/>
    <w:basedOn w:val="a0"/>
    <w:uiPriority w:val="20"/>
    <w:qFormat/>
    <w:rsid w:val="00226730"/>
    <w:rPr>
      <w:i/>
      <w:iCs/>
    </w:rPr>
  </w:style>
  <w:style w:type="paragraph" w:styleId="a7">
    <w:name w:val="Balloon Text"/>
    <w:basedOn w:val="a"/>
    <w:link w:val="a8"/>
    <w:uiPriority w:val="99"/>
    <w:semiHidden/>
    <w:unhideWhenUsed/>
    <w:rsid w:val="002267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6730"/>
    <w:rPr>
      <w:rFonts w:ascii="Tahoma" w:hAnsi="Tahoma" w:cs="Tahoma"/>
      <w:sz w:val="16"/>
      <w:szCs w:val="16"/>
    </w:rPr>
  </w:style>
  <w:style w:type="paragraph" w:styleId="a9">
    <w:name w:val="No Spacing"/>
    <w:link w:val="aa"/>
    <w:uiPriority w:val="1"/>
    <w:qFormat/>
    <w:rsid w:val="001F5323"/>
    <w:pPr>
      <w:spacing w:after="0" w:line="240" w:lineRule="auto"/>
      <w:ind w:firstLine="709"/>
      <w:jc w:val="both"/>
    </w:pPr>
    <w:rPr>
      <w:rFonts w:eastAsiaTheme="minorHAnsi"/>
      <w:lang w:val="ru-RU" w:eastAsia="en-US"/>
    </w:rPr>
  </w:style>
  <w:style w:type="character" w:customStyle="1" w:styleId="aa">
    <w:name w:val="Без интервала Знак"/>
    <w:link w:val="a9"/>
    <w:uiPriority w:val="1"/>
    <w:locked/>
    <w:rsid w:val="001F5323"/>
    <w:rPr>
      <w:rFonts w:eastAsiaTheme="minorHAnsi"/>
      <w:lang w:val="ru-RU" w:eastAsia="en-US"/>
    </w:rPr>
  </w:style>
  <w:style w:type="paragraph" w:styleId="ab">
    <w:name w:val="List Paragraph"/>
    <w:aliases w:val="EBRD List,CA bullets"/>
    <w:basedOn w:val="a"/>
    <w:qFormat/>
    <w:rsid w:val="00C05AB4"/>
    <w:pPr>
      <w:spacing w:after="160" w:line="259" w:lineRule="auto"/>
      <w:ind w:left="720"/>
      <w:contextualSpacing/>
    </w:pPr>
    <w:rPr>
      <w:rFonts w:ascii="Calibri" w:eastAsia="Calibri" w:hAnsi="Calibri" w:cs="Calibri"/>
      <w:lang w:eastAsia="zh-CN"/>
    </w:rPr>
  </w:style>
  <w:style w:type="paragraph" w:styleId="ac">
    <w:name w:val="Subtitle"/>
    <w:basedOn w:val="a"/>
    <w:next w:val="a"/>
    <w:link w:val="ad"/>
    <w:qFormat/>
    <w:rsid w:val="007F5601"/>
    <w:pPr>
      <w:keepNext/>
      <w:keepLines/>
      <w:spacing w:before="360" w:after="80" w:line="259" w:lineRule="auto"/>
    </w:pPr>
    <w:rPr>
      <w:rFonts w:ascii="Georgia" w:eastAsia="Georgia" w:hAnsi="Georgia" w:cs="Georgia"/>
      <w:i/>
      <w:color w:val="666666"/>
      <w:sz w:val="48"/>
      <w:szCs w:val="48"/>
      <w:lang w:eastAsia="zh-CN"/>
    </w:rPr>
  </w:style>
  <w:style w:type="character" w:customStyle="1" w:styleId="ad">
    <w:name w:val="Подзаголовок Знак"/>
    <w:basedOn w:val="a0"/>
    <w:link w:val="ac"/>
    <w:rsid w:val="007F5601"/>
    <w:rPr>
      <w:rFonts w:ascii="Georgia" w:eastAsia="Georgia" w:hAnsi="Georgia" w:cs="Georgia"/>
      <w:i/>
      <w:color w:val="666666"/>
      <w:sz w:val="48"/>
      <w:szCs w:val="48"/>
      <w:lang w:eastAsia="zh-CN"/>
    </w:rPr>
  </w:style>
  <w:style w:type="paragraph" w:styleId="HTML">
    <w:name w:val="HTML Preformatted"/>
    <w:basedOn w:val="a"/>
    <w:link w:val="HTML0"/>
    <w:qFormat/>
    <w:rsid w:val="0099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pPr>
    <w:rPr>
      <w:rFonts w:ascii="Courier New" w:eastAsia="Calibri" w:hAnsi="Courier New" w:cs="Times New Roman"/>
      <w:color w:val="000000"/>
      <w:sz w:val="21"/>
      <w:szCs w:val="21"/>
      <w:lang w:val="ru-RU" w:eastAsia="ru-RU"/>
    </w:rPr>
  </w:style>
  <w:style w:type="character" w:customStyle="1" w:styleId="HTML0">
    <w:name w:val="Стандартный HTML Знак"/>
    <w:basedOn w:val="a0"/>
    <w:link w:val="HTML"/>
    <w:rsid w:val="009966BE"/>
    <w:rPr>
      <w:rFonts w:ascii="Courier New" w:eastAsia="Calibri" w:hAnsi="Courier New" w:cs="Times New Roman"/>
      <w:color w:val="000000"/>
      <w:sz w:val="21"/>
      <w:szCs w:val="21"/>
      <w:lang w:val="ru-RU" w:eastAsia="ru-RU"/>
    </w:rPr>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qFormat/>
    <w:locked/>
    <w:rsid w:val="002658E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7909446">
      <w:bodyDiv w:val="1"/>
      <w:marLeft w:val="0"/>
      <w:marRight w:val="0"/>
      <w:marTop w:val="0"/>
      <w:marBottom w:val="0"/>
      <w:divBdr>
        <w:top w:val="none" w:sz="0" w:space="0" w:color="auto"/>
        <w:left w:val="none" w:sz="0" w:space="0" w:color="auto"/>
        <w:bottom w:val="none" w:sz="0" w:space="0" w:color="auto"/>
        <w:right w:val="none" w:sz="0" w:space="0" w:color="auto"/>
      </w:divBdr>
      <w:divsChild>
        <w:div w:id="967509595">
          <w:marLeft w:val="0"/>
          <w:marRight w:val="0"/>
          <w:marTop w:val="0"/>
          <w:marBottom w:val="450"/>
          <w:divBdr>
            <w:top w:val="none" w:sz="0" w:space="0" w:color="auto"/>
            <w:left w:val="none" w:sz="0" w:space="0" w:color="auto"/>
            <w:bottom w:val="none" w:sz="0" w:space="0" w:color="auto"/>
            <w:right w:val="none" w:sz="0" w:space="0" w:color="auto"/>
          </w:divBdr>
        </w:div>
        <w:div w:id="1612585614">
          <w:marLeft w:val="0"/>
          <w:marRight w:val="0"/>
          <w:marTop w:val="0"/>
          <w:marBottom w:val="0"/>
          <w:divBdr>
            <w:top w:val="none" w:sz="0" w:space="0" w:color="auto"/>
            <w:left w:val="none" w:sz="0" w:space="0" w:color="auto"/>
            <w:bottom w:val="none" w:sz="0" w:space="0" w:color="auto"/>
            <w:right w:val="none" w:sz="0" w:space="0" w:color="auto"/>
          </w:divBdr>
        </w:div>
      </w:divsChild>
    </w:div>
    <w:div w:id="1787769660">
      <w:bodyDiv w:val="1"/>
      <w:marLeft w:val="0"/>
      <w:marRight w:val="0"/>
      <w:marTop w:val="0"/>
      <w:marBottom w:val="0"/>
      <w:divBdr>
        <w:top w:val="none" w:sz="0" w:space="0" w:color="auto"/>
        <w:left w:val="none" w:sz="0" w:space="0" w:color="auto"/>
        <w:bottom w:val="none" w:sz="0" w:space="0" w:color="auto"/>
        <w:right w:val="none" w:sz="0" w:space="0" w:color="auto"/>
      </w:divBdr>
    </w:div>
    <w:div w:id="21064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2602</Words>
  <Characters>1484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Ганна</dc:creator>
  <cp:lastModifiedBy>Ганна</cp:lastModifiedBy>
  <cp:revision>4</cp:revision>
  <cp:lastPrinted>2024-01-25T10:08:00Z</cp:lastPrinted>
  <dcterms:created xsi:type="dcterms:W3CDTF">2025-03-10T10:23:00Z</dcterms:created>
  <dcterms:modified xsi:type="dcterms:W3CDTF">2025-03-21T08:22:00Z</dcterms:modified>
</cp:coreProperties>
</file>