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681CDD" w:rsidRPr="00B75271">
        <w:rPr>
          <w:rFonts w:ascii="Times New Roman" w:hAnsi="Times New Roman"/>
          <w:sz w:val="24"/>
          <w:szCs w:val="24"/>
        </w:rPr>
        <w:t>висвітлення</w:t>
      </w:r>
      <w:proofErr w:type="spellEnd"/>
      <w:r w:rsidR="00681CDD" w:rsidRPr="00B75271">
        <w:rPr>
          <w:rFonts w:ascii="Times New Roman" w:hAnsi="Times New Roman"/>
          <w:sz w:val="24"/>
          <w:szCs w:val="24"/>
        </w:rPr>
        <w:t xml:space="preserve"> діяльності Вінницької обласної військової адміністрації </w:t>
      </w:r>
      <w:r w:rsidR="00681CDD" w:rsidRPr="00B75271">
        <w:rPr>
          <w:rFonts w:ascii="Times New Roman" w:eastAsia="Times New Roman" w:hAnsi="Times New Roman"/>
          <w:sz w:val="24"/>
          <w:szCs w:val="24"/>
        </w:rPr>
        <w:t>інформаційними агентствами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z w:val="24"/>
          <w:szCs w:val="24"/>
        </w:rPr>
        <w:t xml:space="preserve">Послуги з висвітлення діяльності Вінницької обласної військової адміністрації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інформаційними агентствами</w:t>
      </w:r>
    </w:p>
    <w:p w:rsidR="00226730" w:rsidRPr="00B94ADB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ДК</w:t>
      </w:r>
      <w:proofErr w:type="spellEnd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021:2015 – 92400000-5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«Послуги інформаційних агентств»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Ідентифікатор закупівлі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UA-</w:t>
      </w:r>
      <w:r w:rsidR="00463CC1">
        <w:rPr>
          <w:rFonts w:ascii="Times New Roman" w:eastAsia="Times New Roman" w:hAnsi="Times New Roman" w:cs="Times New Roman"/>
          <w:color w:val="000000"/>
          <w:sz w:val="24"/>
          <w:szCs w:val="24"/>
        </w:rPr>
        <w:t>2025-02-21</w:t>
      </w:r>
      <w:r w:rsidR="001C5E12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-01</w:t>
      </w:r>
      <w:r w:rsidR="00463CC1">
        <w:rPr>
          <w:rFonts w:ascii="Times New Roman" w:eastAsia="Times New Roman" w:hAnsi="Times New Roman" w:cs="Times New Roman"/>
          <w:color w:val="000000"/>
          <w:sz w:val="24"/>
          <w:szCs w:val="24"/>
        </w:rPr>
        <w:t>1052</w:t>
      </w:r>
      <w:r w:rsidR="001C5E12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</w:p>
    <w:p w:rsidR="009A1FF8" w:rsidRDefault="00226730" w:rsidP="00AE4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63CC1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9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послуг</w:t>
      </w:r>
      <w:r w:rsidR="009D6753">
        <w:rPr>
          <w:rFonts w:ascii="Times New Roman" w:hAnsi="Times New Roman" w:cs="Times New Roman"/>
          <w:spacing w:val="-10"/>
          <w:sz w:val="24"/>
          <w:szCs w:val="24"/>
        </w:rPr>
        <w:t xml:space="preserve">  (інформацій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463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підставі </w:t>
      </w:r>
      <w:r w:rsidR="00463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інформації, </w:t>
      </w:r>
      <w:r w:rsidR="00463CC1">
        <w:rPr>
          <w:rFonts w:ascii="Times New Roman" w:eastAsia="Times New Roman" w:hAnsi="Times New Roman"/>
          <w:color w:val="000000"/>
          <w:sz w:val="24"/>
          <w:szCs w:val="24"/>
        </w:rPr>
        <w:t>отриманої в електронній системі закупівель  «</w:t>
      </w:r>
      <w:proofErr w:type="spellStart"/>
      <w:r w:rsidR="00463CC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Prozorro</w:t>
      </w:r>
      <w:proofErr w:type="spellEnd"/>
      <w:r w:rsidR="00463CC1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00B4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5000B4">
        <w:rPr>
          <w:color w:val="000000"/>
        </w:rPr>
        <w:t xml:space="preserve">  З метою </w:t>
      </w:r>
      <w:r w:rsidR="009D6753" w:rsidRPr="005000B4">
        <w:rPr>
          <w:color w:val="000000"/>
        </w:rPr>
        <w:t xml:space="preserve">реалізації заходів </w:t>
      </w:r>
      <w:r w:rsidR="009D6753" w:rsidRPr="005000B4">
        <w:rPr>
          <w:bCs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5000B4">
        <w:rPr>
          <w:spacing w:val="-10"/>
        </w:rPr>
        <w:t xml:space="preserve"> </w:t>
      </w:r>
      <w:r w:rsidRPr="005000B4">
        <w:rPr>
          <w:spacing w:val="-10"/>
        </w:rPr>
        <w:t xml:space="preserve">висвітлення </w:t>
      </w:r>
      <w:r w:rsidR="00DF7897" w:rsidRPr="005000B4">
        <w:rPr>
          <w:spacing w:val="-10"/>
        </w:rPr>
        <w:t>діяльнос</w:t>
      </w:r>
      <w:r w:rsidR="00463CC1" w:rsidRPr="005000B4">
        <w:rPr>
          <w:spacing w:val="-10"/>
        </w:rPr>
        <w:t>ті Вінницької обласної військово</w:t>
      </w:r>
      <w:r w:rsidR="00DF7897" w:rsidRPr="005000B4">
        <w:rPr>
          <w:spacing w:val="-10"/>
        </w:rPr>
        <w:t xml:space="preserve">ї </w:t>
      </w:r>
      <w:r w:rsidRPr="005000B4">
        <w:rPr>
          <w:rStyle w:val="a5"/>
          <w:i w:val="0"/>
          <w:color w:val="000000"/>
        </w:rPr>
        <w:t>та</w:t>
      </w:r>
      <w:r w:rsidRPr="00AE43FC">
        <w:rPr>
          <w:color w:val="000000"/>
        </w:rPr>
        <w:t> </w:t>
      </w:r>
      <w:r w:rsidRPr="00AE43FC">
        <w:rPr>
          <w:rStyle w:val="a5"/>
          <w:i w:val="0"/>
          <w:color w:val="000000"/>
        </w:rPr>
        <w:t xml:space="preserve">на виконання </w:t>
      </w:r>
      <w:r w:rsidRPr="00AE43FC"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B94ADB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AE1BC6">
        <w:rPr>
          <w:rStyle w:val="a5"/>
          <w:i w:val="0"/>
          <w:color w:val="000000"/>
        </w:rPr>
        <w:t xml:space="preserve">оплату послуг з </w:t>
      </w:r>
      <w:r w:rsidR="007801BF">
        <w:rPr>
          <w:rStyle w:val="a5"/>
          <w:i w:val="0"/>
          <w:color w:val="000000"/>
        </w:rPr>
        <w:t xml:space="preserve">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</w:t>
      </w:r>
      <w:r w:rsidR="005000B4" w:rsidRPr="00B94ADB">
        <w:rPr>
          <w:lang w:eastAsia="ru-RU"/>
        </w:rPr>
        <w:lastRenderedPageBreak/>
        <w:t>інформаційними агентствами</w:t>
      </w:r>
      <w:r w:rsidR="005000B4" w:rsidRPr="00AE43FC">
        <w:t xml:space="preserve">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облдержадміністрації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B94ADB" w:rsidRPr="007801BF">
        <w:rPr>
          <w:color w:val="000000"/>
        </w:rPr>
        <w:t xml:space="preserve"> та </w:t>
      </w:r>
      <w:r w:rsidR="00DD130E" w:rsidRPr="007801BF">
        <w:rPr>
          <w:color w:val="000000"/>
        </w:rPr>
        <w:t xml:space="preserve"> </w:t>
      </w:r>
      <w:r w:rsidR="00B94ADB" w:rsidRPr="007801BF">
        <w:rPr>
          <w:color w:val="000000"/>
        </w:rPr>
        <w:t>широке охоплення аудиторії.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622339" w:rsidRDefault="00622339" w:rsidP="0062233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Учасник надає довідку в довільній формі за підписом уповноваженої особи щодо підтвердження можливості забезпечити: </w:t>
      </w:r>
    </w:p>
    <w:p w:rsidR="00622339" w:rsidRDefault="00622339" w:rsidP="0062233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   інформування населення області щодо актуальних подій в соціально-економічному, культурному, суспільно-політичному житті Вінниччини;                          </w:t>
      </w:r>
    </w:p>
    <w:p w:rsidR="00622339" w:rsidRDefault="00622339" w:rsidP="00622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своєчасного та оперативного надання журналістських послуг:</w:t>
      </w:r>
      <w:r>
        <w:rPr>
          <w:rFonts w:ascii="Times New Roman" w:hAnsi="Times New Roman"/>
          <w:sz w:val="24"/>
          <w:szCs w:val="24"/>
        </w:rPr>
        <w:t xml:space="preserve"> написання та розміщення інформаційних матеріалів у день проведення  заходів або наступний день, підготовка та розміщення ексклюзивних коментарів, аналітичних статей, інтерв’ю, фоторепортажів за темою Замовника</w:t>
      </w:r>
      <w:r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622339" w:rsidRDefault="00622339" w:rsidP="00622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присутності журналіста інформаційного агентства на всіх заходах; </w:t>
      </w:r>
    </w:p>
    <w:p w:rsidR="00622339" w:rsidRPr="00622339" w:rsidRDefault="00622339" w:rsidP="00622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2339">
        <w:rPr>
          <w:rFonts w:ascii="Times New Roman" w:hAnsi="Times New Roman"/>
          <w:sz w:val="24"/>
          <w:szCs w:val="24"/>
        </w:rPr>
        <w:t xml:space="preserve">кількості користувачів сайту – не менше 7,0 тисяч користувачів  в середньому за добу (за даними  другого півріччя 2024  року), підтверджених даними Google-Аналітика; </w:t>
      </w:r>
    </w:p>
    <w:p w:rsidR="00622339" w:rsidRDefault="00622339" w:rsidP="00622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оперативного висвітлення незапланованих подій, зокрема, реагування на надзвичайні ситуації, аварії, природні лиха, а також позапланових заходів  за участі журналістів;</w:t>
      </w:r>
    </w:p>
    <w:p w:rsidR="00622339" w:rsidRPr="004D205F" w:rsidRDefault="00622339" w:rsidP="00622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ведення архіву створених відеоматеріалів та надання на вимогу Замовника записів підготовлених та оприлюднених інформаційних матеріалів;</w:t>
      </w:r>
    </w:p>
    <w:p w:rsidR="00622339" w:rsidRDefault="00622339" w:rsidP="006223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відповідності інформаційних матеріалів загальноприйнятим журналістським стандартам (точність, достовірність, оперативність, тощо) та вимогам законів України «Про медіа», «Про інформацію» та  «Про засади державної мовної політик</w:t>
      </w:r>
      <w:r>
        <w:rPr>
          <w:rFonts w:ascii="Times New Roman" w:hAnsi="Times New Roman"/>
          <w:color w:val="000000"/>
          <w:sz w:val="24"/>
          <w:szCs w:val="24"/>
        </w:rPr>
        <w:t>и».</w:t>
      </w:r>
    </w:p>
    <w:p w:rsidR="00061D23" w:rsidRPr="00226730" w:rsidRDefault="00061D23" w:rsidP="00622339">
      <w:pPr>
        <w:tabs>
          <w:tab w:val="left" w:pos="0"/>
        </w:tabs>
      </w:pPr>
    </w:p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76CC3FE9"/>
    <w:multiLevelType w:val="hybridMultilevel"/>
    <w:tmpl w:val="43243C18"/>
    <w:lvl w:ilvl="0" w:tplc="D126517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9730AC4A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28F23C0E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3A6473BC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836ADAA8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19927ABA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8FC4E25C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986860BE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FBE0912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1117F"/>
    <w:rsid w:val="001C5E12"/>
    <w:rsid w:val="001D7004"/>
    <w:rsid w:val="001F5323"/>
    <w:rsid w:val="00226730"/>
    <w:rsid w:val="00285141"/>
    <w:rsid w:val="0037267E"/>
    <w:rsid w:val="00463CC1"/>
    <w:rsid w:val="005000B4"/>
    <w:rsid w:val="005551F1"/>
    <w:rsid w:val="00621A73"/>
    <w:rsid w:val="00622339"/>
    <w:rsid w:val="00681CDD"/>
    <w:rsid w:val="006D7AC9"/>
    <w:rsid w:val="006E140F"/>
    <w:rsid w:val="007109FD"/>
    <w:rsid w:val="007801BF"/>
    <w:rsid w:val="007F5601"/>
    <w:rsid w:val="00854AC8"/>
    <w:rsid w:val="008B2A1B"/>
    <w:rsid w:val="008E03C4"/>
    <w:rsid w:val="009A1FF8"/>
    <w:rsid w:val="009D6753"/>
    <w:rsid w:val="00A32837"/>
    <w:rsid w:val="00A76A57"/>
    <w:rsid w:val="00AA41D0"/>
    <w:rsid w:val="00AE1BC6"/>
    <w:rsid w:val="00AE43FC"/>
    <w:rsid w:val="00B71B33"/>
    <w:rsid w:val="00B932A7"/>
    <w:rsid w:val="00B94ADB"/>
    <w:rsid w:val="00B95205"/>
    <w:rsid w:val="00BA7F1B"/>
    <w:rsid w:val="00C05AB4"/>
    <w:rsid w:val="00C070E7"/>
    <w:rsid w:val="00DD130E"/>
    <w:rsid w:val="00DF7897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aliases w:val="EBRD List,CA bullets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CD21-D179-4E59-8B07-EDFD7DAB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3108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3</cp:revision>
  <dcterms:created xsi:type="dcterms:W3CDTF">2025-03-19T10:32:00Z</dcterms:created>
  <dcterms:modified xsi:type="dcterms:W3CDTF">2025-03-21T07:13:00Z</dcterms:modified>
</cp:coreProperties>
</file>