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Підстава для публікації обґрунтування: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Постанова Кабінету Міністрів України від 16.12.2020 року № 1266 "Про внесення змін до постанов Кабінету Міністрів України від 1 серпня 2013 р. № 631 і від 11 жовтня 2016 р. № 710".</w:t>
      </w:r>
    </w:p>
    <w:p w:rsidR="003A4BF0" w:rsidRDefault="000A1D5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 закупівлі:</w:t>
      </w:r>
      <w:r w:rsidR="00323B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323BB2" w:rsidRPr="00323BB2">
        <w:rPr>
          <w:rFonts w:ascii="Times New Roman" w:eastAsia="Times New Roman" w:hAnsi="Times New Roman"/>
          <w:bCs/>
          <w:color w:val="000000"/>
          <w:sz w:val="24"/>
          <w:szCs w:val="24"/>
        </w:rPr>
        <w:t>Сприяння виданню україномовних творів місцевих авторів</w:t>
      </w:r>
      <w:r w:rsidR="00323BB2">
        <w:rPr>
          <w:rFonts w:ascii="Times New Roman" w:hAnsi="Times New Roman"/>
          <w:sz w:val="24"/>
          <w:szCs w:val="24"/>
        </w:rPr>
        <w:t>,</w:t>
      </w:r>
      <w:r w:rsidR="008B4F0B">
        <w:rPr>
          <w:rFonts w:ascii="Times New Roman" w:hAnsi="Times New Roman"/>
          <w:sz w:val="24"/>
          <w:szCs w:val="24"/>
        </w:rPr>
        <w:t xml:space="preserve"> відібраних експертною радою з видання книг місцевих авторів.</w:t>
      </w:r>
      <w:r w:rsidRPr="00323BB2">
        <w:rPr>
          <w:rFonts w:ascii="Times New Roman" w:hAnsi="Times New Roman"/>
          <w:sz w:val="24"/>
          <w:szCs w:val="24"/>
        </w:rPr>
        <w:t> </w:t>
      </w:r>
      <w:r w:rsidR="008B4F0B">
        <w:rPr>
          <w:rFonts w:ascii="Times New Roman" w:hAnsi="Times New Roman"/>
          <w:sz w:val="24"/>
          <w:szCs w:val="24"/>
        </w:rPr>
        <w:t xml:space="preserve">Видання серії книг «Моя Вінниччина, метою яких є </w:t>
      </w:r>
      <w:r w:rsidR="00323BB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ослідження та висвітлення відомостей про кожний населений пункт, з його історією, заняттям населення, побутом, народною культурою;</w:t>
      </w:r>
      <w:r w:rsidR="00323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висвітлення життя та діяльності видатних постатей національної історії, культури, науки. </w:t>
      </w:r>
      <w:bookmarkStart w:id="0" w:name="_GoBack"/>
      <w:bookmarkEnd w:id="0"/>
    </w:p>
    <w:p w:rsidR="003A4BF0" w:rsidRDefault="000A1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Замовник:  </w:t>
      </w:r>
      <w:r>
        <w:rPr>
          <w:rFonts w:ascii="Times New Roman" w:hAnsi="Times New Roman"/>
          <w:sz w:val="24"/>
          <w:szCs w:val="24"/>
        </w:rPr>
        <w:t>Департамент інформаційної діяльності та комунікацій з громадськістю Вінницької облдержадміністрації</w:t>
      </w:r>
    </w:p>
    <w:p w:rsidR="003A4BF0" w:rsidRDefault="000A1D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Ідентифікаційний код замовника в ЄДР: </w:t>
      </w:r>
      <w:r>
        <w:rPr>
          <w:rFonts w:ascii="Times New Roman" w:eastAsia="Times New Roman" w:hAnsi="Times New Roman"/>
          <w:color w:val="000000"/>
          <w:sz w:val="24"/>
          <w:szCs w:val="24"/>
        </w:rPr>
        <w:t>38444900</w:t>
      </w:r>
    </w:p>
    <w:p w:rsidR="003A4BF0" w:rsidRPr="0091742F" w:rsidRDefault="000A1D51" w:rsidP="0091742F">
      <w:pPr>
        <w:tabs>
          <w:tab w:val="left" w:pos="8175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Назва предмета закупівлі: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   </w:t>
      </w:r>
      <w:r w:rsidR="0091742F">
        <w:rPr>
          <w:rFonts w:ascii="Times New Roman" w:hAnsi="Times New Roman"/>
          <w:b/>
          <w:sz w:val="24"/>
          <w:szCs w:val="24"/>
        </w:rPr>
        <w:t>«Друковані книги»</w:t>
      </w:r>
      <w:r w:rsidR="0091742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1742F">
        <w:rPr>
          <w:rFonts w:ascii="Times New Roman" w:hAnsi="Times New Roman"/>
          <w:b/>
          <w:sz w:val="24"/>
          <w:szCs w:val="24"/>
        </w:rPr>
        <w:t>ДК</w:t>
      </w:r>
      <w:proofErr w:type="spellEnd"/>
      <w:r w:rsidR="0091742F">
        <w:rPr>
          <w:rFonts w:ascii="Times New Roman" w:hAnsi="Times New Roman"/>
          <w:b/>
          <w:sz w:val="24"/>
          <w:szCs w:val="24"/>
        </w:rPr>
        <w:t xml:space="preserve"> 021:2015 - 22110000-4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3A4BF0" w:rsidRDefault="000A1D51" w:rsidP="009174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Лот 1. Коновалова Ю.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Вітри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та дороги,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допоможіть</w:t>
      </w:r>
      <w:proofErr w:type="spellEnd"/>
      <w:r w:rsidR="005B173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мені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Скарби</w:t>
      </w:r>
      <w:proofErr w:type="spellEnd"/>
      <w:r w:rsidR="005B173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ідного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Надросся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</w:p>
    <w:p w:rsidR="003A4BF0" w:rsidRDefault="000A1D51" w:rsidP="009174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Лот 2 Бойченко Н.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Човниця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моє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село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це</w:t>
      </w:r>
      <w:proofErr w:type="spellEnd"/>
      <w:r w:rsidR="005B173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серця</w:t>
      </w:r>
      <w:proofErr w:type="spellEnd"/>
      <w:r w:rsidR="005B173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ідна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пристань»</w:t>
      </w:r>
    </w:p>
    <w:p w:rsidR="003A4BF0" w:rsidRDefault="000A1D51" w:rsidP="0091742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Лот 3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Малий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Н.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Новоукраїнка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покинутий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рай.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Повертаймо</w:t>
      </w:r>
      <w:proofErr w:type="spellEnd"/>
      <w:r w:rsidR="005B173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пам’ять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</w:p>
    <w:p w:rsidR="003A4BF0" w:rsidRDefault="000A1D51" w:rsidP="0091742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Лот 4.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Купчишин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В.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Митці</w:t>
      </w:r>
      <w:proofErr w:type="spellEnd"/>
      <w:r w:rsidR="005B173C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Вінниччини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</w:p>
    <w:p w:rsidR="003A4BF0" w:rsidRDefault="000A1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Код за Єдиним закупівельним словником: </w:t>
      </w:r>
      <w:r>
        <w:rPr>
          <w:rFonts w:ascii="Times New Roman" w:hAnsi="Times New Roman"/>
          <w:sz w:val="24"/>
          <w:szCs w:val="24"/>
        </w:rPr>
        <w:t xml:space="preserve">Код Єдиного закупівельного словника </w:t>
      </w:r>
      <w:proofErr w:type="spellStart"/>
      <w:r>
        <w:rPr>
          <w:rFonts w:ascii="Times New Roman" w:hAnsi="Times New Roman"/>
          <w:sz w:val="24"/>
          <w:szCs w:val="24"/>
        </w:rPr>
        <w:t>ДК</w:t>
      </w:r>
      <w:proofErr w:type="spellEnd"/>
      <w:r>
        <w:rPr>
          <w:rFonts w:ascii="Times New Roman" w:hAnsi="Times New Roman"/>
          <w:sz w:val="24"/>
          <w:szCs w:val="24"/>
        </w:rPr>
        <w:t xml:space="preserve"> 021:2015 - 22110000-4 «Друковані книги»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Ідентифікатор закупівлі: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UA-2024-</w:t>
      </w:r>
      <w:r w:rsidR="008A2829">
        <w:rPr>
          <w:rFonts w:ascii="Times New Roman" w:hAnsi="Times New Roman"/>
          <w:sz w:val="24"/>
          <w:szCs w:val="24"/>
        </w:rPr>
        <w:t>10-02-008110-а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Кількість товарів: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800 примірників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Очікувана вартість предмета закупівлі: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-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208 500 гривень без ПДВ 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Обґрунтування очікуваної вартості предмета закупівлі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Очікувану вартість предмету закупівлі визначено у відповідності до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на підставі зібраних комерційних пропозицій поліграфічних підприємств з врахуванням кошторисних призначень</w:t>
      </w:r>
      <w:r w:rsidR="009A1A3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992"/>
        <w:gridCol w:w="1215"/>
        <w:gridCol w:w="1506"/>
        <w:gridCol w:w="1441"/>
        <w:gridCol w:w="1508"/>
        <w:gridCol w:w="1242"/>
      </w:tblGrid>
      <w:tr w:rsidR="00AC1C14" w:rsidTr="00615197">
        <w:tc>
          <w:tcPr>
            <w:tcW w:w="1951" w:type="dxa"/>
            <w:vMerge w:val="restart"/>
          </w:tcPr>
          <w:p w:rsidR="00AC1C14" w:rsidRPr="00F437F7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7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 лота</w:t>
            </w:r>
          </w:p>
        </w:tc>
        <w:tc>
          <w:tcPr>
            <w:tcW w:w="992" w:type="dxa"/>
            <w:vMerge w:val="restart"/>
          </w:tcPr>
          <w:p w:rsidR="00AC1C14" w:rsidRPr="00F437F7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37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Наклад (прим.)</w:t>
            </w:r>
          </w:p>
        </w:tc>
        <w:tc>
          <w:tcPr>
            <w:tcW w:w="4162" w:type="dxa"/>
            <w:gridSpan w:val="3"/>
          </w:tcPr>
          <w:p w:rsidR="00AC1C14" w:rsidRPr="00F437F7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Комерційна пропозиція </w:t>
            </w:r>
          </w:p>
        </w:tc>
        <w:tc>
          <w:tcPr>
            <w:tcW w:w="1508" w:type="dxa"/>
            <w:vMerge w:val="restart"/>
          </w:tcPr>
          <w:p w:rsidR="00AC1C14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Середньо</w:t>
            </w:r>
          </w:p>
          <w:p w:rsidR="00AC1C14" w:rsidRDefault="00615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</w:t>
            </w:r>
            <w:proofErr w:type="spellEnd"/>
            <w:r w:rsidR="008718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</w:t>
            </w:r>
            <w:r w:rsidR="00AC1C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значення </w:t>
            </w:r>
            <w:proofErr w:type="spellStart"/>
            <w:r w:rsidR="00AC1C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комерцій</w:t>
            </w:r>
            <w:proofErr w:type="spellEnd"/>
          </w:p>
          <w:p w:rsidR="00AC1C14" w:rsidRPr="00F437F7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них пропозицій</w:t>
            </w:r>
            <w:r w:rsidR="008718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(грн.)</w:t>
            </w:r>
          </w:p>
        </w:tc>
        <w:tc>
          <w:tcPr>
            <w:tcW w:w="1242" w:type="dxa"/>
            <w:vMerge w:val="restart"/>
          </w:tcPr>
          <w:p w:rsidR="00AC1C14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Очікува</w:t>
            </w:r>
            <w:proofErr w:type="spellEnd"/>
            <w:r w:rsidR="008718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вартість</w:t>
            </w:r>
          </w:p>
          <w:p w:rsidR="00871826" w:rsidRPr="00F437F7" w:rsidRDefault="00871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(грн.)</w:t>
            </w:r>
          </w:p>
        </w:tc>
      </w:tr>
      <w:tr w:rsidR="00AC1C14" w:rsidTr="00615197">
        <w:tc>
          <w:tcPr>
            <w:tcW w:w="1951" w:type="dxa"/>
            <w:vMerge/>
          </w:tcPr>
          <w:p w:rsidR="00AC1C14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C14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AC1C14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«Вінницька обласна друкар</w:t>
            </w:r>
            <w:r w:rsidR="008718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6" w:type="dxa"/>
          </w:tcPr>
          <w:p w:rsidR="00AC1C14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Євенок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Олексій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Олексійо</w:t>
            </w:r>
            <w:proofErr w:type="spellEnd"/>
            <w:r w:rsidR="008718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441" w:type="dxa"/>
          </w:tcPr>
          <w:p w:rsidR="00AC1C14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Видавни</w:t>
            </w:r>
            <w:proofErr w:type="spellEnd"/>
            <w:r w:rsidR="008718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група «Шкільний світ»</w:t>
            </w:r>
          </w:p>
        </w:tc>
        <w:tc>
          <w:tcPr>
            <w:tcW w:w="1508" w:type="dxa"/>
            <w:vMerge/>
          </w:tcPr>
          <w:p w:rsidR="00AC1C14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AC1C14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1C14" w:rsidTr="00615197">
        <w:tc>
          <w:tcPr>
            <w:tcW w:w="1951" w:type="dxa"/>
          </w:tcPr>
          <w:p w:rsidR="00F437F7" w:rsidRDefault="00F437F7" w:rsidP="00F437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Лот 1. Коновалова Ю.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Вітри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та дороги,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допоможіть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Скарби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ідного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Надросся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B84CCC" w:rsidRDefault="00B84C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CCC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B84CCC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64100,00</w:t>
            </w:r>
          </w:p>
        </w:tc>
        <w:tc>
          <w:tcPr>
            <w:tcW w:w="1506" w:type="dxa"/>
          </w:tcPr>
          <w:p w:rsidR="00B84CCC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41000,00</w:t>
            </w:r>
          </w:p>
        </w:tc>
        <w:tc>
          <w:tcPr>
            <w:tcW w:w="1441" w:type="dxa"/>
          </w:tcPr>
          <w:p w:rsidR="00B84CCC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79300,00</w:t>
            </w:r>
          </w:p>
        </w:tc>
        <w:tc>
          <w:tcPr>
            <w:tcW w:w="1508" w:type="dxa"/>
          </w:tcPr>
          <w:p w:rsidR="00B84CCC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61466,67</w:t>
            </w:r>
          </w:p>
        </w:tc>
        <w:tc>
          <w:tcPr>
            <w:tcW w:w="1242" w:type="dxa"/>
          </w:tcPr>
          <w:p w:rsidR="00B84CCC" w:rsidRDefault="00506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61500,00</w:t>
            </w:r>
          </w:p>
        </w:tc>
      </w:tr>
      <w:tr w:rsidR="00AC1C14" w:rsidTr="00615197">
        <w:tc>
          <w:tcPr>
            <w:tcW w:w="1951" w:type="dxa"/>
          </w:tcPr>
          <w:p w:rsidR="003C4E0F" w:rsidRDefault="003C4E0F" w:rsidP="003C4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Лот 2 Бойченко Н.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Човниця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моє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село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серця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ідна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пристань»</w:t>
            </w:r>
          </w:p>
          <w:p w:rsidR="00B84CCC" w:rsidRDefault="00B84C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CCC" w:rsidRDefault="00085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B84CCC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65200,00</w:t>
            </w:r>
          </w:p>
        </w:tc>
        <w:tc>
          <w:tcPr>
            <w:tcW w:w="1506" w:type="dxa"/>
          </w:tcPr>
          <w:p w:rsidR="00B84CCC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46000,00</w:t>
            </w:r>
          </w:p>
        </w:tc>
        <w:tc>
          <w:tcPr>
            <w:tcW w:w="1441" w:type="dxa"/>
          </w:tcPr>
          <w:p w:rsidR="00B84CCC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88300,00</w:t>
            </w:r>
          </w:p>
        </w:tc>
        <w:tc>
          <w:tcPr>
            <w:tcW w:w="1508" w:type="dxa"/>
          </w:tcPr>
          <w:p w:rsidR="00B84CCC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66500,00</w:t>
            </w:r>
          </w:p>
        </w:tc>
        <w:tc>
          <w:tcPr>
            <w:tcW w:w="1242" w:type="dxa"/>
          </w:tcPr>
          <w:p w:rsidR="00B84CCC" w:rsidRDefault="00506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66500,00</w:t>
            </w:r>
          </w:p>
        </w:tc>
      </w:tr>
      <w:tr w:rsidR="00871826" w:rsidTr="00615197">
        <w:tc>
          <w:tcPr>
            <w:tcW w:w="1951" w:type="dxa"/>
          </w:tcPr>
          <w:p w:rsidR="003C4E0F" w:rsidRDefault="00615197" w:rsidP="003C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Лот 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4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«</w:t>
            </w:r>
            <w:proofErr w:type="spellStart"/>
            <w:r w:rsidR="003C4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Новоукраїнка</w:t>
            </w:r>
            <w:proofErr w:type="spellEnd"/>
            <w:r w:rsidR="003C4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3C4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покинутий</w:t>
            </w:r>
            <w:proofErr w:type="spellEnd"/>
            <w:r w:rsidR="003C4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рай. </w:t>
            </w:r>
            <w:proofErr w:type="spellStart"/>
            <w:r w:rsidR="003C4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Повертаймо</w:t>
            </w:r>
            <w:proofErr w:type="spellEnd"/>
            <w:r w:rsidR="003C4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3C4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пам’ять</w:t>
            </w:r>
            <w:proofErr w:type="spellEnd"/>
            <w:proofErr w:type="gramEnd"/>
            <w:r w:rsidR="003C4E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C4E0F" w:rsidRDefault="003C4E0F" w:rsidP="003C4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C4E0F" w:rsidRDefault="00085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15" w:type="dxa"/>
          </w:tcPr>
          <w:p w:rsidR="003C4E0F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58900,00</w:t>
            </w:r>
          </w:p>
        </w:tc>
        <w:tc>
          <w:tcPr>
            <w:tcW w:w="1506" w:type="dxa"/>
          </w:tcPr>
          <w:p w:rsidR="003C4E0F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32000,00</w:t>
            </w:r>
          </w:p>
        </w:tc>
        <w:tc>
          <w:tcPr>
            <w:tcW w:w="1441" w:type="dxa"/>
          </w:tcPr>
          <w:p w:rsidR="003C4E0F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83100,00</w:t>
            </w:r>
          </w:p>
        </w:tc>
        <w:tc>
          <w:tcPr>
            <w:tcW w:w="1508" w:type="dxa"/>
          </w:tcPr>
          <w:p w:rsidR="003C4E0F" w:rsidRDefault="00AC1C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58000,00</w:t>
            </w:r>
          </w:p>
        </w:tc>
        <w:tc>
          <w:tcPr>
            <w:tcW w:w="1242" w:type="dxa"/>
          </w:tcPr>
          <w:p w:rsidR="003C4E0F" w:rsidRDefault="00506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58000,00</w:t>
            </w:r>
          </w:p>
        </w:tc>
      </w:tr>
      <w:tr w:rsidR="00871826" w:rsidTr="00615197">
        <w:tc>
          <w:tcPr>
            <w:tcW w:w="1951" w:type="dxa"/>
          </w:tcPr>
          <w:p w:rsidR="003C4E0F" w:rsidRDefault="0008512E" w:rsidP="003C4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Лот 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 «Митці Вінниччини»</w:t>
            </w:r>
          </w:p>
        </w:tc>
        <w:tc>
          <w:tcPr>
            <w:tcW w:w="992" w:type="dxa"/>
          </w:tcPr>
          <w:p w:rsidR="003C4E0F" w:rsidRDefault="00085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5" w:type="dxa"/>
          </w:tcPr>
          <w:p w:rsidR="003C4E0F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22500,00</w:t>
            </w:r>
          </w:p>
        </w:tc>
        <w:tc>
          <w:tcPr>
            <w:tcW w:w="1506" w:type="dxa"/>
          </w:tcPr>
          <w:p w:rsidR="003C4E0F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441" w:type="dxa"/>
          </w:tcPr>
          <w:p w:rsidR="003C4E0F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08" w:type="dxa"/>
          </w:tcPr>
          <w:p w:rsidR="003C4E0F" w:rsidRDefault="003C4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22500,00</w:t>
            </w:r>
          </w:p>
        </w:tc>
        <w:tc>
          <w:tcPr>
            <w:tcW w:w="1242" w:type="dxa"/>
          </w:tcPr>
          <w:p w:rsidR="003C4E0F" w:rsidRDefault="00506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22500,00</w:t>
            </w:r>
          </w:p>
        </w:tc>
      </w:tr>
    </w:tbl>
    <w:p w:rsidR="008B4F0B" w:rsidRDefault="008B4F0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Технічні, якісні характеристики до предмета закупівлі:</w:t>
      </w:r>
    </w:p>
    <w:p w:rsidR="003A4BF0" w:rsidRDefault="000A1D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Автор та назва книги: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Лот 1. Коновалова Ю.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Вітри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та дороги,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допоможітьмені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Скарбирідного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Надросся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Формат книги:</w:t>
      </w:r>
      <w:r>
        <w:rPr>
          <w:rFonts w:ascii="Times New Roman" w:hAnsi="Times New Roman"/>
          <w:sz w:val="24"/>
          <w:szCs w:val="24"/>
        </w:rPr>
        <w:t xml:space="preserve"> 60х84/8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в друкарських аркушах: 48,5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Кількість: 200 примірників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Характер оформлення: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офсетний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7,9,10,13,14,15,20,31,40,74,77,79,84,85,86,105,107,109,126,133,152,153,154,155,156,157, 158,167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стор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повнокольоровий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рештистор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1+1.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Шиття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зошиті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нитками.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7БЦ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ламінована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матовою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івкою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Форзаци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друквідсутній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506FB9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4+ 0 </w:t>
      </w:r>
    </w:p>
    <w:p w:rsidR="00506FB9" w:rsidRDefault="00506FB9" w:rsidP="00506F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Папі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Офсетний 80 г/м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vertAlign w:val="superscript"/>
        </w:rPr>
        <w:t>2</w:t>
      </w:r>
    </w:p>
    <w:p w:rsidR="003A4BF0" w:rsidRPr="00506FB9" w:rsidRDefault="003A4BF0" w:rsidP="00506FB9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3A4BF0" w:rsidRDefault="00C85E6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85E62">
        <w:rPr>
          <w:noProof/>
        </w:rPr>
        <w:pict>
          <v:shapetype id="_x0000_m1029" coordsize="21600,21600" o:spt="202" path="m,l,21600r21600,l21600,xe">
            <v:stroke joinstyle="round"/>
            <v:path gradientshapeok="t" o:connecttype="rect"/>
          </v:shapetype>
        </w:pict>
      </w:r>
      <w:r w:rsidRPr="00C85E62">
        <w:rPr>
          <w:noProof/>
        </w:rPr>
        <w:pict>
          <v:shape id="Надпись 1" o:spid="_x0000_s1026" type="#_x0000_m1029" style="position:absolute;margin-left:-21.4pt;margin-top:.05pt;width:405.35pt;height:13.8pt;z-index:251657216;mso-wrap-style:none;mso-wrap-distance-left:9pt;mso-wrap-distance-top:0;mso-wrap-distance-right:9pt;mso-wrap-distance-bottom:0" filled="f" stroked="f" o:insetmode="custom">
            <v:textbox style="mso-fit-shape-to-text:t" inset="0,0,0,0">
              <w:txbxContent>
                <w:p w:rsidR="003A4BF0" w:rsidRDefault="000A1D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Примітка: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Набір, верстку, коректуру та редагування тексту здійснює автор</w:t>
                  </w:r>
                </w:p>
              </w:txbxContent>
            </v:textbox>
            <w10:wrap type="square"/>
          </v:shape>
        </w:pict>
      </w:r>
    </w:p>
    <w:p w:rsidR="003A4BF0" w:rsidRDefault="003A4BF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Лот 2. Бойченко Н.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Човниця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моє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село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цесерцярідна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пристань»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Формат книги:</w:t>
      </w:r>
      <w:r>
        <w:rPr>
          <w:rFonts w:ascii="Times New Roman" w:hAnsi="Times New Roman"/>
          <w:sz w:val="24"/>
          <w:szCs w:val="24"/>
        </w:rPr>
        <w:t xml:space="preserve"> 60х84/8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Обсяг в друкарських аркушах: 21,25 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Кількість: 200 примірників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Характер оформлення: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офсетний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3,4,5, 320-336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стор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повнокольоровий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друкрештисторінок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- 1+1.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Шиття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зошиті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нитками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7БЦ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ламінована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матовою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івкою</w:t>
      </w:r>
      <w:proofErr w:type="spellEnd"/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Форзаци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="0014029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відсутній</w:t>
      </w:r>
      <w:proofErr w:type="spellEnd"/>
    </w:p>
    <w:p w:rsidR="00B46B93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4 +0 </w:t>
      </w:r>
    </w:p>
    <w:p w:rsidR="0014029F" w:rsidRDefault="00B46B93" w:rsidP="0014029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Папі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Офсетний</w:t>
      </w:r>
      <w:proofErr w:type="spellEnd"/>
      <w:r w:rsidR="0014029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80 г/м</w:t>
      </w:r>
      <w:r w:rsidR="0014029F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ru-RU"/>
        </w:rPr>
        <w:t>2</w:t>
      </w:r>
    </w:p>
    <w:p w:rsidR="003A4BF0" w:rsidRPr="00B46B93" w:rsidRDefault="003A4BF0" w:rsidP="001402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A4BF0" w:rsidRDefault="00C85E6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85E62">
        <w:rPr>
          <w:noProof/>
        </w:rPr>
        <w:pict>
          <v:shape id="Надпись 2" o:spid="_x0000_s1027" type="#_x0000_m1029" style="position:absolute;margin-left:-21.4pt;margin-top:.05pt;width:405.35pt;height:13.8pt;z-index:251658240;mso-wrap-style:none;mso-wrap-distance-left:9pt;mso-wrap-distance-top:0;mso-wrap-distance-right:9pt;mso-wrap-distance-bottom:0" filled="f" stroked="f" o:insetmode="custom">
            <v:textbox style="mso-fit-shape-to-text:t" inset="0,0,0,0">
              <w:txbxContent>
                <w:p w:rsidR="003A4BF0" w:rsidRDefault="0014029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0A1D5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Примітка: </w:t>
                  </w:r>
                  <w:r w:rsidR="000A1D51">
                    <w:rPr>
                      <w:rFonts w:ascii="Times New Roman" w:hAnsi="Times New Roman"/>
                      <w:sz w:val="24"/>
                      <w:szCs w:val="24"/>
                    </w:rPr>
                    <w:t>Набір, верстку, коректуру та редагування тексту здійснює автор</w:t>
                  </w:r>
                </w:p>
              </w:txbxContent>
            </v:textbox>
            <w10:wrap type="square"/>
          </v:shape>
        </w:pict>
      </w:r>
    </w:p>
    <w:p w:rsidR="003A4BF0" w:rsidRDefault="003A4BF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Лот 3.Малий Н.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Новоукраїнка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покинутий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рай.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Повертаймопам’ять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Формат книги:</w:t>
      </w:r>
      <w:r>
        <w:rPr>
          <w:rFonts w:ascii="Times New Roman" w:hAnsi="Times New Roman"/>
          <w:sz w:val="24"/>
          <w:szCs w:val="24"/>
        </w:rPr>
        <w:t xml:space="preserve"> 60х84/8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в друкарських аркушах: 22,5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Кількість: 200 примірників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Характер оформлення: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офсетний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163-178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стор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повнокольоровий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="0014029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решти</w:t>
      </w:r>
      <w:proofErr w:type="spellEnd"/>
      <w:r w:rsidR="0014029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сторінок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- 1+1.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Шиття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зошиті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нитками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7БЦ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ламінована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матовою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івкою</w:t>
      </w:r>
      <w:proofErr w:type="spellEnd"/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Форзаци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4+4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4 +0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Папі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Офсетний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80 г/м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ru-RU"/>
        </w:rPr>
        <w:t>2</w:t>
      </w:r>
    </w:p>
    <w:p w:rsidR="003A4BF0" w:rsidRDefault="00C85E6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85E62">
        <w:rPr>
          <w:noProof/>
        </w:rPr>
        <w:pict>
          <v:shape id="Надпись 3" o:spid="_x0000_s1028" type="#_x0000_m1029" style="position:absolute;margin-left:-21.4pt;margin-top:.05pt;width:405.35pt;height:13.8pt;z-index:251659264;mso-wrap-style:none;mso-wrap-distance-left:9pt;mso-wrap-distance-top:0;mso-wrap-distance-right:9pt;mso-wrap-distance-bottom:0" filled="f" stroked="f" o:insetmode="custom">
            <v:textbox style="mso-fit-shape-to-text:t" inset="0,0,0,0">
              <w:txbxContent>
                <w:p w:rsidR="003A4BF0" w:rsidRDefault="000A1D5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Примітка: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Набір, верстку, коректуру та редагування тексту здійснює автор</w:t>
                  </w:r>
                </w:p>
              </w:txbxContent>
            </v:textbox>
            <w10:wrap type="square"/>
          </v:shape>
        </w:pict>
      </w:r>
    </w:p>
    <w:p w:rsidR="003A4BF0" w:rsidRDefault="003A4BF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Лот 4.Купчишин В.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МитціВінниччини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Формат книги:</w:t>
      </w:r>
      <w:r>
        <w:rPr>
          <w:rFonts w:ascii="Times New Roman" w:hAnsi="Times New Roman"/>
          <w:sz w:val="24"/>
          <w:szCs w:val="24"/>
        </w:rPr>
        <w:t xml:space="preserve"> 60х84/8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Обсяг в друкарських аркушах: 6</w:t>
      </w:r>
    </w:p>
    <w:p w:rsidR="003A4BF0" w:rsidRDefault="000A1D5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Кількість: 200 примірників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Характер оформлення: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повнокольоровий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Скріплення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скобою.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Обкладинкам’яка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4 +4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Покровний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матеріал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Крейдовий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250 г/м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proofErr w:type="gramEnd"/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Папі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Крейдовий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150 г/м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ru-RU"/>
        </w:rPr>
        <w:t>2</w:t>
      </w:r>
    </w:p>
    <w:p w:rsidR="003A4BF0" w:rsidRDefault="000A1D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Примітка: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Автор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надає</w:t>
      </w:r>
      <w:proofErr w:type="spellEnd"/>
      <w:r w:rsidR="0033543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оригінал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макет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електронномувигляді</w:t>
      </w:r>
      <w:proofErr w:type="spellEnd"/>
    </w:p>
    <w:p w:rsidR="003A4BF0" w:rsidRDefault="003A4BF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</w:p>
    <w:p w:rsidR="003A4BF0" w:rsidRDefault="003A4BF0">
      <w:pPr>
        <w:spacing w:before="20" w:after="2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</w:p>
    <w:p w:rsidR="003A4BF0" w:rsidRDefault="003A4BF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sectPr w:rsidR="003A4BF0" w:rsidSect="003A4BF0">
      <w:endnotePr>
        <w:numFmt w:val="decimal"/>
      </w:endnotePr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123F"/>
    <w:multiLevelType w:val="hybridMultilevel"/>
    <w:tmpl w:val="7B20E1A4"/>
    <w:name w:val="Нумерованный список 1"/>
    <w:lvl w:ilvl="0" w:tplc="0E286FBA">
      <w:start w:val="1"/>
      <w:numFmt w:val="decimal"/>
      <w:lvlText w:val="%1."/>
      <w:lvlJc w:val="left"/>
      <w:pPr>
        <w:ind w:left="360" w:firstLine="0"/>
      </w:pPr>
    </w:lvl>
    <w:lvl w:ilvl="1" w:tplc="A5926582">
      <w:start w:val="1"/>
      <w:numFmt w:val="decimal"/>
      <w:lvlText w:val="%2."/>
      <w:lvlJc w:val="left"/>
      <w:pPr>
        <w:ind w:left="1080" w:firstLine="0"/>
      </w:pPr>
    </w:lvl>
    <w:lvl w:ilvl="2" w:tplc="AF5859C0">
      <w:start w:val="1"/>
      <w:numFmt w:val="decimal"/>
      <w:lvlText w:val="%3."/>
      <w:lvlJc w:val="left"/>
      <w:pPr>
        <w:ind w:left="1800" w:firstLine="0"/>
      </w:pPr>
    </w:lvl>
    <w:lvl w:ilvl="3" w:tplc="99D058D2">
      <w:start w:val="1"/>
      <w:numFmt w:val="decimal"/>
      <w:lvlText w:val="%4."/>
      <w:lvlJc w:val="left"/>
      <w:pPr>
        <w:ind w:left="2520" w:firstLine="0"/>
      </w:pPr>
    </w:lvl>
    <w:lvl w:ilvl="4" w:tplc="C9A201AC">
      <w:start w:val="1"/>
      <w:numFmt w:val="decimal"/>
      <w:lvlText w:val="%5."/>
      <w:lvlJc w:val="left"/>
      <w:pPr>
        <w:ind w:left="3240" w:firstLine="0"/>
      </w:pPr>
    </w:lvl>
    <w:lvl w:ilvl="5" w:tplc="8B70C45C">
      <w:start w:val="1"/>
      <w:numFmt w:val="decimal"/>
      <w:lvlText w:val="%6."/>
      <w:lvlJc w:val="left"/>
      <w:pPr>
        <w:ind w:left="3960" w:firstLine="0"/>
      </w:pPr>
    </w:lvl>
    <w:lvl w:ilvl="6" w:tplc="85EE6284">
      <w:start w:val="1"/>
      <w:numFmt w:val="decimal"/>
      <w:lvlText w:val="%7."/>
      <w:lvlJc w:val="left"/>
      <w:pPr>
        <w:ind w:left="4680" w:firstLine="0"/>
      </w:pPr>
    </w:lvl>
    <w:lvl w:ilvl="7" w:tplc="E1ECD646">
      <w:start w:val="1"/>
      <w:numFmt w:val="decimal"/>
      <w:lvlText w:val="%8."/>
      <w:lvlJc w:val="left"/>
      <w:pPr>
        <w:ind w:left="5400" w:firstLine="0"/>
      </w:pPr>
    </w:lvl>
    <w:lvl w:ilvl="8" w:tplc="D73464F6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589509E2"/>
    <w:multiLevelType w:val="hybridMultilevel"/>
    <w:tmpl w:val="5A7849D6"/>
    <w:lvl w:ilvl="0" w:tplc="2CFE7E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F84E6A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26426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228E99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D9A662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9212A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24E15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66C5A3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EB81A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9936F74"/>
    <w:multiLevelType w:val="hybridMultilevel"/>
    <w:tmpl w:val="10EA34FA"/>
    <w:name w:val="Нумерованный список 6"/>
    <w:lvl w:ilvl="0" w:tplc="D096C30C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33048A9A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A440C298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FCCCBF5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EB6C258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0D468230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D5EEBC52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1E7E293E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741AABE0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</w:compat>
  <w:rsids>
    <w:rsidRoot w:val="003A4BF0"/>
    <w:rsid w:val="00073C40"/>
    <w:rsid w:val="0008512E"/>
    <w:rsid w:val="000A1D51"/>
    <w:rsid w:val="0014029F"/>
    <w:rsid w:val="00146E8F"/>
    <w:rsid w:val="00176712"/>
    <w:rsid w:val="00284F99"/>
    <w:rsid w:val="00286A12"/>
    <w:rsid w:val="00323BB2"/>
    <w:rsid w:val="00335438"/>
    <w:rsid w:val="00397348"/>
    <w:rsid w:val="003A4BF0"/>
    <w:rsid w:val="003C4E0F"/>
    <w:rsid w:val="00424019"/>
    <w:rsid w:val="00506FB9"/>
    <w:rsid w:val="005B173C"/>
    <w:rsid w:val="00615197"/>
    <w:rsid w:val="00871826"/>
    <w:rsid w:val="008859E8"/>
    <w:rsid w:val="008A2829"/>
    <w:rsid w:val="008B4F0B"/>
    <w:rsid w:val="0091742F"/>
    <w:rsid w:val="009A1A3F"/>
    <w:rsid w:val="00AC1C14"/>
    <w:rsid w:val="00B46B93"/>
    <w:rsid w:val="00B84CCC"/>
    <w:rsid w:val="00C85E62"/>
    <w:rsid w:val="00F4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3C4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A4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qFormat/>
    <w:rsid w:val="003A4BF0"/>
    <w:pPr>
      <w:spacing w:after="160" w:line="259" w:lineRule="auto"/>
      <w:ind w:left="720"/>
      <w:contextualSpacing/>
    </w:pPr>
    <w:rPr>
      <w:rFonts w:cs="Calibri"/>
    </w:rPr>
  </w:style>
  <w:style w:type="paragraph" w:customStyle="1" w:styleId="2">
    <w:name w:val="Обычный2"/>
    <w:qFormat/>
    <w:rsid w:val="003A4BF0"/>
    <w:pPr>
      <w:spacing w:line="276" w:lineRule="auto"/>
    </w:pPr>
    <w:rPr>
      <w:rFonts w:ascii="Arial" w:eastAsia="Arial" w:hAnsi="Arial" w:cs="Arial"/>
      <w:color w:val="000000"/>
      <w:lang w:val="ru-RU"/>
    </w:rPr>
  </w:style>
  <w:style w:type="paragraph" w:customStyle="1" w:styleId="20">
    <w:name w:val="Основной текст (2)"/>
    <w:basedOn w:val="a"/>
    <w:qFormat/>
    <w:rsid w:val="003A4BF0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600" w:after="480" w:line="280" w:lineRule="atLeast"/>
      <w:jc w:val="center"/>
    </w:pPr>
    <w:rPr>
      <w:rFonts w:eastAsia="Times New Roman" w:cs="Calibri"/>
      <w:b/>
      <w:bCs/>
      <w:color w:val="000000"/>
      <w:sz w:val="23"/>
      <w:szCs w:val="23"/>
    </w:rPr>
  </w:style>
  <w:style w:type="character" w:styleId="a5">
    <w:name w:val="Strong"/>
    <w:basedOn w:val="a0"/>
    <w:rsid w:val="003A4BF0"/>
    <w:rPr>
      <w:b/>
      <w:bCs/>
    </w:rPr>
  </w:style>
  <w:style w:type="character" w:styleId="a6">
    <w:name w:val="Emphasis"/>
    <w:basedOn w:val="a0"/>
    <w:rsid w:val="003A4BF0"/>
    <w:rPr>
      <w:i/>
      <w:iCs/>
    </w:rPr>
  </w:style>
  <w:style w:type="character" w:customStyle="1" w:styleId="tm71">
    <w:name w:val="tm71"/>
    <w:basedOn w:val="a0"/>
    <w:rsid w:val="003A4BF0"/>
    <w:rPr>
      <w:sz w:val="24"/>
      <w:szCs w:val="24"/>
    </w:rPr>
  </w:style>
  <w:style w:type="character" w:customStyle="1" w:styleId="tm101">
    <w:name w:val="tm101"/>
    <w:basedOn w:val="a0"/>
    <w:rsid w:val="003A4BF0"/>
    <w:rPr>
      <w:rFonts w:ascii="Times New Roman" w:hAnsi="Times New Roman" w:cs="Times New Roman"/>
      <w:b w:val="0"/>
      <w:bCs w:val="0"/>
      <w:sz w:val="24"/>
      <w:szCs w:val="24"/>
    </w:rPr>
  </w:style>
  <w:style w:type="table" w:styleId="a7">
    <w:name w:val="Table Grid"/>
    <w:basedOn w:val="a1"/>
    <w:uiPriority w:val="99"/>
    <w:unhideWhenUsed/>
    <w:rsid w:val="00B84C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para2">
    <w:name w:val="List Paragraph"/>
    <w:qFormat/>
    <w:basedOn w:val="para0"/>
    <w:pPr>
      <w:ind w:left="720"/>
      <w:spacing w:after="160" w:line="259" w:lineRule="auto"/>
      <w:contextualSpacing/>
    </w:pPr>
    <w:rPr>
      <w:rFonts w:cs="Calibri"/>
      <w:lang w:eastAsia="zh-cn"/>
    </w:rPr>
  </w:style>
  <w:style w:type="paragraph" w:styleId="para3" w:customStyle="1">
    <w:name w:val="Обычный2"/>
    <w:qFormat/>
    <w:pPr>
      <w:spacing w:line="276" w:lineRule="auto"/>
    </w:pPr>
    <w:rPr>
      <w:rFonts w:ascii="Arial" w:hAnsi="Arial" w:eastAsia="Arial" w:cs="Arial"/>
      <w:color w:val="000000"/>
      <w:lang w:val="ru-ru" w:eastAsia="zh-cn"/>
    </w:rPr>
  </w:style>
  <w:style w:type="paragraph" w:styleId="para4" w:customStyle="1">
    <w:name w:val="Основной текст (2)"/>
    <w:qFormat/>
    <w:basedOn w:val="para0"/>
    <w:pPr>
      <w:spacing w:before="600" w:after="480" w:line="280" w:lineRule="atLeast"/>
      <w:jc w:val="center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eastAsia="Times New Roman" w:cs="Calibri"/>
      <w:b/>
      <w:bCs/>
      <w:color w:val="000000"/>
      <w:sz w:val="23"/>
      <w:szCs w:val="23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>
    <w:name w:val="Emphasis"/>
    <w:basedOn w:val="char0"/>
    <w:rPr>
      <w:i/>
      <w:iCs/>
    </w:rPr>
  </w:style>
  <w:style w:type="character" w:styleId="char3" w:customStyle="1">
    <w:name w:val="tm71"/>
    <w:basedOn w:val="char0"/>
    <w:rPr>
      <w:sz w:val="24"/>
      <w:szCs w:val="24"/>
    </w:rPr>
  </w:style>
  <w:style w:type="character" w:styleId="char4" w:customStyle="1">
    <w:name w:val="tm101"/>
    <w:basedOn w:val="char0"/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0B86-C18A-4ADD-B628-F6206508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2656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Ганна</cp:lastModifiedBy>
  <cp:revision>7</cp:revision>
  <dcterms:created xsi:type="dcterms:W3CDTF">2024-10-21T10:09:00Z</dcterms:created>
  <dcterms:modified xsi:type="dcterms:W3CDTF">2024-11-04T09:10:00Z</dcterms:modified>
</cp:coreProperties>
</file>