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C826" w14:textId="77777777" w:rsidR="00D042A8" w:rsidRPr="00303203" w:rsidRDefault="00D042A8" w:rsidP="00D042A8">
      <w:pPr>
        <w:pStyle w:val="3"/>
        <w:spacing w:before="0" w:after="0" w:line="240" w:lineRule="auto"/>
        <w:jc w:val="center"/>
        <w:rPr>
          <w:rFonts w:asciiTheme="majorBidi" w:hAnsiTheme="majorBidi"/>
          <w:b/>
          <w:bCs/>
          <w:color w:val="auto"/>
        </w:rPr>
      </w:pPr>
      <w:r w:rsidRPr="00303203">
        <w:rPr>
          <w:rFonts w:asciiTheme="majorBidi" w:hAnsiTheme="majorBidi"/>
          <w:b/>
          <w:bCs/>
          <w:color w:val="auto"/>
        </w:rPr>
        <w:t>Інформація</w:t>
      </w:r>
      <w:r w:rsidRPr="00303203">
        <w:rPr>
          <w:rFonts w:asciiTheme="majorBidi" w:hAnsiTheme="majorBidi"/>
          <w:b/>
          <w:bCs/>
          <w:color w:val="auto"/>
        </w:rPr>
        <w:br/>
        <w:t xml:space="preserve">про результати перевірки, передбаченої </w:t>
      </w:r>
    </w:p>
    <w:p w14:paraId="38522196" w14:textId="77777777" w:rsidR="00D042A8" w:rsidRPr="00303203" w:rsidRDefault="00D042A8" w:rsidP="00D042A8">
      <w:pPr>
        <w:pStyle w:val="3"/>
        <w:spacing w:before="0" w:after="0" w:line="240" w:lineRule="auto"/>
        <w:jc w:val="center"/>
        <w:rPr>
          <w:rFonts w:asciiTheme="majorBidi" w:hAnsiTheme="majorBidi"/>
          <w:b/>
          <w:bCs/>
          <w:color w:val="auto"/>
        </w:rPr>
      </w:pPr>
      <w:r w:rsidRPr="00303203">
        <w:rPr>
          <w:rFonts w:asciiTheme="majorBidi" w:hAnsiTheme="majorBidi"/>
          <w:b/>
          <w:bCs/>
          <w:color w:val="auto"/>
        </w:rPr>
        <w:t xml:space="preserve">Законом України «Про очищення влади» </w:t>
      </w:r>
    </w:p>
    <w:p w14:paraId="41DF51C8" w14:textId="77777777" w:rsidR="00D042A8" w:rsidRDefault="00D042A8" w:rsidP="00D042A8">
      <w:pPr>
        <w:pStyle w:val="3"/>
        <w:spacing w:before="0" w:after="0" w:line="240" w:lineRule="auto"/>
        <w:jc w:val="center"/>
      </w:pPr>
    </w:p>
    <w:p w14:paraId="2F513AC7" w14:textId="4C90AE3A" w:rsidR="00D042A8" w:rsidRDefault="00D042A8" w:rsidP="00D04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Вінницькою обласною військовою адміністрацією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rPr>
          <w:b/>
          <w:sz w:val="28"/>
          <w:szCs w:val="28"/>
        </w:rPr>
        <w:t xml:space="preserve">БАРАСІЙ Ольги Андріївни, </w:t>
      </w:r>
      <w:r>
        <w:rPr>
          <w:sz w:val="28"/>
          <w:szCs w:val="28"/>
        </w:rPr>
        <w:t>яка є головним спеціалістом відділу  інформатизації та впровадження проєктів цифрової трансформації управління цифрової трансформації апарату обласної військової адміністрації</w:t>
      </w:r>
      <w:r>
        <w:rPr>
          <w:b/>
          <w:bCs/>
          <w:sz w:val="28"/>
          <w:szCs w:val="28"/>
        </w:rPr>
        <w:t>.</w:t>
      </w:r>
    </w:p>
    <w:p w14:paraId="5A48A4F4" w14:textId="66000B4E" w:rsidR="00D042A8" w:rsidRPr="00303203" w:rsidRDefault="00D042A8" w:rsidP="00D042A8">
      <w:pPr>
        <w:pStyle w:val="3"/>
        <w:spacing w:before="0" w:after="0" w:line="240" w:lineRule="auto"/>
        <w:ind w:firstLine="540"/>
        <w:jc w:val="both"/>
        <w:rPr>
          <w:rFonts w:asciiTheme="majorBidi" w:hAnsiTheme="majorBidi"/>
          <w:bCs/>
          <w:color w:val="auto"/>
        </w:rPr>
      </w:pPr>
      <w:r w:rsidRPr="00303203">
        <w:rPr>
          <w:rFonts w:asciiTheme="majorBidi" w:hAnsiTheme="majorBidi"/>
          <w:bCs/>
          <w:color w:val="auto"/>
        </w:rPr>
        <w:t xml:space="preserve">За результатами проведеної перевірки встановлено, що до                </w:t>
      </w:r>
      <w:r w:rsidRPr="00303203">
        <w:rPr>
          <w:rFonts w:asciiTheme="majorBidi" w:hAnsiTheme="majorBidi"/>
          <w:b/>
          <w:color w:val="auto"/>
        </w:rPr>
        <w:t>БАРАСІЙ  О. А. не застосовуються заборони,</w:t>
      </w:r>
      <w:r w:rsidRPr="00303203">
        <w:rPr>
          <w:rFonts w:asciiTheme="majorBidi" w:hAnsiTheme="majorBidi"/>
          <w:bCs/>
          <w:color w:val="auto"/>
        </w:rPr>
        <w:t xml:space="preserve"> передбачені частиною третьою і четвертою статті 1 Закону України «Про очищення влади».</w:t>
      </w:r>
    </w:p>
    <w:p w14:paraId="2FED1B7A" w14:textId="77777777" w:rsidR="00D042A8" w:rsidRPr="00D042A8" w:rsidRDefault="00D042A8" w:rsidP="00D042A8">
      <w:pPr>
        <w:rPr>
          <w:rFonts w:asciiTheme="majorBidi" w:hAnsiTheme="majorBidi" w:cstheme="majorBidi"/>
        </w:rPr>
      </w:pPr>
    </w:p>
    <w:p w14:paraId="149C43BE" w14:textId="77777777" w:rsidR="00D042A8" w:rsidRPr="00D042A8" w:rsidRDefault="00D042A8">
      <w:pPr>
        <w:rPr>
          <w:rFonts w:asciiTheme="majorBidi" w:hAnsiTheme="majorBidi" w:cstheme="majorBidi"/>
        </w:rPr>
      </w:pPr>
    </w:p>
    <w:sectPr w:rsidR="00D042A8" w:rsidRPr="00D04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A8"/>
    <w:rsid w:val="00263E2A"/>
    <w:rsid w:val="00303203"/>
    <w:rsid w:val="00BC6131"/>
    <w:rsid w:val="00D0180B"/>
    <w:rsid w:val="00D042A8"/>
    <w:rsid w:val="00D5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D3AA"/>
  <w15:chartTrackingRefBased/>
  <w15:docId w15:val="{6900EEFC-D693-4973-8412-99960AC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2A8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2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D042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D0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2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0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0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04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042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042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5" ma:contentTypeDescription="Create a new document." ma:contentTypeScope="" ma:versionID="8e3b5c584dc294d7026cc51422b8ee33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596973d4bd7d0569c73fd90bfa4bd369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B3BAA-5831-49A8-9346-71BE78594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B6774-828E-4362-849B-45CDEDFC7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BCFCF-E6CD-4CD5-BD7C-F6DDEE666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3</cp:revision>
  <dcterms:created xsi:type="dcterms:W3CDTF">2026-06-19T08:55:00Z</dcterms:created>
  <dcterms:modified xsi:type="dcterms:W3CDTF">2026-06-19T08:57:00Z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