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D9B" w:rsidRDefault="004F5A9D" w:rsidP="00DA43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</w:t>
      </w:r>
      <w:r w:rsidRPr="004F5A9D">
        <w:rPr>
          <w:rFonts w:ascii="Times New Roman" w:hAnsi="Times New Roman" w:cs="Times New Roman"/>
          <w:b/>
          <w:sz w:val="28"/>
          <w:szCs w:val="28"/>
        </w:rPr>
        <w:t>СН</w:t>
      </w:r>
      <w:bookmarkStart w:id="0" w:name="_GoBack"/>
      <w:bookmarkEnd w:id="0"/>
      <w:r w:rsidRPr="004F5A9D">
        <w:rPr>
          <w:rFonts w:ascii="Times New Roman" w:hAnsi="Times New Roman" w:cs="Times New Roman"/>
          <w:b/>
          <w:sz w:val="28"/>
          <w:szCs w:val="28"/>
        </w:rPr>
        <w:t>ЮВАЛЬНА ЗАПИСКА</w:t>
      </w:r>
    </w:p>
    <w:p w:rsidR="00CF6646" w:rsidRPr="00CF6646" w:rsidRDefault="004F5A9D" w:rsidP="00CF66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 проєкту наказу Департаменту з питань цивільного захисту, ресурсного забезпечення сил оборони і безпеки Вінницької обласної державної </w:t>
      </w:r>
      <w:r w:rsidRPr="00CF6646">
        <w:rPr>
          <w:rFonts w:ascii="Times New Roman" w:hAnsi="Times New Roman" w:cs="Times New Roman"/>
          <w:b/>
          <w:sz w:val="28"/>
          <w:szCs w:val="28"/>
        </w:rPr>
        <w:t>адміністрації «</w:t>
      </w:r>
      <w:r w:rsidR="00CF6646" w:rsidRPr="00CF6646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складення, подання та розгляду запитів на публічну інформацію, розпорядником якої є Департамент з питань цивільного захисту, ресурсного забезпечення сил оборони і безпеки Вінницької обласної державної адміністрації, </w:t>
      </w:r>
      <w:r w:rsidR="00CF6646" w:rsidRPr="00CF6646">
        <w:rPr>
          <w:rStyle w:val="rvts2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та Форми для подання таких запитів</w:t>
      </w:r>
      <w:r w:rsidR="00CF6646">
        <w:rPr>
          <w:rStyle w:val="rvts2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»</w:t>
      </w:r>
      <w:r w:rsidR="00CF6646" w:rsidRPr="00CF6646">
        <w:rPr>
          <w:rFonts w:ascii="Times New Roman" w:hAnsi="Times New Roman" w:cs="Times New Roman"/>
          <w:b/>
          <w:kern w:val="28"/>
          <w:sz w:val="28"/>
          <w:szCs w:val="28"/>
        </w:rPr>
        <w:t xml:space="preserve"> </w:t>
      </w:r>
    </w:p>
    <w:p w:rsidR="00DA435F" w:rsidRDefault="00DA435F" w:rsidP="00DA43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3DDF" w:rsidRDefault="00F03DDF" w:rsidP="00162107">
      <w:pPr>
        <w:spacing w:before="240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Мета</w:t>
      </w:r>
      <w:r w:rsidR="004F5A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A9D" w:rsidRDefault="004F5A9D" w:rsidP="00162107">
      <w:pPr>
        <w:spacing w:before="24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Прийняття цього наказу створить механізми реалізації права кожного на доступ до публічної інформації.</w:t>
      </w:r>
    </w:p>
    <w:p w:rsidR="00EB103D" w:rsidRDefault="004F5A9D" w:rsidP="00162107">
      <w:pPr>
        <w:spacing w:before="240" w:after="100" w:line="240" w:lineRule="auto"/>
        <w:ind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5A9D">
        <w:rPr>
          <w:rFonts w:ascii="Times New Roman" w:hAnsi="Times New Roman" w:cs="Times New Roman"/>
          <w:b/>
          <w:sz w:val="28"/>
          <w:szCs w:val="28"/>
        </w:rPr>
        <w:t>Обґрунтування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 необхідності прийняття акта</w:t>
      </w:r>
    </w:p>
    <w:p w:rsidR="00EB103D" w:rsidRPr="00EB103D" w:rsidRDefault="00EB103D" w:rsidP="00162107">
      <w:pPr>
        <w:spacing w:before="240" w:after="10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наказу підготовлено відповідно до статті 6 Закону України «Про місцеві державні адміністрації», Закону України «Про доступ до публічної інформації», Указу Президента України від 05 травня 2011 року № 547/2011 «Питання забезпечення органами виконавчої влади доступу до публічної </w:t>
      </w:r>
      <w:r w:rsidR="0094538D">
        <w:rPr>
          <w:rFonts w:ascii="Times New Roman" w:hAnsi="Times New Roman" w:cs="Times New Roman"/>
          <w:sz w:val="28"/>
          <w:szCs w:val="28"/>
        </w:rPr>
        <w:t>інформації» з метою забезпечення права кожного на доступ до інформації.</w:t>
      </w:r>
    </w:p>
    <w:p w:rsidR="00EB103D" w:rsidRDefault="00EB103D" w:rsidP="00162107">
      <w:pPr>
        <w:spacing w:before="240" w:after="12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103D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Основні положення проєкту акта</w:t>
      </w:r>
    </w:p>
    <w:p w:rsidR="00EB103D" w:rsidRDefault="00EB103D" w:rsidP="00162107">
      <w:pPr>
        <w:spacing w:before="24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Необхідність прийняття та реалізації цього проєкту наказу є створення механізмів реалізації права кожного на доступ до публічної інформації.</w:t>
      </w:r>
    </w:p>
    <w:p w:rsidR="0094538D" w:rsidRDefault="0094538D" w:rsidP="00162107">
      <w:pPr>
        <w:tabs>
          <w:tab w:val="left" w:pos="567"/>
        </w:tabs>
        <w:spacing w:before="240" w:after="12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8D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Правові аспекти</w:t>
      </w:r>
    </w:p>
    <w:p w:rsidR="0094538D" w:rsidRDefault="0094538D" w:rsidP="00162107">
      <w:pPr>
        <w:spacing w:before="24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 наказу підготовлено відповідно до Закону України «Про доступ до публічної інформації», Указу Президента України від 05 травня 2011 № 547/2011 «Питання забезпечення органами виконавчої влади доступу до публічної інформації».</w:t>
      </w:r>
    </w:p>
    <w:p w:rsidR="0094538D" w:rsidRDefault="0094538D" w:rsidP="00162107">
      <w:pPr>
        <w:spacing w:before="240" w:after="12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538D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Фінансово-економічне обґрунтування</w:t>
      </w:r>
    </w:p>
    <w:p w:rsidR="0094538D" w:rsidRDefault="0094538D" w:rsidP="00162107">
      <w:pPr>
        <w:spacing w:before="240" w:after="12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Реалізація проєкту наказу не потребує додаткових матеріальних та інших витрат і асигнувань.</w:t>
      </w:r>
    </w:p>
    <w:p w:rsidR="00DA435F" w:rsidRDefault="00DA435F" w:rsidP="00162107">
      <w:pPr>
        <w:spacing w:before="240" w:line="240" w:lineRule="auto"/>
        <w:ind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6B6E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Позиція заінтересованих сторін</w:t>
      </w:r>
    </w:p>
    <w:p w:rsidR="00DA435F" w:rsidRDefault="00DA435F" w:rsidP="00162107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Проєкт </w:t>
      </w:r>
      <w:r w:rsidR="00CF66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аказу висвітлено на сайті Департаменту з питань цивільного захисту, ресурсного забезпечення сил оборони і безпеки Вінницької обласної </w:t>
      </w:r>
      <w:r w:rsidR="00D50E92">
        <w:rPr>
          <w:rFonts w:ascii="Times New Roman" w:hAnsi="Times New Roman" w:cs="Times New Roman"/>
          <w:sz w:val="28"/>
          <w:szCs w:val="28"/>
        </w:rPr>
        <w:t>державної</w:t>
      </w:r>
      <w:r>
        <w:rPr>
          <w:rFonts w:ascii="Times New Roman" w:hAnsi="Times New Roman" w:cs="Times New Roman"/>
          <w:sz w:val="28"/>
          <w:szCs w:val="28"/>
        </w:rPr>
        <w:t xml:space="preserve"> адміністрації. Зауваження та пропозиції від громадськості не надходили.</w:t>
      </w:r>
    </w:p>
    <w:p w:rsidR="00DA435F" w:rsidRPr="00D36B6E" w:rsidRDefault="00DA435F" w:rsidP="00162107">
      <w:pPr>
        <w:spacing w:before="24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Проєкт </w:t>
      </w:r>
      <w:r w:rsidR="00CF66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аказу не стосується питань функціонування місцевого самоврядування, прав та інтересів територіальних громад, місцевого та регіонального розвитку, соціально-трудової сфери, функціонування і застосування української мови як державної.</w:t>
      </w:r>
    </w:p>
    <w:p w:rsidR="00DA435F" w:rsidRDefault="00DA435F" w:rsidP="00162107">
      <w:pPr>
        <w:spacing w:before="24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84FD4">
        <w:rPr>
          <w:rFonts w:ascii="Times New Roman" w:hAnsi="Times New Roman" w:cs="Times New Roman"/>
          <w:b/>
          <w:sz w:val="28"/>
          <w:szCs w:val="28"/>
        </w:rPr>
        <w:t>7. Оцінка відповідальності</w:t>
      </w:r>
    </w:p>
    <w:p w:rsidR="00DA435F" w:rsidRPr="00184FD4" w:rsidRDefault="00DA435F" w:rsidP="00162107">
      <w:pPr>
        <w:spacing w:before="240" w:line="240" w:lineRule="auto"/>
        <w:ind w:firstLine="425"/>
        <w:contextualSpacing/>
        <w:jc w:val="both"/>
        <w:outlineLvl w:val="0"/>
        <w:rPr>
          <w:rFonts w:ascii="Times New Roman" w:hAnsi="Times New Roman" w:cs="Times New Roman"/>
          <w:b/>
          <w:sz w:val="16"/>
          <w:szCs w:val="16"/>
        </w:rPr>
      </w:pPr>
    </w:p>
    <w:p w:rsidR="00DA435F" w:rsidRPr="00D50E92" w:rsidRDefault="00DA435F" w:rsidP="00D50E9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 xml:space="preserve">У проєкті </w:t>
      </w:r>
      <w:r w:rsidR="00CF6646" w:rsidRPr="00D50E92">
        <w:rPr>
          <w:rFonts w:ascii="Times New Roman" w:hAnsi="Times New Roman" w:cs="Times New Roman"/>
          <w:sz w:val="28"/>
          <w:szCs w:val="28"/>
        </w:rPr>
        <w:t>н</w:t>
      </w:r>
      <w:r w:rsidRPr="00D50E92">
        <w:rPr>
          <w:rFonts w:ascii="Times New Roman" w:hAnsi="Times New Roman" w:cs="Times New Roman"/>
          <w:sz w:val="28"/>
          <w:szCs w:val="28"/>
        </w:rPr>
        <w:t>аказу відсутні положення, що:</w:t>
      </w:r>
    </w:p>
    <w:p w:rsidR="00DA435F" w:rsidRPr="00D50E92" w:rsidRDefault="00DA435F" w:rsidP="00D50E9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стосуються зобов’язань України у сфері європейської інтеграції;</w:t>
      </w:r>
    </w:p>
    <w:p w:rsidR="00DA435F" w:rsidRPr="00D50E92" w:rsidRDefault="00DA435F" w:rsidP="00D50E9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стосуються прав та свобод, гарантованих Конвенцією про захист прав людини і основоположних свобод;</w:t>
      </w:r>
    </w:p>
    <w:p w:rsidR="00DA435F" w:rsidRPr="00D50E92" w:rsidRDefault="00DA435F" w:rsidP="00D50E9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впливають на забезпечення рівних прав та можливостей жінок і чоловіків;</w:t>
      </w:r>
    </w:p>
    <w:p w:rsidR="00DA435F" w:rsidRPr="00D50E92" w:rsidRDefault="00DA435F" w:rsidP="00D50E9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пов’язаних з корупцією;</w:t>
      </w:r>
    </w:p>
    <w:p w:rsidR="00686880" w:rsidRPr="00D50E92" w:rsidRDefault="00DA435F" w:rsidP="00D50E92">
      <w:pPr>
        <w:pStyle w:val="a9"/>
        <w:ind w:firstLine="426"/>
        <w:rPr>
          <w:rFonts w:ascii="Times New Roman" w:hAnsi="Times New Roman" w:cs="Times New Roman"/>
          <w:sz w:val="28"/>
          <w:szCs w:val="28"/>
        </w:rPr>
      </w:pPr>
      <w:r w:rsidRPr="00D50E92">
        <w:rPr>
          <w:rFonts w:ascii="Times New Roman" w:hAnsi="Times New Roman" w:cs="Times New Roman"/>
          <w:sz w:val="28"/>
          <w:szCs w:val="28"/>
        </w:rPr>
        <w:t>створюють підстави для дискримінації.</w:t>
      </w:r>
    </w:p>
    <w:p w:rsidR="00DA435F" w:rsidRPr="00DA435F" w:rsidRDefault="00DA435F" w:rsidP="00162107">
      <w:pPr>
        <w:spacing w:before="240" w:line="240" w:lineRule="auto"/>
        <w:ind w:firstLine="425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A435F">
        <w:rPr>
          <w:rFonts w:ascii="Times New Roman" w:hAnsi="Times New Roman" w:cs="Times New Roman"/>
          <w:b/>
          <w:sz w:val="28"/>
          <w:szCs w:val="28"/>
        </w:rPr>
        <w:t>8. Прогноз результатів</w:t>
      </w:r>
    </w:p>
    <w:p w:rsidR="00DA435F" w:rsidRDefault="00DA435F" w:rsidP="00162107">
      <w:pPr>
        <w:spacing w:before="240" w:after="120" w:line="276" w:lineRule="auto"/>
        <w:ind w:firstLine="425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Прийняття </w:t>
      </w:r>
      <w:r w:rsidR="00CF6646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аказу забезпечить можливість надання запитуваної інформації відповідно до чинного законодавства.</w:t>
      </w:r>
    </w:p>
    <w:p w:rsidR="00DA435F" w:rsidRDefault="00DA435F" w:rsidP="00DA435F">
      <w:pPr>
        <w:spacing w:after="120" w:line="276" w:lineRule="auto"/>
        <w:ind w:left="284"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35F" w:rsidRPr="00686880" w:rsidRDefault="00DA435F" w:rsidP="00DA435F">
      <w:pPr>
        <w:spacing w:after="120" w:line="276" w:lineRule="auto"/>
        <w:ind w:left="284"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A435F" w:rsidRPr="00686880" w:rsidRDefault="00DA435F" w:rsidP="00F77C7C">
      <w:pPr>
        <w:spacing w:after="120" w:line="276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880">
        <w:rPr>
          <w:rFonts w:ascii="Times New Roman" w:hAnsi="Times New Roman" w:cs="Times New Roman"/>
          <w:b/>
          <w:sz w:val="28"/>
          <w:szCs w:val="28"/>
        </w:rPr>
        <w:t xml:space="preserve">Директор Департаменту з питань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DA435F" w:rsidRPr="00686880" w:rsidRDefault="00DA435F" w:rsidP="00F77C7C">
      <w:pPr>
        <w:spacing w:after="120" w:line="276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880">
        <w:rPr>
          <w:rFonts w:ascii="Times New Roman" w:hAnsi="Times New Roman" w:cs="Times New Roman"/>
          <w:b/>
          <w:sz w:val="28"/>
          <w:szCs w:val="28"/>
        </w:rPr>
        <w:t>цивільного захисту, ресурсного</w:t>
      </w:r>
    </w:p>
    <w:p w:rsidR="00DA435F" w:rsidRPr="00686880" w:rsidRDefault="00DA435F" w:rsidP="00F77C7C">
      <w:pPr>
        <w:spacing w:after="120" w:line="276" w:lineRule="auto"/>
        <w:ind w:right="-286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880">
        <w:rPr>
          <w:rFonts w:ascii="Times New Roman" w:hAnsi="Times New Roman" w:cs="Times New Roman"/>
          <w:b/>
          <w:sz w:val="28"/>
          <w:szCs w:val="28"/>
        </w:rPr>
        <w:t xml:space="preserve">забезпечення сил оборони і </w:t>
      </w:r>
    </w:p>
    <w:p w:rsidR="00583C60" w:rsidRDefault="00DA435F" w:rsidP="00F77C7C">
      <w:pPr>
        <w:spacing w:after="120" w:line="276" w:lineRule="auto"/>
        <w:ind w:right="-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86880">
        <w:rPr>
          <w:rFonts w:ascii="Times New Roman" w:hAnsi="Times New Roman" w:cs="Times New Roman"/>
          <w:b/>
          <w:sz w:val="28"/>
          <w:szCs w:val="28"/>
        </w:rPr>
        <w:t>безпеки</w:t>
      </w:r>
      <w:r w:rsidR="00583C60">
        <w:rPr>
          <w:rFonts w:ascii="Times New Roman" w:hAnsi="Times New Roman" w:cs="Times New Roman"/>
          <w:b/>
          <w:sz w:val="28"/>
          <w:szCs w:val="28"/>
        </w:rPr>
        <w:t xml:space="preserve"> Вінницької обласної</w:t>
      </w:r>
    </w:p>
    <w:p w:rsidR="00DA435F" w:rsidRPr="00686880" w:rsidRDefault="00583C60" w:rsidP="00F77C7C">
      <w:pPr>
        <w:spacing w:after="120" w:line="276" w:lineRule="auto"/>
        <w:ind w:right="-1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державної адміністрації</w:t>
      </w:r>
      <w:r w:rsidR="00DA435F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435F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435F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DA435F" w:rsidRPr="006868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35F">
        <w:rPr>
          <w:rFonts w:ascii="Times New Roman" w:hAnsi="Times New Roman" w:cs="Times New Roman"/>
          <w:b/>
          <w:sz w:val="28"/>
          <w:szCs w:val="28"/>
        </w:rPr>
        <w:t>Богдан ЗУБЧИК</w:t>
      </w:r>
    </w:p>
    <w:sectPr w:rsidR="00DA435F" w:rsidRPr="00686880" w:rsidSect="00644C7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FFB" w:rsidRDefault="00971FFB" w:rsidP="00644C73">
      <w:pPr>
        <w:spacing w:after="0" w:line="240" w:lineRule="auto"/>
      </w:pPr>
      <w:r>
        <w:separator/>
      </w:r>
    </w:p>
  </w:endnote>
  <w:endnote w:type="continuationSeparator" w:id="0">
    <w:p w:rsidR="00971FFB" w:rsidRDefault="00971FFB" w:rsidP="00644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FFB" w:rsidRDefault="00971FFB" w:rsidP="00644C73">
      <w:pPr>
        <w:spacing w:after="0" w:line="240" w:lineRule="auto"/>
      </w:pPr>
      <w:r>
        <w:separator/>
      </w:r>
    </w:p>
  </w:footnote>
  <w:footnote w:type="continuationSeparator" w:id="0">
    <w:p w:rsidR="00971FFB" w:rsidRDefault="00971FFB" w:rsidP="00644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094860"/>
      <w:docPartObj>
        <w:docPartGallery w:val="Page Numbers (Top of Page)"/>
        <w:docPartUnique/>
      </w:docPartObj>
    </w:sdtPr>
    <w:sdtEndPr/>
    <w:sdtContent>
      <w:p w:rsidR="00644C73" w:rsidRDefault="00E37E0B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0541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4C73" w:rsidRDefault="00644C7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D5"/>
    <w:rsid w:val="000541CF"/>
    <w:rsid w:val="000C7058"/>
    <w:rsid w:val="000E288C"/>
    <w:rsid w:val="00110947"/>
    <w:rsid w:val="00122D9B"/>
    <w:rsid w:val="001364B9"/>
    <w:rsid w:val="00162107"/>
    <w:rsid w:val="00426880"/>
    <w:rsid w:val="00446948"/>
    <w:rsid w:val="004F5A9D"/>
    <w:rsid w:val="00507A6A"/>
    <w:rsid w:val="00551541"/>
    <w:rsid w:val="00583C60"/>
    <w:rsid w:val="005D68B9"/>
    <w:rsid w:val="00644C73"/>
    <w:rsid w:val="00686880"/>
    <w:rsid w:val="00724933"/>
    <w:rsid w:val="00827CD6"/>
    <w:rsid w:val="008316CB"/>
    <w:rsid w:val="0094538D"/>
    <w:rsid w:val="009603C1"/>
    <w:rsid w:val="00971FFB"/>
    <w:rsid w:val="00BC66D5"/>
    <w:rsid w:val="00CD7D62"/>
    <w:rsid w:val="00CF6646"/>
    <w:rsid w:val="00D50E92"/>
    <w:rsid w:val="00DA435F"/>
    <w:rsid w:val="00E37E0B"/>
    <w:rsid w:val="00EB103D"/>
    <w:rsid w:val="00ED1BE7"/>
    <w:rsid w:val="00F03DDF"/>
    <w:rsid w:val="00F77C7C"/>
    <w:rsid w:val="00F976B2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ACE393-AF0D-4BD4-8CA3-1B67B001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1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107"/>
    <w:rPr>
      <w:rFonts w:ascii="Segoe UI" w:hAnsi="Segoe UI" w:cs="Segoe UI"/>
      <w:sz w:val="18"/>
      <w:szCs w:val="18"/>
    </w:rPr>
  </w:style>
  <w:style w:type="character" w:customStyle="1" w:styleId="rvts23">
    <w:name w:val="rvts23"/>
    <w:basedOn w:val="a0"/>
    <w:rsid w:val="00CF6646"/>
  </w:style>
  <w:style w:type="paragraph" w:styleId="a5">
    <w:name w:val="header"/>
    <w:basedOn w:val="a"/>
    <w:link w:val="a6"/>
    <w:uiPriority w:val="99"/>
    <w:unhideWhenUsed/>
    <w:rsid w:val="00644C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4C73"/>
  </w:style>
  <w:style w:type="paragraph" w:styleId="a7">
    <w:name w:val="footer"/>
    <w:basedOn w:val="a"/>
    <w:link w:val="a8"/>
    <w:uiPriority w:val="99"/>
    <w:semiHidden/>
    <w:unhideWhenUsed/>
    <w:rsid w:val="00644C7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44C73"/>
  </w:style>
  <w:style w:type="paragraph" w:styleId="a9">
    <w:name w:val="No Spacing"/>
    <w:uiPriority w:val="1"/>
    <w:qFormat/>
    <w:rsid w:val="00D50E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F076-4B0C-4B90-A676-7EA52CC9E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1803</Words>
  <Characters>1029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MIRONISHINA</dc:creator>
  <cp:keywords/>
  <dc:description/>
  <cp:lastModifiedBy>PRODAN</cp:lastModifiedBy>
  <cp:revision>2</cp:revision>
  <cp:lastPrinted>2025-04-01T09:22:00Z</cp:lastPrinted>
  <dcterms:created xsi:type="dcterms:W3CDTF">2025-04-11T11:27:00Z</dcterms:created>
  <dcterms:modified xsi:type="dcterms:W3CDTF">2025-04-11T11:27:00Z</dcterms:modified>
</cp:coreProperties>
</file>