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9B" w:rsidRDefault="004F5A9D" w:rsidP="002C1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</w:t>
      </w:r>
      <w:r w:rsidRPr="004F5A9D">
        <w:rPr>
          <w:rFonts w:ascii="Times New Roman" w:hAnsi="Times New Roman" w:cs="Times New Roman"/>
          <w:b/>
          <w:sz w:val="28"/>
          <w:szCs w:val="28"/>
        </w:rPr>
        <w:t>СНЮВАЛЬНА ЗАПИСКА</w:t>
      </w:r>
    </w:p>
    <w:p w:rsidR="004F5A9D" w:rsidRDefault="004F5A9D" w:rsidP="002C1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проєкту наказу Департаменту з питань цивільного захисту, ресурсного забезпечення сил оборони і безпеки Вінницької обласної державної адміністрації «</w:t>
      </w:r>
      <w:r w:rsidR="00377E3C" w:rsidRPr="00377E3C">
        <w:rPr>
          <w:rFonts w:ascii="Times New Roman" w:hAnsi="Times New Roman" w:cs="Times New Roman"/>
          <w:b/>
          <w:sz w:val="28"/>
          <w:szCs w:val="28"/>
        </w:rPr>
        <w:t>Про затверд</w:t>
      </w:r>
      <w:r w:rsidR="00784420">
        <w:rPr>
          <w:rFonts w:ascii="Times New Roman" w:hAnsi="Times New Roman" w:cs="Times New Roman"/>
          <w:b/>
          <w:sz w:val="28"/>
          <w:szCs w:val="28"/>
        </w:rPr>
        <w:t xml:space="preserve">ження Порядку відшкодування та </w:t>
      </w:r>
      <w:r w:rsidR="002A06B5">
        <w:rPr>
          <w:rFonts w:ascii="Times New Roman" w:hAnsi="Times New Roman" w:cs="Times New Roman"/>
          <w:b/>
          <w:sz w:val="28"/>
          <w:szCs w:val="28"/>
        </w:rPr>
        <w:t>Р</w:t>
      </w:r>
      <w:r w:rsidR="00377E3C" w:rsidRPr="00377E3C">
        <w:rPr>
          <w:rFonts w:ascii="Times New Roman" w:hAnsi="Times New Roman" w:cs="Times New Roman"/>
          <w:b/>
          <w:sz w:val="28"/>
          <w:szCs w:val="28"/>
        </w:rPr>
        <w:t>озміру фактичних витрат на</w:t>
      </w:r>
      <w:bookmarkStart w:id="0" w:name="_GoBack"/>
      <w:bookmarkEnd w:id="0"/>
      <w:r w:rsidR="00377E3C" w:rsidRPr="00377E3C">
        <w:rPr>
          <w:rFonts w:ascii="Times New Roman" w:hAnsi="Times New Roman" w:cs="Times New Roman"/>
          <w:b/>
          <w:sz w:val="28"/>
          <w:szCs w:val="28"/>
        </w:rPr>
        <w:t xml:space="preserve"> копіювання або друк </w:t>
      </w:r>
      <w:r w:rsidR="00E34FB3">
        <w:rPr>
          <w:rFonts w:ascii="Times New Roman" w:hAnsi="Times New Roman" w:cs="Times New Roman"/>
          <w:b/>
          <w:sz w:val="28"/>
          <w:szCs w:val="28"/>
        </w:rPr>
        <w:t>документів</w:t>
      </w:r>
      <w:r w:rsidR="00377E3C" w:rsidRPr="00377E3C">
        <w:rPr>
          <w:rFonts w:ascii="Times New Roman" w:hAnsi="Times New Roman" w:cs="Times New Roman"/>
          <w:b/>
          <w:sz w:val="28"/>
          <w:szCs w:val="28"/>
        </w:rPr>
        <w:t>, що надаються за запитом на</w:t>
      </w:r>
      <w:r w:rsidR="00784420">
        <w:rPr>
          <w:rFonts w:ascii="Times New Roman" w:hAnsi="Times New Roman" w:cs="Times New Roman"/>
          <w:b/>
          <w:sz w:val="28"/>
          <w:szCs w:val="28"/>
        </w:rPr>
        <w:t xml:space="preserve"> інформацію, розпорядником якої</w:t>
      </w:r>
      <w:r w:rsidR="00377E3C" w:rsidRPr="00377E3C">
        <w:rPr>
          <w:rFonts w:ascii="Times New Roman" w:hAnsi="Times New Roman" w:cs="Times New Roman"/>
          <w:b/>
          <w:sz w:val="28"/>
          <w:szCs w:val="28"/>
        </w:rPr>
        <w:t xml:space="preserve"> є Департамент з питань цивільного захисту, ресурсного забезпечення сил оборони і безпеки Вінницької обласної державної адміністрації</w:t>
      </w:r>
      <w:r w:rsidR="002A06B5">
        <w:rPr>
          <w:rFonts w:ascii="Times New Roman" w:hAnsi="Times New Roman" w:cs="Times New Roman"/>
          <w:b/>
          <w:sz w:val="28"/>
          <w:szCs w:val="28"/>
        </w:rPr>
        <w:t>»</w:t>
      </w:r>
    </w:p>
    <w:p w:rsidR="00E01D46" w:rsidRDefault="00E01D46" w:rsidP="00E01D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D46" w:rsidRDefault="00E01D46" w:rsidP="0077666B">
      <w:pPr>
        <w:spacing w:before="24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Мета</w:t>
      </w:r>
      <w:r w:rsidR="004F5A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5A9D" w:rsidRDefault="004F5A9D" w:rsidP="0077666B">
      <w:pPr>
        <w:spacing w:before="24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Прийняття цього наказу </w:t>
      </w:r>
      <w:r w:rsidR="00377E3C" w:rsidRPr="00377E3C">
        <w:rPr>
          <w:rFonts w:ascii="Times New Roman" w:hAnsi="Times New Roman" w:cs="Times New Roman"/>
          <w:sz w:val="28"/>
          <w:szCs w:val="28"/>
        </w:rPr>
        <w:t>полягає в установленні чітких і прозорих правил щодо відшкодування фактичних витрат на копіювання чи друк документів, що надаються органами державної влади чи місцевого самоврядування відповідно до законодавства про доступ до публічної інформації.</w:t>
      </w:r>
    </w:p>
    <w:p w:rsidR="00EB103D" w:rsidRDefault="004F5A9D" w:rsidP="0077666B">
      <w:pPr>
        <w:spacing w:before="24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A9D">
        <w:rPr>
          <w:rFonts w:ascii="Times New Roman" w:hAnsi="Times New Roman" w:cs="Times New Roman"/>
          <w:b/>
          <w:sz w:val="28"/>
          <w:szCs w:val="28"/>
        </w:rPr>
        <w:t>Обґрунтування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необхідності прийняття акта</w:t>
      </w:r>
    </w:p>
    <w:p w:rsidR="00E01D46" w:rsidRPr="00377E3C" w:rsidRDefault="00406B31" w:rsidP="0077666B">
      <w:pPr>
        <w:spacing w:before="24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наказу підготовлений в</w:t>
      </w:r>
      <w:r w:rsidR="00377E3C" w:rsidRPr="00377E3C">
        <w:rPr>
          <w:rFonts w:ascii="Times New Roman" w:hAnsi="Times New Roman" w:cs="Times New Roman"/>
          <w:sz w:val="28"/>
          <w:szCs w:val="28"/>
        </w:rPr>
        <w:t>ідповідно до статті 6 Закону України «Про місцеві державні адміністрації», статті 21 Закону України «Про доступ до публічної інформації», постанови Кабінету Міністрів України від 13 липня 2011 року № 740 «Про затвердження граничних норм витрат на копіювання або друк документів, що надаються за запитом на інформацію», з метою відшкодування фактичних витрат на копіювання або друк документів обсягом більше 10 сторінок.</w:t>
      </w:r>
    </w:p>
    <w:p w:rsidR="00EB103D" w:rsidRDefault="00EB103D" w:rsidP="0077666B">
      <w:pPr>
        <w:spacing w:before="24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03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Основні положення проєкту акта</w:t>
      </w:r>
    </w:p>
    <w:p w:rsidR="00E01D46" w:rsidRDefault="00EB103D" w:rsidP="0077666B">
      <w:pPr>
        <w:spacing w:before="24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Необхідність прийняття та реалізації ц</w:t>
      </w:r>
      <w:r w:rsidR="00377E3C">
        <w:rPr>
          <w:rFonts w:ascii="Times New Roman" w:hAnsi="Times New Roman" w:cs="Times New Roman"/>
          <w:sz w:val="28"/>
          <w:szCs w:val="28"/>
        </w:rPr>
        <w:t xml:space="preserve">ього проєкту наказу </w:t>
      </w:r>
      <w:r w:rsidR="00E01D46">
        <w:rPr>
          <w:rFonts w:ascii="Times New Roman" w:hAnsi="Times New Roman" w:cs="Times New Roman"/>
          <w:sz w:val="28"/>
          <w:szCs w:val="28"/>
        </w:rPr>
        <w:t xml:space="preserve">полягає в </w:t>
      </w:r>
      <w:r w:rsidR="00377E3C">
        <w:rPr>
          <w:rFonts w:ascii="Times New Roman" w:hAnsi="Times New Roman" w:cs="Times New Roman"/>
          <w:sz w:val="28"/>
          <w:szCs w:val="28"/>
        </w:rPr>
        <w:t xml:space="preserve"> установлення</w:t>
      </w:r>
      <w:r w:rsidR="00377E3C" w:rsidRPr="00377E3C">
        <w:rPr>
          <w:rFonts w:ascii="Times New Roman" w:hAnsi="Times New Roman" w:cs="Times New Roman"/>
          <w:sz w:val="28"/>
          <w:szCs w:val="28"/>
        </w:rPr>
        <w:t xml:space="preserve"> чітких і прозорих правил щодо відшкодування фактичних витрат на копіювання чи друк документів, що надаються органами державної влади чи місцевого самоврядування відповідно до законодавства про доступ до публічної інформації. </w:t>
      </w:r>
    </w:p>
    <w:p w:rsidR="0094538D" w:rsidRDefault="0094538D" w:rsidP="0077666B">
      <w:pPr>
        <w:tabs>
          <w:tab w:val="left" w:pos="567"/>
        </w:tabs>
        <w:spacing w:before="24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38D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Правові аспекти</w:t>
      </w:r>
      <w:r w:rsidR="00377E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7E3C" w:rsidRPr="0077666B" w:rsidRDefault="00377E3C" w:rsidP="0077666B">
      <w:pPr>
        <w:tabs>
          <w:tab w:val="left" w:pos="567"/>
        </w:tabs>
        <w:spacing w:before="24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Проєкт наказу підготовлено відповідно </w:t>
      </w:r>
      <w:r w:rsidRPr="00377E3C">
        <w:rPr>
          <w:rFonts w:ascii="Times New Roman" w:hAnsi="Times New Roman" w:cs="Times New Roman"/>
          <w:sz w:val="28"/>
          <w:szCs w:val="28"/>
        </w:rPr>
        <w:t>статті 21 Закону України «Про доступ до публічної інформації», постанови Кабінету Міністрів України від 13 липня 2011 року № 740 «Про затвердження граничних норм витрат на копіювання або друк документів, що надаються за запит</w:t>
      </w:r>
      <w:r w:rsidR="00E01D46">
        <w:rPr>
          <w:rFonts w:ascii="Times New Roman" w:hAnsi="Times New Roman" w:cs="Times New Roman"/>
          <w:sz w:val="28"/>
          <w:szCs w:val="28"/>
        </w:rPr>
        <w:t>ом на інформацію».</w:t>
      </w:r>
    </w:p>
    <w:p w:rsidR="002A06B5" w:rsidRDefault="002A06B5" w:rsidP="0077666B">
      <w:pPr>
        <w:spacing w:before="24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6B5" w:rsidRDefault="002A06B5" w:rsidP="0077666B">
      <w:pPr>
        <w:spacing w:before="24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38D" w:rsidRDefault="0094538D" w:rsidP="0077666B">
      <w:pPr>
        <w:spacing w:before="24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38D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Фінансово-економічне обґрунтування</w:t>
      </w:r>
    </w:p>
    <w:p w:rsidR="00184FD4" w:rsidRDefault="0094538D" w:rsidP="0077666B">
      <w:pPr>
        <w:spacing w:before="24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Реалізація проєкту наказу не потребує додаткових матеріальних та інших витрат і асигнувань.</w:t>
      </w:r>
    </w:p>
    <w:p w:rsidR="00D36B6E" w:rsidRDefault="00D36B6E" w:rsidP="0077666B">
      <w:pPr>
        <w:spacing w:before="24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B6E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Позиція заінтересованих сторін</w:t>
      </w:r>
    </w:p>
    <w:p w:rsidR="00D36B6E" w:rsidRDefault="00D36B6E" w:rsidP="0077666B">
      <w:pPr>
        <w:spacing w:before="24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Проєкт </w:t>
      </w:r>
      <w:r w:rsidR="00967FA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аказу висвітлено на сайті Департаменту з питань цивільного захисту, ресурсного забезпечення сил оборони і безпеки Вінницької обласної </w:t>
      </w:r>
      <w:r w:rsidR="00967FA3">
        <w:rPr>
          <w:rFonts w:ascii="Times New Roman" w:hAnsi="Times New Roman" w:cs="Times New Roman"/>
          <w:sz w:val="28"/>
          <w:szCs w:val="28"/>
        </w:rPr>
        <w:t>державної</w:t>
      </w:r>
      <w:r>
        <w:rPr>
          <w:rFonts w:ascii="Times New Roman" w:hAnsi="Times New Roman" w:cs="Times New Roman"/>
          <w:sz w:val="28"/>
          <w:szCs w:val="28"/>
        </w:rPr>
        <w:t xml:space="preserve"> адміністрації. </w:t>
      </w:r>
      <w:r w:rsidR="00D64789">
        <w:rPr>
          <w:rFonts w:ascii="Times New Roman" w:hAnsi="Times New Roman" w:cs="Times New Roman"/>
          <w:sz w:val="28"/>
          <w:szCs w:val="28"/>
        </w:rPr>
        <w:t>Зауваження та пропозиції від громадськості не надходили.</w:t>
      </w:r>
    </w:p>
    <w:p w:rsidR="00D64789" w:rsidRPr="00D36B6E" w:rsidRDefault="00D64789" w:rsidP="0077666B">
      <w:pPr>
        <w:spacing w:before="24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Проєкт </w:t>
      </w:r>
      <w:r w:rsidR="00967FA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аказу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функціонування і застосування української мови як державної.</w:t>
      </w:r>
    </w:p>
    <w:p w:rsidR="00184FD4" w:rsidRDefault="00184FD4" w:rsidP="0077666B">
      <w:pPr>
        <w:spacing w:before="240" w:line="240" w:lineRule="auto"/>
        <w:ind w:firstLine="425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84FD4">
        <w:rPr>
          <w:rFonts w:ascii="Times New Roman" w:hAnsi="Times New Roman" w:cs="Times New Roman"/>
          <w:b/>
          <w:sz w:val="28"/>
          <w:szCs w:val="28"/>
        </w:rPr>
        <w:t>7. Оцінка відповідальності</w:t>
      </w:r>
    </w:p>
    <w:p w:rsidR="00184FD4" w:rsidRPr="00184FD4" w:rsidRDefault="00184FD4" w:rsidP="0077666B">
      <w:pPr>
        <w:spacing w:before="240" w:line="240" w:lineRule="auto"/>
        <w:ind w:firstLine="425"/>
        <w:contextualSpacing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184FD4" w:rsidRPr="002A06B5" w:rsidRDefault="00967FA3" w:rsidP="002A06B5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6B5">
        <w:rPr>
          <w:rFonts w:ascii="Times New Roman" w:hAnsi="Times New Roman" w:cs="Times New Roman"/>
          <w:sz w:val="28"/>
          <w:szCs w:val="28"/>
        </w:rPr>
        <w:t>У проєкті н</w:t>
      </w:r>
      <w:r w:rsidR="00184FD4" w:rsidRPr="002A06B5">
        <w:rPr>
          <w:rFonts w:ascii="Times New Roman" w:hAnsi="Times New Roman" w:cs="Times New Roman"/>
          <w:sz w:val="28"/>
          <w:szCs w:val="28"/>
        </w:rPr>
        <w:t>аказу відсутні положення, що:</w:t>
      </w:r>
    </w:p>
    <w:p w:rsidR="00184FD4" w:rsidRPr="002A06B5" w:rsidRDefault="00184FD4" w:rsidP="002A06B5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6B5">
        <w:rPr>
          <w:rFonts w:ascii="Times New Roman" w:hAnsi="Times New Roman" w:cs="Times New Roman"/>
          <w:sz w:val="28"/>
          <w:szCs w:val="28"/>
        </w:rPr>
        <w:t>стосуються зобов’язань України у сфері європейської інтеграції;</w:t>
      </w:r>
    </w:p>
    <w:p w:rsidR="00184FD4" w:rsidRPr="002A06B5" w:rsidRDefault="00184FD4" w:rsidP="002A06B5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6B5">
        <w:rPr>
          <w:rFonts w:ascii="Times New Roman" w:hAnsi="Times New Roman" w:cs="Times New Roman"/>
          <w:sz w:val="28"/>
          <w:szCs w:val="28"/>
        </w:rPr>
        <w:t>стосуються прав та свобод, гарантованих Конвенцією про захист прав людини і основоположних свобод;</w:t>
      </w:r>
    </w:p>
    <w:p w:rsidR="00184FD4" w:rsidRPr="002A06B5" w:rsidRDefault="00184FD4" w:rsidP="002A06B5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6B5">
        <w:rPr>
          <w:rFonts w:ascii="Times New Roman" w:hAnsi="Times New Roman" w:cs="Times New Roman"/>
          <w:sz w:val="28"/>
          <w:szCs w:val="28"/>
        </w:rPr>
        <w:t>впливають на забезпечення рівних прав та можливостей жінок і чоловіків;</w:t>
      </w:r>
    </w:p>
    <w:p w:rsidR="00184FD4" w:rsidRPr="002A06B5" w:rsidRDefault="00184FD4" w:rsidP="002A06B5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6B5">
        <w:rPr>
          <w:rFonts w:ascii="Times New Roman" w:hAnsi="Times New Roman" w:cs="Times New Roman"/>
          <w:sz w:val="28"/>
          <w:szCs w:val="28"/>
        </w:rPr>
        <w:t>містять ризики вчинення корупційних правопорушень та правопорушень, пов’язаних з корупцією;</w:t>
      </w:r>
    </w:p>
    <w:p w:rsidR="00184FD4" w:rsidRPr="002A06B5" w:rsidRDefault="00184FD4" w:rsidP="002A06B5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A06B5">
        <w:rPr>
          <w:rFonts w:ascii="Times New Roman" w:hAnsi="Times New Roman" w:cs="Times New Roman"/>
          <w:sz w:val="28"/>
          <w:szCs w:val="28"/>
        </w:rPr>
        <w:t>створюють підстави для дискримінації.</w:t>
      </w:r>
    </w:p>
    <w:p w:rsidR="00184FD4" w:rsidRDefault="00184FD4" w:rsidP="0077666B">
      <w:pPr>
        <w:spacing w:before="240" w:line="240" w:lineRule="auto"/>
        <w:ind w:firstLine="425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84FD4">
        <w:rPr>
          <w:rFonts w:ascii="Times New Roman" w:hAnsi="Times New Roman" w:cs="Times New Roman"/>
          <w:b/>
          <w:sz w:val="28"/>
          <w:szCs w:val="28"/>
        </w:rPr>
        <w:t>8. Прогноз результатів</w:t>
      </w:r>
    </w:p>
    <w:p w:rsidR="00184FD4" w:rsidRPr="00184FD4" w:rsidRDefault="00D36B6E" w:rsidP="0077666B">
      <w:pPr>
        <w:spacing w:before="240" w:line="240" w:lineRule="auto"/>
        <w:ind w:firstLine="42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Прийняття Наказу забезпечить можливість чітких і прозорих правил щодо відшкодування фактичних витрат на копіювання чи друк документів, що надаються органами державної влади чи місцевого самоврядування відповідно до законодавства про доступ до публічної інформації.</w:t>
      </w:r>
    </w:p>
    <w:p w:rsidR="008D3074" w:rsidRDefault="008D3074" w:rsidP="00686880">
      <w:pPr>
        <w:spacing w:after="120" w:line="276" w:lineRule="auto"/>
        <w:ind w:left="284" w:right="-286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1FEC" w:rsidRPr="00686880" w:rsidRDefault="00ED1FEC" w:rsidP="00686880">
      <w:pPr>
        <w:spacing w:after="120" w:line="276" w:lineRule="auto"/>
        <w:ind w:left="284" w:right="-286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86880" w:rsidRPr="00686880" w:rsidRDefault="00686880" w:rsidP="002A06B5">
      <w:pPr>
        <w:spacing w:after="120" w:line="240" w:lineRule="auto"/>
        <w:ind w:right="-286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6880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Департаменту з питань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686880" w:rsidRPr="00686880" w:rsidRDefault="00686880" w:rsidP="002A06B5">
      <w:pPr>
        <w:spacing w:after="120" w:line="240" w:lineRule="auto"/>
        <w:ind w:right="-286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6880">
        <w:rPr>
          <w:rFonts w:ascii="Times New Roman" w:hAnsi="Times New Roman" w:cs="Times New Roman"/>
          <w:b/>
          <w:sz w:val="28"/>
          <w:szCs w:val="28"/>
        </w:rPr>
        <w:t>цивільного захисту, ресурсного</w:t>
      </w:r>
    </w:p>
    <w:p w:rsidR="00505F1B" w:rsidRDefault="001D0603" w:rsidP="002A06B5">
      <w:pPr>
        <w:spacing w:after="120" w:line="240" w:lineRule="auto"/>
        <w:ind w:right="-286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забезпечення сил оборони і</w:t>
      </w:r>
    </w:p>
    <w:p w:rsidR="00505F1B" w:rsidRDefault="00686880" w:rsidP="002A06B5">
      <w:pPr>
        <w:spacing w:after="120" w:line="240" w:lineRule="auto"/>
        <w:ind w:right="-286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6880">
        <w:rPr>
          <w:rFonts w:ascii="Times New Roman" w:hAnsi="Times New Roman" w:cs="Times New Roman"/>
          <w:b/>
          <w:sz w:val="28"/>
          <w:szCs w:val="28"/>
        </w:rPr>
        <w:t>безпеки</w:t>
      </w:r>
      <w:r w:rsidR="00505F1B">
        <w:rPr>
          <w:rFonts w:ascii="Times New Roman" w:hAnsi="Times New Roman" w:cs="Times New Roman"/>
          <w:b/>
          <w:sz w:val="28"/>
          <w:szCs w:val="28"/>
        </w:rPr>
        <w:t xml:space="preserve"> Вінницької обласної</w:t>
      </w:r>
    </w:p>
    <w:p w:rsidR="004F5A9D" w:rsidRPr="004F5A9D" w:rsidRDefault="00505F1B" w:rsidP="002A06B5">
      <w:pPr>
        <w:spacing w:after="120" w:line="240" w:lineRule="auto"/>
        <w:ind w:right="-286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державної адміністрації </w:t>
      </w:r>
      <w:r w:rsidR="00822CF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868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86880" w:rsidRPr="006868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686880">
        <w:rPr>
          <w:rFonts w:ascii="Times New Roman" w:hAnsi="Times New Roman" w:cs="Times New Roman"/>
          <w:b/>
          <w:sz w:val="28"/>
          <w:szCs w:val="28"/>
        </w:rPr>
        <w:t>Богдан ЗУБЧИК</w:t>
      </w:r>
    </w:p>
    <w:sectPr w:rsidR="004F5A9D" w:rsidRPr="004F5A9D" w:rsidSect="00967F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2066"/>
    <w:multiLevelType w:val="hybridMultilevel"/>
    <w:tmpl w:val="DCB6EECE"/>
    <w:lvl w:ilvl="0" w:tplc="A1E4164C">
      <w:start w:val="7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540C23C2"/>
    <w:multiLevelType w:val="hybridMultilevel"/>
    <w:tmpl w:val="4E3479AE"/>
    <w:lvl w:ilvl="0" w:tplc="FD207A88">
      <w:start w:val="7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D5"/>
    <w:rsid w:val="000042A1"/>
    <w:rsid w:val="000C7058"/>
    <w:rsid w:val="000E288C"/>
    <w:rsid w:val="00122D9B"/>
    <w:rsid w:val="00184FD4"/>
    <w:rsid w:val="00185878"/>
    <w:rsid w:val="001D0603"/>
    <w:rsid w:val="002A06B5"/>
    <w:rsid w:val="002C1CA0"/>
    <w:rsid w:val="00343A84"/>
    <w:rsid w:val="00377E3C"/>
    <w:rsid w:val="00406B31"/>
    <w:rsid w:val="00446948"/>
    <w:rsid w:val="004F5A9D"/>
    <w:rsid w:val="00505F1B"/>
    <w:rsid w:val="00507A6A"/>
    <w:rsid w:val="00551541"/>
    <w:rsid w:val="005D68B9"/>
    <w:rsid w:val="00686880"/>
    <w:rsid w:val="0077666B"/>
    <w:rsid w:val="00784420"/>
    <w:rsid w:val="00822CFA"/>
    <w:rsid w:val="008316CB"/>
    <w:rsid w:val="00894FE5"/>
    <w:rsid w:val="008D3074"/>
    <w:rsid w:val="0094538D"/>
    <w:rsid w:val="00967FA3"/>
    <w:rsid w:val="00A43115"/>
    <w:rsid w:val="00BC66D5"/>
    <w:rsid w:val="00C066C8"/>
    <w:rsid w:val="00CD7D62"/>
    <w:rsid w:val="00D36B6E"/>
    <w:rsid w:val="00D64789"/>
    <w:rsid w:val="00E01D46"/>
    <w:rsid w:val="00E34FB3"/>
    <w:rsid w:val="00E43FBD"/>
    <w:rsid w:val="00EB103D"/>
    <w:rsid w:val="00ED1FEC"/>
    <w:rsid w:val="00F9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7F727-D868-4886-9911-4D8B8A9A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B3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84FD4"/>
    <w:pPr>
      <w:ind w:left="720"/>
      <w:contextualSpacing/>
    </w:pPr>
  </w:style>
  <w:style w:type="paragraph" w:styleId="a6">
    <w:name w:val="No Spacing"/>
    <w:uiPriority w:val="1"/>
    <w:qFormat/>
    <w:rsid w:val="002A0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2214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MIRONISHINA</dc:creator>
  <cp:keywords/>
  <dc:description/>
  <cp:lastModifiedBy>PRODAN</cp:lastModifiedBy>
  <cp:revision>2</cp:revision>
  <cp:lastPrinted>2025-04-01T07:00:00Z</cp:lastPrinted>
  <dcterms:created xsi:type="dcterms:W3CDTF">2025-04-11T11:38:00Z</dcterms:created>
  <dcterms:modified xsi:type="dcterms:W3CDTF">2025-04-11T11:38:00Z</dcterms:modified>
</cp:coreProperties>
</file>