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C601AA" w:rsidRDefault="00C601AA" w:rsidP="00C601A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:rsidR="00C601AA" w:rsidRDefault="00C601AA" w:rsidP="00C601AA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 w:rsidRPr="001935BA">
        <w:rPr>
          <w:rFonts w:ascii="Times New Roman" w:hAnsi="Times New Roman"/>
          <w:b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04C90">
        <w:rPr>
          <w:rFonts w:ascii="Times New Roman" w:hAnsi="Times New Roman"/>
          <w:b/>
          <w:sz w:val="28"/>
          <w:szCs w:val="28"/>
        </w:rPr>
        <w:t>КАЩИНОЇ Лариси Петрівни</w:t>
      </w:r>
    </w:p>
    <w:p w:rsidR="00C601AA" w:rsidRPr="00216503" w:rsidRDefault="00C601AA" w:rsidP="00C601AA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</w:t>
      </w:r>
      <w:r>
        <w:rPr>
          <w:rFonts w:ascii="Times New Roman" w:hAnsi="Times New Roman"/>
          <w:sz w:val="28"/>
          <w:szCs w:val="28"/>
        </w:rPr>
        <w:t>оку</w:t>
      </w:r>
      <w:r>
        <w:rPr>
          <w:sz w:val="28"/>
          <w:szCs w:val="28"/>
        </w:rPr>
        <w:t xml:space="preserve"> № 563, </w:t>
      </w:r>
      <w:r w:rsidRPr="00BF5102">
        <w:rPr>
          <w:rFonts w:ascii="Times New Roman" w:hAnsi="Times New Roman"/>
          <w:sz w:val="28"/>
          <w:szCs w:val="28"/>
        </w:rPr>
        <w:t>Департаментом соціальної</w:t>
      </w:r>
      <w:r>
        <w:rPr>
          <w:rFonts w:ascii="Times New Roman" w:hAnsi="Times New Roman"/>
          <w:sz w:val="28"/>
          <w:szCs w:val="28"/>
        </w:rPr>
        <w:t xml:space="preserve"> та молодіжної</w:t>
      </w:r>
      <w:r w:rsidRPr="00BF5102">
        <w:rPr>
          <w:rFonts w:ascii="Times New Roman" w:hAnsi="Times New Roman"/>
          <w:sz w:val="28"/>
          <w:szCs w:val="28"/>
        </w:rPr>
        <w:t xml:space="preserve"> політики Вінницької обласної державної адміністрації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одилась</w:t>
      </w:r>
      <w:r>
        <w:rPr>
          <w:sz w:val="28"/>
          <w:szCs w:val="28"/>
        </w:rPr>
        <w:t xml:space="preserve"> перевірк</w:t>
      </w:r>
      <w:r>
        <w:rPr>
          <w:rFonts w:ascii="Times New Roman" w:hAnsi="Times New Roman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Закону України “Про очищення влади”, щодо </w:t>
      </w:r>
      <w:r w:rsidR="00004C90">
        <w:rPr>
          <w:rFonts w:ascii="Times New Roman" w:hAnsi="Times New Roman"/>
          <w:b/>
          <w:color w:val="000000"/>
          <w:sz w:val="28"/>
          <w:szCs w:val="28"/>
        </w:rPr>
        <w:t>КАЩИНОЇ Лариси Петрівни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D06">
        <w:rPr>
          <w:rFonts w:ascii="Times New Roman" w:hAnsi="Times New Roman"/>
          <w:sz w:val="28"/>
          <w:szCs w:val="28"/>
        </w:rPr>
        <w:t>як</w:t>
      </w:r>
      <w:r w:rsidR="004B3402">
        <w:rPr>
          <w:rFonts w:ascii="Times New Roman" w:hAnsi="Times New Roman"/>
          <w:sz w:val="28"/>
          <w:szCs w:val="28"/>
        </w:rPr>
        <w:t>а</w:t>
      </w:r>
      <w:r w:rsidRPr="00DE3D06">
        <w:rPr>
          <w:rFonts w:ascii="Times New Roman" w:hAnsi="Times New Roman"/>
          <w:sz w:val="28"/>
          <w:szCs w:val="28"/>
        </w:rPr>
        <w:t xml:space="preserve"> є переможцем </w:t>
      </w:r>
      <w:r w:rsidR="00672A5A">
        <w:rPr>
          <w:rFonts w:ascii="Times New Roman" w:hAnsi="Times New Roman"/>
          <w:sz w:val="28"/>
          <w:szCs w:val="28"/>
        </w:rPr>
        <w:t>конкурсу</w:t>
      </w:r>
      <w:r w:rsidR="001529DC">
        <w:rPr>
          <w:rFonts w:ascii="Times New Roman" w:hAnsi="Times New Roman"/>
          <w:sz w:val="28"/>
          <w:szCs w:val="28"/>
        </w:rPr>
        <w:t xml:space="preserve"> на зайняття посади</w:t>
      </w:r>
      <w:r w:rsidRPr="00DE3D06">
        <w:rPr>
          <w:sz w:val="28"/>
          <w:szCs w:val="28"/>
        </w:rPr>
        <w:t xml:space="preserve"> </w:t>
      </w:r>
      <w:r w:rsidR="00004C90">
        <w:rPr>
          <w:rFonts w:ascii="Times New Roman" w:hAnsi="Times New Roman"/>
          <w:sz w:val="28"/>
          <w:szCs w:val="28"/>
        </w:rPr>
        <w:t xml:space="preserve">начальника управління сімейної політики та оздоровлення </w:t>
      </w:r>
      <w:r w:rsidR="00A51951" w:rsidRPr="00DE3D06">
        <w:rPr>
          <w:rFonts w:ascii="Times New Roman" w:hAnsi="Times New Roman"/>
          <w:sz w:val="28"/>
          <w:szCs w:val="28"/>
        </w:rPr>
        <w:t>Департаменту соціальної та молодіжної політики Вінницької облдержадміністрації</w:t>
      </w:r>
      <w:r w:rsidR="001529DC">
        <w:rPr>
          <w:rFonts w:ascii="Times New Roman" w:hAnsi="Times New Roman"/>
          <w:sz w:val="28"/>
          <w:szCs w:val="28"/>
        </w:rPr>
        <w:t>.</w:t>
      </w:r>
    </w:p>
    <w:p w:rsidR="00C601AA" w:rsidRPr="00216503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3402">
        <w:rPr>
          <w:rFonts w:ascii="Times New Roman" w:hAnsi="Times New Roman"/>
          <w:sz w:val="28"/>
          <w:szCs w:val="28"/>
        </w:rPr>
        <w:t xml:space="preserve">                      </w:t>
      </w:r>
      <w:r w:rsidR="00004C90">
        <w:rPr>
          <w:rFonts w:ascii="Times New Roman" w:hAnsi="Times New Roman"/>
          <w:sz w:val="28"/>
          <w:szCs w:val="28"/>
        </w:rPr>
        <w:t>КАЩИНОЇ Л. П.</w:t>
      </w:r>
      <w:bookmarkStart w:id="0" w:name="_GoBack"/>
      <w:bookmarkEnd w:id="0"/>
      <w:r w:rsidR="004B3402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 заборони, визначені частиною третьою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sz w:val="28"/>
          <w:szCs w:val="28"/>
        </w:rPr>
        <w:t>четвертою статті 1 Закону України “Про очищення влади”.</w:t>
      </w:r>
    </w:p>
    <w:p w:rsidR="00C601AA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2C35" w:rsidRDefault="004F2C35"/>
    <w:sectPr w:rsidR="004F2C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004C90"/>
    <w:rsid w:val="001529DC"/>
    <w:rsid w:val="003878E8"/>
    <w:rsid w:val="003C3546"/>
    <w:rsid w:val="004B3402"/>
    <w:rsid w:val="004F2C35"/>
    <w:rsid w:val="00601106"/>
    <w:rsid w:val="00672A5A"/>
    <w:rsid w:val="00A51951"/>
    <w:rsid w:val="00C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743</Words>
  <Characters>425</Characters>
  <Application>Microsoft Office Word</Application>
  <DocSecurity>0</DocSecurity>
  <Lines>3</Lines>
  <Paragraphs>2</Paragraphs>
  <ScaleCrop>false</ScaleCrop>
  <Company>SPecialiST RePack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2025-07-13T14:29:00Z</dcterms:created>
  <dcterms:modified xsi:type="dcterms:W3CDTF">2025-07-19T10:16:00Z</dcterms:modified>
</cp:coreProperties>
</file>