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09"/>
        <w:gridCol w:w="851"/>
        <w:gridCol w:w="4411"/>
      </w:tblGrid>
      <w:tr w:rsidR="001163C1" w:rsidRPr="006040DE" w:rsidTr="001163C1">
        <w:trPr>
          <w:trHeight w:val="1260"/>
          <w:jc w:val="center"/>
        </w:trPr>
        <w:tc>
          <w:tcPr>
            <w:tcW w:w="4032" w:type="dxa"/>
            <w:shd w:val="clear" w:color="000000" w:fill="FFFFFF"/>
          </w:tcPr>
          <w:p w:rsidR="001163C1" w:rsidRPr="001E2B1C" w:rsidRDefault="001163C1" w:rsidP="007804F5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1163C1" w:rsidRPr="001E2B1C" w:rsidRDefault="001163C1" w:rsidP="007804F5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1163C1" w:rsidRDefault="001163C1" w:rsidP="007804F5">
            <w:pPr>
              <w:rPr>
                <w:sz w:val="24"/>
                <w:szCs w:val="24"/>
              </w:rPr>
            </w:pPr>
          </w:p>
          <w:p w:rsidR="001163C1" w:rsidRDefault="001163C1" w:rsidP="007804F5">
            <w:pPr>
              <w:rPr>
                <w:sz w:val="24"/>
                <w:szCs w:val="24"/>
              </w:rPr>
            </w:pPr>
          </w:p>
          <w:p w:rsidR="001163C1" w:rsidRDefault="001163C1" w:rsidP="007804F5">
            <w:pPr>
              <w:rPr>
                <w:sz w:val="24"/>
                <w:szCs w:val="24"/>
              </w:rPr>
            </w:pPr>
          </w:p>
          <w:p w:rsidR="001163C1" w:rsidRPr="001E2B1C" w:rsidRDefault="001163C1" w:rsidP="007804F5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1163C1" w:rsidRPr="001E2B1C" w:rsidRDefault="001163C1" w:rsidP="007804F5">
            <w:pPr>
              <w:rPr>
                <w:i/>
                <w:iCs/>
                <w:sz w:val="20"/>
                <w:szCs w:val="20"/>
              </w:rPr>
            </w:pPr>
          </w:p>
          <w:p w:rsidR="001163C1" w:rsidRPr="001E2B1C" w:rsidRDefault="001163C1" w:rsidP="007804F5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163C1" w:rsidRPr="006040DE" w:rsidRDefault="001163C1" w:rsidP="007804F5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оку</w:t>
            </w:r>
          </w:p>
        </w:tc>
        <w:tc>
          <w:tcPr>
            <w:tcW w:w="796" w:type="dxa"/>
            <w:shd w:val="clear" w:color="000000" w:fill="FFFFFF"/>
          </w:tcPr>
          <w:p w:rsidR="001163C1" w:rsidRPr="006040DE" w:rsidRDefault="001163C1" w:rsidP="007804F5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000000" w:fill="FFFFFF"/>
          </w:tcPr>
          <w:p w:rsidR="001163C1" w:rsidRPr="001E2B1C" w:rsidRDefault="001163C1" w:rsidP="007804F5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1163C1" w:rsidRPr="001F486E" w:rsidRDefault="001163C1" w:rsidP="007804F5">
            <w:pPr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t>Заступник директора Департаменту соціальної та молодіжної політики облдержадміністрації</w:t>
            </w:r>
          </w:p>
          <w:p w:rsidR="001163C1" w:rsidRDefault="001163C1" w:rsidP="007804F5">
            <w:pPr>
              <w:rPr>
                <w:sz w:val="24"/>
                <w:szCs w:val="24"/>
              </w:rPr>
            </w:pPr>
          </w:p>
          <w:p w:rsidR="001163C1" w:rsidRDefault="001163C1" w:rsidP="007804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>
              <w:rPr>
                <w:b/>
                <w:sz w:val="24"/>
                <w:szCs w:val="24"/>
              </w:rPr>
              <w:t>І.</w:t>
            </w:r>
            <w:proofErr w:type="spellStart"/>
            <w:r>
              <w:rPr>
                <w:b/>
                <w:sz w:val="24"/>
                <w:szCs w:val="24"/>
              </w:rPr>
              <w:t>Коцюбівська</w:t>
            </w:r>
            <w:proofErr w:type="spellEnd"/>
          </w:p>
          <w:p w:rsidR="001163C1" w:rsidRDefault="001163C1" w:rsidP="007804F5">
            <w:pPr>
              <w:rPr>
                <w:sz w:val="20"/>
                <w:szCs w:val="20"/>
              </w:rPr>
            </w:pPr>
          </w:p>
          <w:p w:rsidR="001163C1" w:rsidRPr="001E2B1C" w:rsidRDefault="001163C1" w:rsidP="007804F5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163C1" w:rsidRPr="006040DE" w:rsidRDefault="001163C1" w:rsidP="0078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2021 року</w:t>
            </w:r>
          </w:p>
        </w:tc>
      </w:tr>
    </w:tbl>
    <w:p w:rsidR="00485EEF" w:rsidRPr="007C4FE3" w:rsidRDefault="00485EEF" w:rsidP="00C44532">
      <w:pPr>
        <w:rPr>
          <w:sz w:val="16"/>
          <w:szCs w:val="16"/>
        </w:rPr>
      </w:pPr>
    </w:p>
    <w:p w:rsidR="001939F6" w:rsidRPr="001652CA" w:rsidRDefault="001939F6" w:rsidP="002F7B88">
      <w:pPr>
        <w:jc w:val="center"/>
        <w:rPr>
          <w:b/>
          <w:sz w:val="24"/>
          <w:szCs w:val="24"/>
        </w:rPr>
      </w:pPr>
      <w:r w:rsidRPr="001652CA">
        <w:rPr>
          <w:b/>
          <w:sz w:val="24"/>
          <w:szCs w:val="24"/>
        </w:rPr>
        <w:t>ІНФОРМАЦІЙНА КАРТКА АДМІНІСТРАТИВНОЇ ПОСЛУГИ</w:t>
      </w:r>
    </w:p>
    <w:p w:rsidR="001939F6" w:rsidRPr="001652CA" w:rsidRDefault="001939F6" w:rsidP="002F7B88">
      <w:pPr>
        <w:jc w:val="center"/>
        <w:rPr>
          <w:b/>
          <w:sz w:val="24"/>
          <w:szCs w:val="24"/>
        </w:rPr>
      </w:pP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</w:t>
      </w:r>
      <w:r w:rsidRPr="001652CA">
        <w:rPr>
          <w:b/>
          <w:sz w:val="24"/>
          <w:szCs w:val="24"/>
          <w:lang w:eastAsia="uk-UA"/>
        </w:rPr>
        <w:t>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1652CA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1939F6" w:rsidRPr="00DB4C31" w:rsidRDefault="001939F6" w:rsidP="001652CA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171"/>
        <w:gridCol w:w="145"/>
        <w:gridCol w:w="5539"/>
      </w:tblGrid>
      <w:tr w:rsidR="001939F6" w:rsidRPr="008845A0" w:rsidTr="001652CA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1939F6" w:rsidRPr="008845A0" w:rsidTr="001652CA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1939F6" w:rsidRPr="008845A0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1939F6" w:rsidRPr="008845A0" w:rsidRDefault="001939F6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BD53AA" w:rsidRPr="00823839" w:rsidRDefault="00BD53AA" w:rsidP="00BD53A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Соборна,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59</w:t>
            </w:r>
          </w:p>
          <w:p w:rsidR="00BD53AA" w:rsidRPr="00823839" w:rsidRDefault="00BD53AA" w:rsidP="00BD53A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823839">
              <w:rPr>
                <w:sz w:val="24"/>
                <w:szCs w:val="24"/>
                <w:lang w:eastAsia="uk-UA"/>
              </w:rPr>
              <w:t>Замостянська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7</w:t>
            </w:r>
          </w:p>
          <w:p w:rsidR="00BD53AA" w:rsidRPr="00823839" w:rsidRDefault="00BD53AA" w:rsidP="00BD53A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Брацлавська, 85</w:t>
            </w:r>
          </w:p>
          <w:p w:rsidR="001939F6" w:rsidRPr="0007490B" w:rsidRDefault="00BD53AA" w:rsidP="00BD53AA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пр.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Космонавтів, 30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1939F6" w:rsidRPr="00C7048D" w:rsidRDefault="001939F6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1939F6" w:rsidRPr="008845A0" w:rsidRDefault="001939F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-Пн-Вт. з 09.00 год. до 17.00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19.00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17.00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14.00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дні 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–неділя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, святкові та неробочі дні.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-Пн-Вт. з 09.00 год. до 17.00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19.00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17.00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встановлено тимчасовий режим роботи: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центрального відділення Центру та відділення Замостя: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-Пн-Вт. з 08.00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18.00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09.00 год. до 14.00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дні 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–неділя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, святкові та неробочі дні.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-Пн-Вт. з 08.00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18.00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16.00 год., без перерви;</w:t>
            </w:r>
          </w:p>
          <w:p w:rsidR="00BD53AA" w:rsidRPr="00BD53AA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. з 08.00 год. до 16.00 год., без перерви;</w:t>
            </w:r>
          </w:p>
          <w:p w:rsidR="001939F6" w:rsidRPr="00CA4529" w:rsidRDefault="00BD53AA" w:rsidP="00BD53A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3A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дні.</w:t>
            </w:r>
          </w:p>
        </w:tc>
      </w:tr>
      <w:tr w:rsidR="001939F6" w:rsidRPr="008845A0" w:rsidTr="001652CA">
        <w:trPr>
          <w:trHeight w:val="1261"/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20" w:type="dxa"/>
          </w:tcPr>
          <w:p w:rsidR="001939F6" w:rsidRPr="00C7048D" w:rsidRDefault="001939F6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1939F6" w:rsidRPr="00C7048D" w:rsidRDefault="001939F6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1939F6" w:rsidRPr="008845A0" w:rsidRDefault="001939F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BD53AA" w:rsidRPr="00601EC6" w:rsidRDefault="00BD53AA" w:rsidP="00BD53AA">
            <w:pPr>
              <w:jc w:val="center"/>
              <w:rPr>
                <w:sz w:val="24"/>
                <w:szCs w:val="24"/>
                <w:lang w:eastAsia="en-US"/>
              </w:rPr>
            </w:pPr>
            <w:r w:rsidRPr="00601EC6">
              <w:rPr>
                <w:sz w:val="24"/>
                <w:szCs w:val="24"/>
              </w:rPr>
              <w:t xml:space="preserve">центральне приміщення </w:t>
            </w:r>
            <w:r w:rsidRPr="00601EC6">
              <w:rPr>
                <w:sz w:val="24"/>
                <w:szCs w:val="24"/>
                <w:lang w:eastAsia="en-US"/>
              </w:rPr>
              <w:t>- (0432) 59-50-67</w:t>
            </w:r>
          </w:p>
          <w:p w:rsidR="00BD53AA" w:rsidRPr="00601EC6" w:rsidRDefault="00BD53AA" w:rsidP="00BD53AA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відділення «Замостя»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50-86-31</w:t>
            </w:r>
          </w:p>
          <w:p w:rsidR="00BD53AA" w:rsidRPr="00601EC6" w:rsidRDefault="00BD53AA" w:rsidP="00BD53AA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відділення «Старе місто»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50-86-20</w:t>
            </w:r>
          </w:p>
          <w:p w:rsidR="00BD53AA" w:rsidRPr="00601EC6" w:rsidRDefault="00BD53AA" w:rsidP="00BD53AA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відділення </w:t>
            </w:r>
            <w:r w:rsidRPr="00601EC6">
              <w:rPr>
                <w:sz w:val="24"/>
                <w:szCs w:val="24"/>
                <w:lang w:eastAsia="en-US"/>
              </w:rPr>
              <w:t>«Вишенька»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50-86-40</w:t>
            </w:r>
          </w:p>
          <w:p w:rsidR="001939F6" w:rsidRPr="008845A0" w:rsidRDefault="00BD53AA" w:rsidP="00BD53AA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601EC6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1939F6" w:rsidRPr="008845A0" w:rsidTr="001652CA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1939F6" w:rsidRPr="00A25226" w:rsidRDefault="001939F6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 w:rsidRPr="0077273E">
              <w:rPr>
                <w:iCs/>
                <w:sz w:val="24"/>
                <w:szCs w:val="24"/>
                <w:lang w:eastAsia="en-US"/>
              </w:rPr>
              <w:t>«Про державну службу»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1939F6" w:rsidRPr="000863EA" w:rsidRDefault="001939F6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Постанова К</w:t>
            </w:r>
            <w:r>
              <w:rPr>
                <w:iCs/>
                <w:sz w:val="24"/>
                <w:szCs w:val="24"/>
                <w:lang w:eastAsia="en-US"/>
              </w:rPr>
              <w:t xml:space="preserve">абінету </w:t>
            </w:r>
            <w:r w:rsidRPr="0077273E">
              <w:rPr>
                <w:iCs/>
                <w:sz w:val="24"/>
                <w:szCs w:val="24"/>
                <w:lang w:eastAsia="en-US"/>
              </w:rPr>
              <w:t>М</w:t>
            </w:r>
            <w:r>
              <w:rPr>
                <w:iCs/>
                <w:sz w:val="24"/>
                <w:szCs w:val="24"/>
                <w:lang w:eastAsia="en-US"/>
              </w:rPr>
              <w:t xml:space="preserve">іністрів </w:t>
            </w:r>
            <w:r w:rsidRPr="0077273E">
              <w:rPr>
                <w:iCs/>
                <w:sz w:val="24"/>
                <w:szCs w:val="24"/>
                <w:lang w:eastAsia="en-US"/>
              </w:rPr>
              <w:t>У</w:t>
            </w:r>
            <w:r>
              <w:rPr>
                <w:iCs/>
                <w:sz w:val="24"/>
                <w:szCs w:val="24"/>
                <w:lang w:eastAsia="en-US"/>
              </w:rPr>
              <w:t>країни щодо оплати праці державних службовців у відповідному році (затверджується щороку)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1939F6" w:rsidRPr="0077273E" w:rsidRDefault="001939F6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Наказ Міністерства соціальної політики від 10.05.2017 №750 «Про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посад»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  <w:p w:rsidR="001939F6" w:rsidRPr="0077273E" w:rsidRDefault="001939F6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Постанова Управління Пенсійного фонду України від 17.01.2017 №1-3 «Про форми довідок про заробітну плату для призначення пенсії державним службовцям»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8845A0" w:rsidRDefault="001939F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7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1939F6" w:rsidRDefault="001939F6" w:rsidP="001652CA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1939F6" w:rsidRPr="00BD53AA" w:rsidRDefault="00BD53AA" w:rsidP="00BD53AA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t>від 15.04.2021 № 311 «Про внесення змін до розпорядження Голови обласної державної адміністрації від 16 березня 2018 року № 201»;</w:t>
            </w:r>
          </w:p>
          <w:p w:rsidR="00BD53AA" w:rsidRDefault="001939F6" w:rsidP="00862489">
            <w:pPr>
              <w:pStyle w:val="ab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</w:t>
            </w:r>
            <w:r w:rsidR="00BD53AA">
              <w:rPr>
                <w:iCs/>
                <w:sz w:val="24"/>
                <w:szCs w:val="24"/>
                <w:lang w:eastAsia="en-US"/>
              </w:rPr>
              <w:t>ласної державної адміністрації».</w:t>
            </w:r>
          </w:p>
          <w:p w:rsidR="001939F6" w:rsidRPr="00BD53AA" w:rsidRDefault="00BD53AA" w:rsidP="00BD53AA">
            <w:pPr>
              <w:pStyle w:val="ab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D53AA">
              <w:rPr>
                <w:iCs/>
                <w:sz w:val="24"/>
                <w:szCs w:val="24"/>
                <w:lang w:eastAsia="en-US"/>
              </w:rPr>
              <w:t>Наказ заступника директора Департаменту соціальної та молодіжної політики облдержадміністрації від 27.04.2021 №52 «Про організацію надання адміністративних (прирівняних до них) послуг».</w:t>
            </w:r>
          </w:p>
        </w:tc>
      </w:tr>
      <w:tr w:rsidR="001939F6" w:rsidRPr="008845A0" w:rsidTr="001652CA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1939F6" w:rsidRPr="008845A0" w:rsidRDefault="001939F6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Pr="000863EA" w:rsidRDefault="001939F6" w:rsidP="003A256B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пенсії 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1939F6" w:rsidRPr="001652CA" w:rsidRDefault="001939F6" w:rsidP="0002614D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Заява</w:t>
            </w:r>
            <w:r>
              <w:rPr>
                <w:iCs/>
                <w:sz w:val="24"/>
                <w:szCs w:val="24"/>
                <w:lang w:eastAsia="en-US"/>
              </w:rPr>
              <w:t xml:space="preserve"> (за зразком).</w:t>
            </w:r>
          </w:p>
          <w:p w:rsidR="001939F6" w:rsidRPr="001652CA" w:rsidRDefault="001939F6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652CA">
              <w:rPr>
                <w:sz w:val="24"/>
                <w:szCs w:val="24"/>
              </w:rPr>
              <w:t>опія паспорту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Pr="001652CA">
              <w:rPr>
                <w:sz w:val="24"/>
                <w:szCs w:val="24"/>
              </w:rPr>
              <w:t>;</w:t>
            </w:r>
          </w:p>
          <w:p w:rsidR="001939F6" w:rsidRPr="001652CA" w:rsidRDefault="001939F6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652CA">
              <w:rPr>
                <w:sz w:val="24"/>
                <w:szCs w:val="24"/>
              </w:rPr>
              <w:t>опія трудової книжки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Pr="001652CA">
              <w:rPr>
                <w:sz w:val="24"/>
                <w:szCs w:val="24"/>
              </w:rPr>
              <w:t>;</w:t>
            </w:r>
            <w:bookmarkStart w:id="1" w:name="n34"/>
            <w:bookmarkEnd w:id="1"/>
          </w:p>
          <w:p w:rsidR="001939F6" w:rsidRDefault="001939F6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52CA">
              <w:rPr>
                <w:sz w:val="24"/>
                <w:szCs w:val="24"/>
              </w:rPr>
              <w:t>окумент, що підтверджує відсутність в державному органі посади державної служби, ліквідацію державного органу;</w:t>
            </w:r>
            <w:bookmarkStart w:id="2" w:name="n35"/>
            <w:bookmarkEnd w:id="2"/>
          </w:p>
          <w:p w:rsidR="001939F6" w:rsidRPr="001652CA" w:rsidRDefault="001939F6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52CA">
              <w:rPr>
                <w:sz w:val="24"/>
                <w:szCs w:val="24"/>
              </w:rPr>
              <w:t xml:space="preserve">овідка з архівної установи, в якій зберігаються документи ліквідованих державних органів або іншого 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</w:t>
            </w:r>
            <w:r w:rsidRPr="001652CA">
              <w:rPr>
                <w:sz w:val="24"/>
                <w:szCs w:val="24"/>
              </w:rPr>
              <w:lastRenderedPageBreak/>
              <w:t>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 інших виплат за їх наявності.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Pr="008845A0" w:rsidRDefault="001939F6" w:rsidP="00D6196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1939F6" w:rsidRPr="008845A0" w:rsidTr="001652CA">
        <w:trPr>
          <w:trHeight w:val="591"/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</w:tcPr>
          <w:p w:rsidR="001939F6" w:rsidRDefault="001939F6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1939F6" w:rsidRPr="003B7397" w:rsidRDefault="001939F6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939F6" w:rsidRPr="008845A0" w:rsidTr="001652CA">
        <w:trPr>
          <w:trHeight w:val="383"/>
          <w:jc w:val="center"/>
        </w:trPr>
        <w:tc>
          <w:tcPr>
            <w:tcW w:w="720" w:type="dxa"/>
          </w:tcPr>
          <w:p w:rsidR="001939F6" w:rsidRPr="001652CA" w:rsidRDefault="001939F6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1939F6" w:rsidRPr="00F44DB9" w:rsidRDefault="001939F6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1939F6" w:rsidRPr="001652CA" w:rsidRDefault="001939F6" w:rsidP="001652CA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1939F6" w:rsidRPr="001652CA" w:rsidRDefault="001939F6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1939F6" w:rsidRPr="001652CA" w:rsidRDefault="001939F6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A256B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3A256B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особою неповного пакета документів.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1652CA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Довідка про складові заробітної плати для призначення </w:t>
            </w:r>
            <w:r w:rsidRPr="007A3449">
              <w:rPr>
                <w:iCs/>
                <w:sz w:val="24"/>
                <w:szCs w:val="24"/>
                <w:lang w:eastAsia="en-US"/>
              </w:rPr>
              <w:t>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  <w:r w:rsidRPr="0008745E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39F6" w:rsidRPr="008845A0" w:rsidTr="001652CA">
        <w:trPr>
          <w:trHeight w:val="70"/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1939F6" w:rsidRPr="00E4584A" w:rsidRDefault="001939F6" w:rsidP="00D61968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особисто або через довірену особу.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1939F6" w:rsidRPr="00E4584A" w:rsidRDefault="001939F6" w:rsidP="00884E31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Вінницької облдерж</w:t>
            </w:r>
            <w:r>
              <w:rPr>
                <w:iCs/>
                <w:sz w:val="24"/>
                <w:szCs w:val="24"/>
                <w:lang w:eastAsia="en-US"/>
              </w:rPr>
              <w:t>а</w:t>
            </w:r>
            <w:r w:rsidRPr="00111C6E">
              <w:rPr>
                <w:iCs/>
                <w:sz w:val="24"/>
                <w:szCs w:val="24"/>
                <w:lang w:eastAsia="en-US"/>
              </w:rPr>
              <w:t xml:space="preserve">дміністрації, на </w:t>
            </w:r>
            <w:proofErr w:type="spellStart"/>
            <w:r w:rsidRPr="00111C6E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111C6E">
              <w:rPr>
                <w:iCs/>
                <w:sz w:val="24"/>
                <w:szCs w:val="24"/>
                <w:lang w:eastAsia="en-US"/>
              </w:rPr>
              <w:t xml:space="preserve"> Департаменту соціальної та молодіжної політики облдержадміністрації</w:t>
            </w:r>
            <w:r w:rsidRPr="001652CA">
              <w:rPr>
                <w:iCs/>
                <w:sz w:val="24"/>
                <w:szCs w:val="24"/>
                <w:lang w:eastAsia="en-US"/>
              </w:rPr>
              <w:t xml:space="preserve"> -</w:t>
            </w:r>
          </w:p>
        </w:tc>
      </w:tr>
    </w:tbl>
    <w:p w:rsidR="001939F6" w:rsidRDefault="001939F6" w:rsidP="00284E51">
      <w:pPr>
        <w:jc w:val="both"/>
      </w:pPr>
    </w:p>
    <w:sectPr w:rsidR="001939F6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6267E"/>
    <w:multiLevelType w:val="hybridMultilevel"/>
    <w:tmpl w:val="D5223056"/>
    <w:lvl w:ilvl="0" w:tplc="0422000F">
      <w:start w:val="1"/>
      <w:numFmt w:val="decimal"/>
      <w:lvlText w:val="%1."/>
      <w:lvlJc w:val="left"/>
      <w:pPr>
        <w:ind w:left="11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17DF5"/>
    <w:rsid w:val="000257DD"/>
    <w:rsid w:val="0002614D"/>
    <w:rsid w:val="00041265"/>
    <w:rsid w:val="00045C76"/>
    <w:rsid w:val="000460A3"/>
    <w:rsid w:val="00046CD5"/>
    <w:rsid w:val="000544FB"/>
    <w:rsid w:val="00054A36"/>
    <w:rsid w:val="0005578C"/>
    <w:rsid w:val="00056EE2"/>
    <w:rsid w:val="00071553"/>
    <w:rsid w:val="00072F03"/>
    <w:rsid w:val="0007490B"/>
    <w:rsid w:val="00082183"/>
    <w:rsid w:val="000863EA"/>
    <w:rsid w:val="0008745E"/>
    <w:rsid w:val="000924B2"/>
    <w:rsid w:val="0009730E"/>
    <w:rsid w:val="000A7A61"/>
    <w:rsid w:val="000B67C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1C6E"/>
    <w:rsid w:val="0011313D"/>
    <w:rsid w:val="001163C1"/>
    <w:rsid w:val="001202C9"/>
    <w:rsid w:val="001247A0"/>
    <w:rsid w:val="00125A9A"/>
    <w:rsid w:val="0012785E"/>
    <w:rsid w:val="001303F7"/>
    <w:rsid w:val="00134377"/>
    <w:rsid w:val="00135106"/>
    <w:rsid w:val="001433D6"/>
    <w:rsid w:val="001570B6"/>
    <w:rsid w:val="001624AC"/>
    <w:rsid w:val="00163644"/>
    <w:rsid w:val="0016438F"/>
    <w:rsid w:val="001648AD"/>
    <w:rsid w:val="001652CA"/>
    <w:rsid w:val="00167694"/>
    <w:rsid w:val="00171062"/>
    <w:rsid w:val="001743AB"/>
    <w:rsid w:val="00186A11"/>
    <w:rsid w:val="001939F6"/>
    <w:rsid w:val="001B0C3F"/>
    <w:rsid w:val="001D306B"/>
    <w:rsid w:val="001D4302"/>
    <w:rsid w:val="001D760C"/>
    <w:rsid w:val="001E2B1C"/>
    <w:rsid w:val="001E3790"/>
    <w:rsid w:val="001E3B66"/>
    <w:rsid w:val="001E4FDE"/>
    <w:rsid w:val="001E7B01"/>
    <w:rsid w:val="001F149B"/>
    <w:rsid w:val="001F3867"/>
    <w:rsid w:val="001F4F32"/>
    <w:rsid w:val="002051DB"/>
    <w:rsid w:val="00236F33"/>
    <w:rsid w:val="00255D6D"/>
    <w:rsid w:val="002577B1"/>
    <w:rsid w:val="0026061C"/>
    <w:rsid w:val="002623A2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5FF5"/>
    <w:rsid w:val="002F7B88"/>
    <w:rsid w:val="003033BE"/>
    <w:rsid w:val="00310631"/>
    <w:rsid w:val="0031625A"/>
    <w:rsid w:val="0032763E"/>
    <w:rsid w:val="00336C70"/>
    <w:rsid w:val="00336F5A"/>
    <w:rsid w:val="00341AC4"/>
    <w:rsid w:val="00342D98"/>
    <w:rsid w:val="00345D0B"/>
    <w:rsid w:val="00346869"/>
    <w:rsid w:val="00361343"/>
    <w:rsid w:val="003715EF"/>
    <w:rsid w:val="003740EC"/>
    <w:rsid w:val="00374B7F"/>
    <w:rsid w:val="00376406"/>
    <w:rsid w:val="00381C49"/>
    <w:rsid w:val="003825BC"/>
    <w:rsid w:val="00383202"/>
    <w:rsid w:val="0038360F"/>
    <w:rsid w:val="00387BCD"/>
    <w:rsid w:val="003940A2"/>
    <w:rsid w:val="0039431D"/>
    <w:rsid w:val="00394EFC"/>
    <w:rsid w:val="003A256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3626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76AB9"/>
    <w:rsid w:val="0048518F"/>
    <w:rsid w:val="00485EEF"/>
    <w:rsid w:val="00486A0E"/>
    <w:rsid w:val="00491321"/>
    <w:rsid w:val="004B64A5"/>
    <w:rsid w:val="004B7095"/>
    <w:rsid w:val="004C1FA5"/>
    <w:rsid w:val="004E1989"/>
    <w:rsid w:val="004F3DBB"/>
    <w:rsid w:val="0050199F"/>
    <w:rsid w:val="005157B0"/>
    <w:rsid w:val="00525CB2"/>
    <w:rsid w:val="00527FCB"/>
    <w:rsid w:val="00531D7D"/>
    <w:rsid w:val="00550F2A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83E2E"/>
    <w:rsid w:val="00690B68"/>
    <w:rsid w:val="0069190E"/>
    <w:rsid w:val="006A3689"/>
    <w:rsid w:val="006A627F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7273E"/>
    <w:rsid w:val="007811D0"/>
    <w:rsid w:val="00785535"/>
    <w:rsid w:val="0078584C"/>
    <w:rsid w:val="00797A1E"/>
    <w:rsid w:val="007A3449"/>
    <w:rsid w:val="007B060A"/>
    <w:rsid w:val="007B326D"/>
    <w:rsid w:val="007B7896"/>
    <w:rsid w:val="007C46CC"/>
    <w:rsid w:val="007C4FE3"/>
    <w:rsid w:val="007D4BE4"/>
    <w:rsid w:val="007D5D95"/>
    <w:rsid w:val="007E7A61"/>
    <w:rsid w:val="0080146F"/>
    <w:rsid w:val="008145B2"/>
    <w:rsid w:val="00820ADF"/>
    <w:rsid w:val="0084308F"/>
    <w:rsid w:val="0085289A"/>
    <w:rsid w:val="00861BD9"/>
    <w:rsid w:val="00862489"/>
    <w:rsid w:val="0086361A"/>
    <w:rsid w:val="00870912"/>
    <w:rsid w:val="008845A0"/>
    <w:rsid w:val="00884E31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25226"/>
    <w:rsid w:val="00A34B91"/>
    <w:rsid w:val="00A413DF"/>
    <w:rsid w:val="00A62CB5"/>
    <w:rsid w:val="00A647DF"/>
    <w:rsid w:val="00A74A04"/>
    <w:rsid w:val="00A82AC5"/>
    <w:rsid w:val="00AA1320"/>
    <w:rsid w:val="00AA150D"/>
    <w:rsid w:val="00AA3EE3"/>
    <w:rsid w:val="00AB10AB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D53AA"/>
    <w:rsid w:val="00C03AB8"/>
    <w:rsid w:val="00C165BD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4529"/>
    <w:rsid w:val="00CD79F5"/>
    <w:rsid w:val="00CF09CF"/>
    <w:rsid w:val="00CF162A"/>
    <w:rsid w:val="00CF597A"/>
    <w:rsid w:val="00D05A8E"/>
    <w:rsid w:val="00D11991"/>
    <w:rsid w:val="00D3484F"/>
    <w:rsid w:val="00D441AA"/>
    <w:rsid w:val="00D61968"/>
    <w:rsid w:val="00D641A0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2C4D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134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4377"/>
    <w:rPr>
      <w:rFonts w:ascii="Tahoma" w:hAnsi="Tahoma"/>
      <w:sz w:val="16"/>
      <w:lang w:val="x-none" w:eastAsia="ru-RU"/>
    </w:rPr>
  </w:style>
  <w:style w:type="paragraph" w:styleId="ab">
    <w:name w:val="List Paragraph"/>
    <w:basedOn w:val="a"/>
    <w:uiPriority w:val="99"/>
    <w:qFormat/>
    <w:rsid w:val="001652CA"/>
    <w:pPr>
      <w:ind w:left="720"/>
      <w:contextualSpacing/>
    </w:pPr>
  </w:style>
  <w:style w:type="paragraph" w:customStyle="1" w:styleId="ac">
    <w:name w:val="a"/>
    <w:basedOn w:val="a"/>
    <w:uiPriority w:val="99"/>
    <w:rsid w:val="00E52C4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23</cp:revision>
  <cp:lastPrinted>2018-09-03T11:52:00Z</cp:lastPrinted>
  <dcterms:created xsi:type="dcterms:W3CDTF">2018-04-04T15:05:00Z</dcterms:created>
  <dcterms:modified xsi:type="dcterms:W3CDTF">2021-05-21T07:40:00Z</dcterms:modified>
</cp:coreProperties>
</file>