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про стан розгляду запитів на публічну інформацію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Управлінні містобудування та архітектури 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військової адміністрації за </w:t>
      </w:r>
      <w:r w:rsidR="006735DA">
        <w:rPr>
          <w:b/>
          <w:sz w:val="28"/>
          <w:szCs w:val="28"/>
          <w:lang w:val="en-US"/>
        </w:rPr>
        <w:t>I</w:t>
      </w:r>
      <w:r w:rsidR="006735DA" w:rsidRPr="006735DA">
        <w:rPr>
          <w:b/>
          <w:sz w:val="28"/>
          <w:szCs w:val="28"/>
          <w:lang w:val="uk-UA"/>
        </w:rPr>
        <w:t xml:space="preserve"> </w:t>
      </w:r>
      <w:r w:rsidR="006735DA">
        <w:rPr>
          <w:b/>
          <w:sz w:val="28"/>
          <w:szCs w:val="28"/>
          <w:lang w:val="uk-UA"/>
        </w:rPr>
        <w:t>квартал 202</w:t>
      </w:r>
      <w:r w:rsidR="00F87AE9">
        <w:rPr>
          <w:b/>
          <w:sz w:val="28"/>
          <w:szCs w:val="28"/>
          <w:lang w:val="uk-UA"/>
        </w:rPr>
        <w:t>5</w:t>
      </w:r>
      <w:r w:rsidR="006735DA">
        <w:rPr>
          <w:b/>
          <w:sz w:val="28"/>
          <w:szCs w:val="28"/>
          <w:lang w:val="uk-UA"/>
        </w:rPr>
        <w:t xml:space="preserve"> ро</w:t>
      </w:r>
      <w:r>
        <w:rPr>
          <w:b/>
          <w:sz w:val="28"/>
          <w:szCs w:val="28"/>
          <w:lang w:val="uk-UA"/>
        </w:rPr>
        <w:t>к</w:t>
      </w:r>
      <w:r w:rsidR="006735DA">
        <w:rPr>
          <w:b/>
          <w:sz w:val="28"/>
          <w:szCs w:val="28"/>
          <w:lang w:val="uk-UA"/>
        </w:rPr>
        <w:t>у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</w:p>
    <w:p w:rsidR="007313D5" w:rsidRPr="00B86E7F" w:rsidRDefault="007313D5" w:rsidP="007313D5">
      <w:pPr>
        <w:jc w:val="center"/>
        <w:rPr>
          <w:lang w:val="uk-UA"/>
        </w:rPr>
      </w:pPr>
      <w:r w:rsidRPr="00603E8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146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61"/>
        <w:gridCol w:w="582"/>
        <w:gridCol w:w="760"/>
        <w:gridCol w:w="410"/>
        <w:gridCol w:w="604"/>
        <w:gridCol w:w="671"/>
        <w:gridCol w:w="781"/>
        <w:gridCol w:w="636"/>
        <w:gridCol w:w="1176"/>
        <w:gridCol w:w="7"/>
        <w:gridCol w:w="975"/>
        <w:gridCol w:w="1050"/>
        <w:gridCol w:w="645"/>
        <w:gridCol w:w="1035"/>
        <w:gridCol w:w="645"/>
        <w:gridCol w:w="769"/>
      </w:tblGrid>
      <w:tr w:rsidR="007313D5" w:rsidRPr="00CB46F4" w:rsidTr="005C7569">
        <w:trPr>
          <w:trHeight w:val="486"/>
          <w:jc w:val="center"/>
        </w:trPr>
        <w:tc>
          <w:tcPr>
            <w:tcW w:w="2280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61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652" w:type="dxa"/>
            <w:gridSpan w:val="11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94" w:type="dxa"/>
            <w:gridSpan w:val="4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313D5" w:rsidRPr="00CB46F4" w:rsidTr="005C7569">
        <w:trPr>
          <w:cantSplit/>
          <w:trHeight w:val="565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7" w:type="dxa"/>
            <w:gridSpan w:val="5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93" w:type="dxa"/>
            <w:gridSpan w:val="3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82" w:type="dxa"/>
            <w:gridSpan w:val="2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313D5" w:rsidRPr="00CB46F4" w:rsidTr="005C7569">
        <w:trPr>
          <w:cantSplit/>
          <w:trHeight w:val="2507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6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41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04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7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63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82" w:type="dxa"/>
            <w:gridSpan w:val="2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13D5" w:rsidRPr="00CB46F4" w:rsidTr="005C7569">
        <w:trPr>
          <w:trHeight w:val="251"/>
          <w:jc w:val="center"/>
        </w:trPr>
        <w:tc>
          <w:tcPr>
            <w:tcW w:w="228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6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5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7313D5" w:rsidRPr="00CB46F4" w:rsidTr="005C7569">
        <w:trPr>
          <w:trHeight w:val="435"/>
          <w:jc w:val="center"/>
        </w:trPr>
        <w:tc>
          <w:tcPr>
            <w:tcW w:w="2280" w:type="dxa"/>
            <w:vAlign w:val="center"/>
          </w:tcPr>
          <w:p w:rsidR="007313D5" w:rsidRPr="009416AD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Січень</w:t>
            </w:r>
          </w:p>
        </w:tc>
        <w:tc>
          <w:tcPr>
            <w:tcW w:w="1661" w:type="dxa"/>
            <w:vAlign w:val="center"/>
          </w:tcPr>
          <w:p w:rsidR="007313D5" w:rsidRPr="00CB46F4" w:rsidRDefault="00F87AE9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7313D5" w:rsidRPr="00CB46F4" w:rsidRDefault="00F87AE9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CB46F4" w:rsidRDefault="00F87AE9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</w:tcPr>
          <w:p w:rsidR="007313D5" w:rsidRPr="00F87AE9" w:rsidRDefault="00F87AE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2" w:type="dxa"/>
            <w:gridSpan w:val="2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CB46F4" w:rsidRDefault="00F87AE9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Лютий</w:t>
            </w:r>
          </w:p>
        </w:tc>
        <w:tc>
          <w:tcPr>
            <w:tcW w:w="1661" w:type="dxa"/>
          </w:tcPr>
          <w:p w:rsidR="007313D5" w:rsidRPr="00247BA8" w:rsidRDefault="00F87AE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247BA8" w:rsidRDefault="00F87AE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</w:tcPr>
          <w:p w:rsidR="007313D5" w:rsidRPr="00247BA8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247BA8" w:rsidRDefault="00F87AE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6" w:type="dxa"/>
          </w:tcPr>
          <w:p w:rsidR="007313D5" w:rsidRPr="00247BA8" w:rsidRDefault="00F87AE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3" w:type="dxa"/>
            <w:gridSpan w:val="2"/>
          </w:tcPr>
          <w:p w:rsidR="007313D5" w:rsidRPr="00603E8E" w:rsidRDefault="00F87AE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5" w:type="dxa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247BA8" w:rsidRDefault="00F87AE9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F87AE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80" w:type="dxa"/>
          </w:tcPr>
          <w:p w:rsidR="007313D5" w:rsidRDefault="007313D5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Березень</w:t>
            </w:r>
          </w:p>
        </w:tc>
        <w:tc>
          <w:tcPr>
            <w:tcW w:w="1661" w:type="dxa"/>
          </w:tcPr>
          <w:p w:rsidR="007313D5" w:rsidRPr="00957D3C" w:rsidRDefault="00F87AE9" w:rsidP="00F87A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" w:type="dxa"/>
          </w:tcPr>
          <w:p w:rsidR="007313D5" w:rsidRPr="00957D3C" w:rsidRDefault="007313D5" w:rsidP="00F87AE9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957D3C" w:rsidRDefault="00F87AE9" w:rsidP="00F87A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" w:type="dxa"/>
          </w:tcPr>
          <w:p w:rsidR="007313D5" w:rsidRDefault="007313D5" w:rsidP="00F87AE9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F87AE9">
            <w:pPr>
              <w:jc w:val="center"/>
            </w:pPr>
          </w:p>
        </w:tc>
        <w:tc>
          <w:tcPr>
            <w:tcW w:w="671" w:type="dxa"/>
          </w:tcPr>
          <w:p w:rsidR="007313D5" w:rsidRPr="00957D3C" w:rsidRDefault="007313D5" w:rsidP="00F87AE9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895976" w:rsidRDefault="007313D5" w:rsidP="00F87AE9">
            <w:pPr>
              <w:jc w:val="center"/>
              <w:rPr>
                <w:lang w:val="uk-UA"/>
              </w:rPr>
            </w:pPr>
          </w:p>
        </w:tc>
        <w:tc>
          <w:tcPr>
            <w:tcW w:w="636" w:type="dxa"/>
          </w:tcPr>
          <w:p w:rsidR="007313D5" w:rsidRPr="00957D3C" w:rsidRDefault="007313D5" w:rsidP="00F87AE9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7313D5" w:rsidRPr="00957D3C" w:rsidRDefault="00F87AE9" w:rsidP="00F87A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5" w:type="dxa"/>
          </w:tcPr>
          <w:p w:rsidR="007313D5" w:rsidRPr="00603E8E" w:rsidRDefault="007313D5" w:rsidP="00F87AE9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F87AE9">
            <w:pPr>
              <w:jc w:val="center"/>
            </w:pPr>
          </w:p>
        </w:tc>
        <w:tc>
          <w:tcPr>
            <w:tcW w:w="645" w:type="dxa"/>
          </w:tcPr>
          <w:p w:rsidR="007313D5" w:rsidRPr="00957D3C" w:rsidRDefault="00F87AE9" w:rsidP="00F87A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5" w:type="dxa"/>
          </w:tcPr>
          <w:p w:rsidR="007313D5" w:rsidRDefault="007313D5" w:rsidP="00F87AE9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F87AE9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F87AE9">
            <w:pPr>
              <w:jc w:val="center"/>
            </w:pPr>
          </w:p>
        </w:tc>
      </w:tr>
    </w:tbl>
    <w:p w:rsidR="007313D5" w:rsidRDefault="007313D5" w:rsidP="007313D5">
      <w:pPr>
        <w:jc w:val="center"/>
        <w:rPr>
          <w:lang w:val="uk-UA"/>
        </w:rPr>
      </w:pPr>
    </w:p>
    <w:p w:rsidR="007313D5" w:rsidRPr="00603E8E" w:rsidRDefault="007313D5" w:rsidP="007313D5">
      <w:pPr>
        <w:rPr>
          <w:lang w:val="uk-UA"/>
        </w:rPr>
      </w:pPr>
    </w:p>
    <w:p w:rsidR="008F6180" w:rsidRDefault="008F6180">
      <w:bookmarkStart w:id="0" w:name="_GoBack"/>
      <w:bookmarkEnd w:id="0"/>
    </w:p>
    <w:sectPr w:rsidR="008F6180" w:rsidSect="00CA3638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F"/>
    <w:rsid w:val="0007706F"/>
    <w:rsid w:val="001B1A0F"/>
    <w:rsid w:val="006735DA"/>
    <w:rsid w:val="007313D5"/>
    <w:rsid w:val="008C16DC"/>
    <w:rsid w:val="008F6180"/>
    <w:rsid w:val="00CA3638"/>
    <w:rsid w:val="00D257E2"/>
    <w:rsid w:val="00F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2024-01-02T10:30:00Z</dcterms:created>
  <dcterms:modified xsi:type="dcterms:W3CDTF">2025-09-04T06:01:00Z</dcterms:modified>
</cp:coreProperties>
</file>